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62"/>
        <w:ind w:left="1673" w:right="1165" w:firstLine="0"/>
        <w:jc w:val="center"/>
      </w:pPr>
      <w:r>
        <w:rPr/>
        <w:t>МІНІСТЕРСТВО</w:t>
      </w:r>
      <w:r>
        <w:rPr>
          <w:spacing w:val="-7"/>
        </w:rPr>
        <w:t> </w:t>
      </w:r>
      <w:r>
        <w:rPr/>
        <w:t>ОСВІТИ</w:t>
      </w:r>
      <w:r>
        <w:rPr>
          <w:spacing w:val="-6"/>
        </w:rPr>
        <w:t> </w:t>
      </w:r>
      <w:r>
        <w:rPr/>
        <w:t>І</w:t>
      </w:r>
      <w:r>
        <w:rPr>
          <w:spacing w:val="-5"/>
        </w:rPr>
        <w:t> </w:t>
      </w:r>
      <w:r>
        <w:rPr/>
        <w:t>НАУКИ</w:t>
      </w:r>
      <w:r>
        <w:rPr>
          <w:spacing w:val="-6"/>
        </w:rPr>
        <w:t> </w:t>
      </w:r>
      <w:r>
        <w:rPr>
          <w:spacing w:val="-2"/>
        </w:rPr>
        <w:t>УКРАЇНИ</w:t>
      </w:r>
    </w:p>
    <w:p>
      <w:pPr>
        <w:pStyle w:val="BodyText"/>
        <w:spacing w:line="276" w:lineRule="auto" w:before="168"/>
        <w:ind w:left="1672" w:right="1165" w:firstLine="0"/>
        <w:jc w:val="center"/>
      </w:pPr>
      <w:r>
        <w:rPr/>
        <w:t>Полтавський</w:t>
      </w:r>
      <w:r>
        <w:rPr>
          <w:spacing w:val="-10"/>
        </w:rPr>
        <w:t> </w:t>
      </w:r>
      <w:r>
        <w:rPr/>
        <w:t>національний</w:t>
      </w:r>
      <w:r>
        <w:rPr>
          <w:spacing w:val="-13"/>
        </w:rPr>
        <w:t> </w:t>
      </w:r>
      <w:r>
        <w:rPr/>
        <w:t>педагогічний</w:t>
      </w:r>
      <w:r>
        <w:rPr>
          <w:spacing w:val="-10"/>
        </w:rPr>
        <w:t> </w:t>
      </w:r>
      <w:r>
        <w:rPr/>
        <w:t>університет імені В.Г. Короленка</w:t>
      </w:r>
    </w:p>
    <w:p>
      <w:pPr>
        <w:pStyle w:val="BodyText"/>
        <w:ind w:left="0" w:firstLine="0"/>
        <w:jc w:val="left"/>
      </w:pPr>
    </w:p>
    <w:p>
      <w:pPr>
        <w:pStyle w:val="BodyText"/>
        <w:ind w:left="0" w:firstLine="0"/>
        <w:jc w:val="left"/>
      </w:pPr>
    </w:p>
    <w:p>
      <w:pPr>
        <w:pStyle w:val="BodyText"/>
        <w:ind w:left="0" w:firstLine="0"/>
        <w:jc w:val="left"/>
      </w:pPr>
    </w:p>
    <w:p>
      <w:pPr>
        <w:pStyle w:val="BodyText"/>
        <w:ind w:left="0" w:firstLine="0"/>
        <w:jc w:val="left"/>
      </w:pPr>
    </w:p>
    <w:p>
      <w:pPr>
        <w:pStyle w:val="BodyText"/>
        <w:ind w:left="0" w:firstLine="0"/>
        <w:jc w:val="left"/>
      </w:pPr>
    </w:p>
    <w:p>
      <w:pPr>
        <w:pStyle w:val="BodyText"/>
        <w:ind w:left="0" w:firstLine="0"/>
        <w:jc w:val="left"/>
      </w:pPr>
    </w:p>
    <w:p>
      <w:pPr>
        <w:pStyle w:val="BodyText"/>
        <w:ind w:left="0" w:firstLine="0"/>
        <w:jc w:val="left"/>
      </w:pPr>
    </w:p>
    <w:p>
      <w:pPr>
        <w:pStyle w:val="BodyText"/>
        <w:ind w:left="0" w:firstLine="0"/>
        <w:jc w:val="left"/>
      </w:pPr>
    </w:p>
    <w:p>
      <w:pPr>
        <w:pStyle w:val="BodyText"/>
        <w:ind w:left="0" w:firstLine="0"/>
        <w:jc w:val="left"/>
      </w:pPr>
    </w:p>
    <w:p>
      <w:pPr>
        <w:pStyle w:val="BodyText"/>
        <w:ind w:left="0" w:firstLine="0"/>
        <w:jc w:val="left"/>
      </w:pPr>
    </w:p>
    <w:p>
      <w:pPr>
        <w:pStyle w:val="BodyText"/>
        <w:ind w:left="0" w:firstLine="0"/>
        <w:jc w:val="left"/>
      </w:pPr>
    </w:p>
    <w:p>
      <w:pPr>
        <w:pStyle w:val="BodyText"/>
        <w:ind w:left="0" w:firstLine="0"/>
        <w:jc w:val="left"/>
      </w:pPr>
    </w:p>
    <w:p>
      <w:pPr>
        <w:pStyle w:val="BodyText"/>
        <w:spacing w:before="263"/>
        <w:ind w:left="0" w:firstLine="0"/>
        <w:jc w:val="left"/>
      </w:pPr>
    </w:p>
    <w:p>
      <w:pPr>
        <w:pStyle w:val="Heading1"/>
        <w:spacing w:before="1"/>
        <w:ind w:right="1165"/>
      </w:pPr>
      <w:r>
        <w:rPr/>
        <w:t>Зайцева</w:t>
      </w:r>
      <w:r>
        <w:rPr>
          <w:spacing w:val="-12"/>
        </w:rPr>
        <w:t> </w:t>
      </w:r>
      <w:r>
        <w:rPr/>
        <w:t>Ю.В.,</w:t>
      </w:r>
      <w:r>
        <w:rPr>
          <w:spacing w:val="-13"/>
        </w:rPr>
        <w:t> </w:t>
      </w:r>
      <w:r>
        <w:rPr/>
        <w:t>Тараненко</w:t>
      </w:r>
      <w:r>
        <w:rPr>
          <w:spacing w:val="-11"/>
        </w:rPr>
        <w:t> </w:t>
      </w:r>
      <w:r>
        <w:rPr>
          <w:spacing w:val="-4"/>
        </w:rPr>
        <w:t>І.В.</w:t>
      </w:r>
    </w:p>
    <w:p>
      <w:pPr>
        <w:pStyle w:val="BodyText"/>
        <w:spacing w:before="55"/>
        <w:ind w:left="0" w:firstLine="0"/>
        <w:jc w:val="left"/>
        <w:rPr>
          <w:b/>
          <w:sz w:val="32"/>
        </w:rPr>
      </w:pPr>
    </w:p>
    <w:p>
      <w:pPr>
        <w:pStyle w:val="Title"/>
        <w:spacing w:line="276" w:lineRule="auto"/>
      </w:pPr>
      <w:r>
        <w:rPr/>
        <w:t>ФІЗКУЛЬТУРНО-СПОРТИВНІ</w:t>
      </w:r>
      <w:r>
        <w:rPr>
          <w:spacing w:val="-25"/>
        </w:rPr>
        <w:t> </w:t>
      </w:r>
      <w:r>
        <w:rPr/>
        <w:t>СПОРУДИ І ОБЛАДНАННЯ</w:t>
      </w:r>
    </w:p>
    <w:p>
      <w:pPr>
        <w:pStyle w:val="Heading2"/>
        <w:spacing w:before="416"/>
      </w:pPr>
      <w:r>
        <w:rPr>
          <w:spacing w:val="-2"/>
        </w:rPr>
        <w:t>Навчально-методичний</w:t>
      </w:r>
      <w:r>
        <w:rPr>
          <w:spacing w:val="7"/>
        </w:rPr>
        <w:t> </w:t>
      </w:r>
      <w:r>
        <w:rPr>
          <w:spacing w:val="-2"/>
        </w:rPr>
        <w:t>посібник</w:t>
      </w:r>
    </w:p>
    <w:p>
      <w:pPr>
        <w:pStyle w:val="BodyText"/>
        <w:ind w:left="0" w:firstLine="0"/>
        <w:jc w:val="left"/>
        <w:rPr>
          <w:i/>
          <w:sz w:val="32"/>
        </w:rPr>
      </w:pPr>
    </w:p>
    <w:p>
      <w:pPr>
        <w:pStyle w:val="BodyText"/>
        <w:ind w:left="0" w:firstLine="0"/>
        <w:jc w:val="left"/>
        <w:rPr>
          <w:i/>
          <w:sz w:val="32"/>
        </w:rPr>
      </w:pPr>
    </w:p>
    <w:p>
      <w:pPr>
        <w:pStyle w:val="BodyText"/>
        <w:ind w:left="0" w:firstLine="0"/>
        <w:jc w:val="left"/>
        <w:rPr>
          <w:i/>
          <w:sz w:val="32"/>
        </w:rPr>
      </w:pPr>
    </w:p>
    <w:p>
      <w:pPr>
        <w:pStyle w:val="BodyText"/>
        <w:ind w:left="0" w:firstLine="0"/>
        <w:jc w:val="left"/>
        <w:rPr>
          <w:i/>
          <w:sz w:val="32"/>
        </w:rPr>
      </w:pPr>
    </w:p>
    <w:p>
      <w:pPr>
        <w:pStyle w:val="BodyText"/>
        <w:ind w:left="0" w:firstLine="0"/>
        <w:jc w:val="left"/>
        <w:rPr>
          <w:i/>
          <w:sz w:val="32"/>
        </w:rPr>
      </w:pPr>
    </w:p>
    <w:p>
      <w:pPr>
        <w:pStyle w:val="BodyText"/>
        <w:ind w:left="0" w:firstLine="0"/>
        <w:jc w:val="left"/>
        <w:rPr>
          <w:i/>
          <w:sz w:val="32"/>
        </w:rPr>
      </w:pPr>
    </w:p>
    <w:p>
      <w:pPr>
        <w:pStyle w:val="BodyText"/>
        <w:ind w:left="0" w:firstLine="0"/>
        <w:jc w:val="left"/>
        <w:rPr>
          <w:i/>
          <w:sz w:val="32"/>
        </w:rPr>
      </w:pPr>
    </w:p>
    <w:p>
      <w:pPr>
        <w:pStyle w:val="BodyText"/>
        <w:ind w:left="0" w:firstLine="0"/>
        <w:jc w:val="left"/>
        <w:rPr>
          <w:i/>
          <w:sz w:val="32"/>
        </w:rPr>
      </w:pPr>
    </w:p>
    <w:p>
      <w:pPr>
        <w:pStyle w:val="BodyText"/>
        <w:ind w:left="0" w:firstLine="0"/>
        <w:jc w:val="left"/>
        <w:rPr>
          <w:i/>
          <w:sz w:val="32"/>
        </w:rPr>
      </w:pPr>
    </w:p>
    <w:p>
      <w:pPr>
        <w:pStyle w:val="BodyText"/>
        <w:ind w:left="0" w:firstLine="0"/>
        <w:jc w:val="left"/>
        <w:rPr>
          <w:i/>
          <w:sz w:val="32"/>
        </w:rPr>
      </w:pPr>
    </w:p>
    <w:p>
      <w:pPr>
        <w:pStyle w:val="BodyText"/>
        <w:ind w:left="0" w:firstLine="0"/>
        <w:jc w:val="left"/>
        <w:rPr>
          <w:i/>
          <w:sz w:val="32"/>
        </w:rPr>
      </w:pPr>
    </w:p>
    <w:p>
      <w:pPr>
        <w:pStyle w:val="BodyText"/>
        <w:ind w:left="0" w:firstLine="0"/>
        <w:jc w:val="left"/>
        <w:rPr>
          <w:i/>
          <w:sz w:val="32"/>
        </w:rPr>
      </w:pPr>
    </w:p>
    <w:p>
      <w:pPr>
        <w:pStyle w:val="BodyText"/>
        <w:spacing w:before="86"/>
        <w:ind w:left="0" w:firstLine="0"/>
        <w:jc w:val="left"/>
        <w:rPr>
          <w:i/>
          <w:sz w:val="32"/>
        </w:rPr>
      </w:pPr>
    </w:p>
    <w:p>
      <w:pPr>
        <w:pStyle w:val="BodyText"/>
        <w:ind w:left="1672" w:right="1166" w:firstLine="0"/>
        <w:jc w:val="center"/>
      </w:pPr>
      <w:r>
        <w:rPr/>
        <w:t>Полтава</w:t>
      </w:r>
      <w:r>
        <w:rPr>
          <w:spacing w:val="-4"/>
        </w:rPr>
        <w:t> </w:t>
      </w:r>
      <w:r>
        <w:rPr/>
        <w:t>–</w:t>
      </w:r>
      <w:r>
        <w:rPr>
          <w:spacing w:val="-3"/>
        </w:rPr>
        <w:t> </w:t>
      </w:r>
      <w:r>
        <w:rPr>
          <w:spacing w:val="-4"/>
        </w:rPr>
        <w:t>2020</w:t>
      </w:r>
    </w:p>
    <w:p>
      <w:pPr>
        <w:spacing w:after="0"/>
        <w:jc w:val="center"/>
        <w:sectPr>
          <w:type w:val="continuous"/>
          <w:pgSz w:w="11910" w:h="16840"/>
          <w:pgMar w:top="1160" w:bottom="280" w:left="1140" w:right="1020"/>
        </w:sectPr>
      </w:pPr>
    </w:p>
    <w:p>
      <w:pPr>
        <w:spacing w:before="67"/>
        <w:ind w:left="107" w:right="0" w:firstLine="0"/>
        <w:jc w:val="left"/>
        <w:rPr>
          <w:b/>
          <w:sz w:val="28"/>
        </w:rPr>
      </w:pPr>
      <w:r>
        <w:rPr>
          <w:b/>
          <w:sz w:val="28"/>
        </w:rPr>
        <w:t>УДК</w:t>
      </w:r>
      <w:r>
        <w:rPr>
          <w:b/>
          <w:spacing w:val="-3"/>
          <w:sz w:val="28"/>
        </w:rPr>
        <w:t> </w:t>
      </w:r>
      <w:r>
        <w:rPr>
          <w:b/>
          <w:spacing w:val="-2"/>
          <w:sz w:val="28"/>
        </w:rPr>
        <w:t>796.02(075.8)</w:t>
      </w:r>
    </w:p>
    <w:p>
      <w:pPr>
        <w:spacing w:before="48"/>
        <w:ind w:left="647" w:right="0" w:firstLine="0"/>
        <w:jc w:val="left"/>
        <w:rPr>
          <w:b/>
          <w:sz w:val="28"/>
        </w:rPr>
      </w:pPr>
      <w:r>
        <w:rPr>
          <w:b/>
          <w:sz w:val="28"/>
        </w:rPr>
        <w:t>З </w:t>
      </w:r>
      <w:r>
        <w:rPr>
          <w:b/>
          <w:spacing w:val="-5"/>
          <w:sz w:val="28"/>
        </w:rPr>
        <w:t>17</w:t>
      </w:r>
    </w:p>
    <w:p>
      <w:pPr>
        <w:pStyle w:val="BodyText"/>
        <w:spacing w:before="229"/>
        <w:ind w:left="0" w:firstLine="0"/>
        <w:jc w:val="left"/>
        <w:rPr>
          <w:b/>
        </w:rPr>
      </w:pPr>
    </w:p>
    <w:p>
      <w:pPr>
        <w:spacing w:line="319" w:lineRule="exact" w:before="0"/>
        <w:ind w:left="0" w:right="737" w:firstLine="0"/>
        <w:jc w:val="center"/>
        <w:rPr>
          <w:b/>
          <w:sz w:val="28"/>
        </w:rPr>
      </w:pPr>
      <w:r>
        <w:rPr>
          <w:b/>
          <w:spacing w:val="-2"/>
          <w:sz w:val="28"/>
        </w:rPr>
        <w:t>Автори:</w:t>
      </w:r>
    </w:p>
    <w:p>
      <w:pPr>
        <w:pStyle w:val="BodyText"/>
        <w:ind w:left="107" w:right="846" w:firstLine="708"/>
      </w:pPr>
      <w:r>
        <w:rPr>
          <w:b/>
        </w:rPr>
        <w:t>Зайцева</w:t>
      </w:r>
      <w:r>
        <w:rPr>
          <w:b/>
          <w:spacing w:val="-1"/>
        </w:rPr>
        <w:t> </w:t>
      </w:r>
      <w:r>
        <w:rPr>
          <w:b/>
        </w:rPr>
        <w:t>Юлія</w:t>
      </w:r>
      <w:r>
        <w:rPr>
          <w:b/>
          <w:spacing w:val="-1"/>
        </w:rPr>
        <w:t> </w:t>
      </w:r>
      <w:r>
        <w:rPr>
          <w:b/>
        </w:rPr>
        <w:t>Вікторівна </w:t>
      </w:r>
      <w:r>
        <w:rPr/>
        <w:t>– кандидат</w:t>
      </w:r>
      <w:r>
        <w:rPr>
          <w:spacing w:val="-3"/>
        </w:rPr>
        <w:t> </w:t>
      </w:r>
      <w:r>
        <w:rPr/>
        <w:t>педагогічних</w:t>
      </w:r>
      <w:r>
        <w:rPr>
          <w:spacing w:val="-1"/>
        </w:rPr>
        <w:t> </w:t>
      </w:r>
      <w:r>
        <w:rPr/>
        <w:t>наук,</w:t>
      </w:r>
      <w:r>
        <w:rPr>
          <w:spacing w:val="-1"/>
        </w:rPr>
        <w:t> </w:t>
      </w:r>
      <w:r>
        <w:rPr/>
        <w:t>старший викладач кафедри теоретико-методичних основ викладання спортивних дисциплін Полтавського національного педагогічного університету</w:t>
      </w:r>
      <w:r>
        <w:rPr>
          <w:spacing w:val="80"/>
        </w:rPr>
        <w:t> </w:t>
      </w:r>
      <w:r>
        <w:rPr/>
        <w:t>імені В.Г. Короленка;</w:t>
      </w:r>
    </w:p>
    <w:p>
      <w:pPr>
        <w:pStyle w:val="BodyText"/>
        <w:ind w:left="107" w:right="849" w:firstLine="708"/>
      </w:pPr>
      <w:r>
        <w:rPr>
          <w:b/>
        </w:rPr>
        <w:t>Тараненко Ірина Вадимівна </w:t>
      </w:r>
      <w:r>
        <w:rPr/>
        <w:t>– кандидат педагогічних наук, старший викладач кафедри теоретико-методичних основ викладання спортивних дисциплін Полтавського національного педагогічного університету імені В.Г. Короленка.</w:t>
      </w:r>
    </w:p>
    <w:p>
      <w:pPr>
        <w:pStyle w:val="Heading3"/>
        <w:spacing w:line="321" w:lineRule="exact" w:before="278"/>
        <w:ind w:left="0" w:right="742"/>
        <w:jc w:val="center"/>
      </w:pPr>
      <w:r>
        <w:rPr>
          <w:spacing w:val="-2"/>
        </w:rPr>
        <w:t>Рецензенти:</w:t>
      </w:r>
    </w:p>
    <w:p>
      <w:pPr>
        <w:pStyle w:val="BodyText"/>
        <w:ind w:left="107" w:right="847" w:firstLine="708"/>
      </w:pPr>
      <w:r>
        <w:rPr>
          <w:b/>
        </w:rPr>
        <w:t>Корносенко Оксана Костянтинівна </w:t>
      </w:r>
      <w:r>
        <w:rPr/>
        <w:t>– доктор педагогічних наук, доцент кафедри теорії й методики фізичного виховання, адаптивної та масової фізичної культури Полтавського національного педагогічного університету імені В.Г. Короленка;</w:t>
      </w:r>
    </w:p>
    <w:p>
      <w:pPr>
        <w:pStyle w:val="BodyText"/>
        <w:ind w:left="107" w:right="847" w:firstLine="708"/>
      </w:pPr>
      <w:r>
        <w:rPr>
          <w:b/>
        </w:rPr>
        <w:t>Беседа Наталія Анатоліївна </w:t>
      </w:r>
      <w:r>
        <w:rPr/>
        <w:t>– кандидат педагогічних наук, доцент кафедри фізичної терапії та ерготерапії Національного університету «Полтавська політехніка імені Юрія Кондратюка».</w:t>
      </w:r>
    </w:p>
    <w:p>
      <w:pPr>
        <w:pStyle w:val="BodyText"/>
        <w:spacing w:before="101"/>
        <w:ind w:left="0" w:firstLine="0"/>
        <w:jc w:val="left"/>
        <w:rPr>
          <w:sz w:val="20"/>
        </w:rPr>
      </w:pPr>
    </w:p>
    <w:tbl>
      <w:tblPr>
        <w:tblW w:w="0" w:type="auto"/>
        <w:jc w:val="left"/>
        <w:tblInd w:w="1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708"/>
        <w:gridCol w:w="8076"/>
      </w:tblGrid>
      <w:tr>
        <w:trPr>
          <w:trHeight w:val="954" w:hRule="atLeast"/>
        </w:trPr>
        <w:tc>
          <w:tcPr>
            <w:tcW w:w="708" w:type="dxa"/>
          </w:tcPr>
          <w:p>
            <w:pPr>
              <w:pStyle w:val="TableParagraph"/>
              <w:spacing w:line="240" w:lineRule="auto" w:before="315"/>
              <w:ind w:left="50"/>
              <w:rPr>
                <w:b/>
                <w:sz w:val="28"/>
              </w:rPr>
            </w:pPr>
            <w:r>
              <w:rPr>
                <w:b/>
                <w:sz w:val="28"/>
              </w:rPr>
              <w:t>З </w:t>
            </w:r>
            <w:r>
              <w:rPr>
                <w:b/>
                <w:spacing w:val="-5"/>
                <w:sz w:val="28"/>
              </w:rPr>
              <w:t>17</w:t>
            </w:r>
          </w:p>
        </w:tc>
        <w:tc>
          <w:tcPr>
            <w:tcW w:w="8076" w:type="dxa"/>
          </w:tcPr>
          <w:p>
            <w:pPr>
              <w:pStyle w:val="TableParagraph"/>
              <w:spacing w:line="311" w:lineRule="exact"/>
              <w:ind w:left="160" w:firstLine="708"/>
              <w:rPr>
                <w:sz w:val="28"/>
              </w:rPr>
            </w:pPr>
            <w:r>
              <w:rPr>
                <w:b/>
                <w:sz w:val="28"/>
              </w:rPr>
              <w:t>Фізкультурно-спортивні</w:t>
            </w:r>
            <w:r>
              <w:rPr>
                <w:b/>
                <w:spacing w:val="52"/>
                <w:sz w:val="28"/>
              </w:rPr>
              <w:t> </w:t>
            </w:r>
            <w:r>
              <w:rPr>
                <w:b/>
                <w:sz w:val="28"/>
              </w:rPr>
              <w:t>споруди</w:t>
            </w:r>
            <w:r>
              <w:rPr>
                <w:b/>
                <w:spacing w:val="48"/>
                <w:sz w:val="28"/>
              </w:rPr>
              <w:t> </w:t>
            </w:r>
            <w:r>
              <w:rPr>
                <w:b/>
                <w:sz w:val="28"/>
              </w:rPr>
              <w:t>і</w:t>
            </w:r>
            <w:r>
              <w:rPr>
                <w:b/>
                <w:spacing w:val="50"/>
                <w:sz w:val="28"/>
              </w:rPr>
              <w:t> </w:t>
            </w:r>
            <w:r>
              <w:rPr>
                <w:b/>
                <w:sz w:val="28"/>
              </w:rPr>
              <w:t>обладнання</w:t>
            </w:r>
            <w:r>
              <w:rPr>
                <w:b/>
                <w:spacing w:val="51"/>
                <w:sz w:val="28"/>
              </w:rPr>
              <w:t> </w:t>
            </w:r>
            <w:r>
              <w:rPr>
                <w:sz w:val="28"/>
              </w:rPr>
              <w:t>:</w:t>
            </w:r>
            <w:r>
              <w:rPr>
                <w:spacing w:val="50"/>
                <w:sz w:val="28"/>
              </w:rPr>
              <w:t> </w:t>
            </w:r>
            <w:r>
              <w:rPr>
                <w:spacing w:val="-2"/>
                <w:sz w:val="28"/>
              </w:rPr>
              <w:t>навч.-</w:t>
            </w:r>
          </w:p>
          <w:p>
            <w:pPr>
              <w:pStyle w:val="TableParagraph"/>
              <w:tabs>
                <w:tab w:pos="1247" w:val="left" w:leader="none"/>
                <w:tab w:pos="2406" w:val="left" w:leader="none"/>
                <w:tab w:pos="4486" w:val="left" w:leader="none"/>
                <w:tab w:pos="6614" w:val="left" w:leader="none"/>
                <w:tab w:pos="7003" w:val="left" w:leader="none"/>
                <w:tab w:pos="7545" w:val="left" w:leader="none"/>
              </w:tabs>
              <w:spacing w:line="322" w:lineRule="exact"/>
              <w:ind w:left="160" w:right="48"/>
              <w:rPr>
                <w:sz w:val="28"/>
              </w:rPr>
            </w:pPr>
            <w:r>
              <w:rPr>
                <w:spacing w:val="-2"/>
                <w:sz w:val="28"/>
              </w:rPr>
              <w:t>метод.</w:t>
            </w:r>
            <w:r>
              <w:rPr>
                <w:sz w:val="28"/>
              </w:rPr>
              <w:tab/>
              <w:t>посіб. /</w:t>
              <w:tab/>
              <w:t>Ю. В. Зайцева,</w:t>
              <w:tab/>
              <w:t>І. В. Тараненко</w:t>
              <w:tab/>
            </w:r>
            <w:r>
              <w:rPr>
                <w:spacing w:val="-10"/>
                <w:sz w:val="28"/>
              </w:rPr>
              <w:t>/</w:t>
            </w:r>
            <w:r>
              <w:rPr>
                <w:sz w:val="28"/>
              </w:rPr>
              <w:tab/>
            </w:r>
            <w:r>
              <w:rPr>
                <w:spacing w:val="-6"/>
                <w:sz w:val="28"/>
              </w:rPr>
              <w:t>за</w:t>
            </w:r>
            <w:r>
              <w:rPr>
                <w:sz w:val="28"/>
              </w:rPr>
              <w:tab/>
            </w:r>
            <w:r>
              <w:rPr>
                <w:spacing w:val="-4"/>
                <w:sz w:val="28"/>
              </w:rPr>
              <w:t>ред. </w:t>
            </w:r>
            <w:r>
              <w:rPr>
                <w:sz w:val="28"/>
              </w:rPr>
              <w:t>Ю. В. Зайцевої. – Полтава : Сімон, 2020. – 96 с.</w:t>
            </w:r>
          </w:p>
        </w:tc>
      </w:tr>
    </w:tbl>
    <w:p>
      <w:pPr>
        <w:spacing w:before="320"/>
        <w:ind w:left="108" w:right="848" w:firstLine="707"/>
        <w:jc w:val="both"/>
        <w:rPr>
          <w:i/>
          <w:sz w:val="26"/>
        </w:rPr>
      </w:pPr>
      <w:r>
        <w:rPr>
          <w:i/>
          <w:sz w:val="26"/>
        </w:rPr>
        <w:t>Навчально-методичний посібник містить пояснювальну записку до навчальної програми дисципліни «Фізкультурно-спортивні споруди і обладнання», конспекти лекцій цієї дисципліни, що мають на меті формування цілісного уявлення про фізкультурно-спортивні споруди і обладнання для різних видів спорту, їх розміри та умови експлуатації; контроль вихідного рівня знань до кожної теми;тестові питання для визначення рівня теоретичних знань.</w:t>
      </w:r>
    </w:p>
    <w:p>
      <w:pPr>
        <w:spacing w:before="0"/>
        <w:ind w:left="108" w:right="851" w:firstLine="707"/>
        <w:jc w:val="both"/>
        <w:rPr>
          <w:i/>
          <w:sz w:val="26"/>
        </w:rPr>
      </w:pPr>
      <w:r>
        <w:rPr>
          <w:i/>
          <w:sz w:val="26"/>
        </w:rPr>
        <w:t>Посібник буде корисним для студентів факультетів фізичного виховання, учителів фізичної культури,викладачів, тренерів дитячо-юнацьких спортивних шкіл, працівників сфери фізичної культури і спорту.</w:t>
      </w:r>
    </w:p>
    <w:p>
      <w:pPr>
        <w:spacing w:before="5"/>
        <w:ind w:left="6962" w:right="0" w:firstLine="0"/>
        <w:jc w:val="both"/>
        <w:rPr>
          <w:b/>
          <w:sz w:val="24"/>
        </w:rPr>
      </w:pPr>
      <w:r>
        <w:rPr>
          <w:b/>
          <w:sz w:val="24"/>
        </w:rPr>
        <w:t>УДК </w:t>
      </w:r>
      <w:r>
        <w:rPr>
          <w:b/>
          <w:spacing w:val="-2"/>
          <w:sz w:val="24"/>
        </w:rPr>
        <w:t>796.02(075.8)</w:t>
      </w:r>
    </w:p>
    <w:p>
      <w:pPr>
        <w:spacing w:before="272"/>
        <w:ind w:left="0" w:right="37" w:firstLine="0"/>
        <w:jc w:val="center"/>
        <w:rPr>
          <w:i/>
          <w:sz w:val="26"/>
        </w:rPr>
      </w:pPr>
      <w:r>
        <w:rPr>
          <w:i/>
          <w:sz w:val="26"/>
        </w:rPr>
        <w:t>Рекомендовано</w:t>
      </w:r>
      <w:r>
        <w:rPr>
          <w:i/>
          <w:spacing w:val="-10"/>
          <w:sz w:val="26"/>
        </w:rPr>
        <w:t> </w:t>
      </w:r>
      <w:r>
        <w:rPr>
          <w:i/>
          <w:sz w:val="26"/>
        </w:rPr>
        <w:t>до</w:t>
      </w:r>
      <w:r>
        <w:rPr>
          <w:i/>
          <w:spacing w:val="-9"/>
          <w:sz w:val="26"/>
        </w:rPr>
        <w:t> </w:t>
      </w:r>
      <w:r>
        <w:rPr>
          <w:i/>
          <w:sz w:val="26"/>
        </w:rPr>
        <w:t>друку</w:t>
      </w:r>
      <w:r>
        <w:rPr>
          <w:i/>
          <w:spacing w:val="-10"/>
          <w:sz w:val="26"/>
        </w:rPr>
        <w:t> </w:t>
      </w:r>
      <w:r>
        <w:rPr>
          <w:i/>
          <w:sz w:val="26"/>
        </w:rPr>
        <w:t>вченою</w:t>
      </w:r>
      <w:r>
        <w:rPr>
          <w:i/>
          <w:spacing w:val="-9"/>
          <w:sz w:val="26"/>
        </w:rPr>
        <w:t> </w:t>
      </w:r>
      <w:r>
        <w:rPr>
          <w:i/>
          <w:spacing w:val="-2"/>
          <w:sz w:val="26"/>
        </w:rPr>
        <w:t>радою</w:t>
      </w:r>
    </w:p>
    <w:p>
      <w:pPr>
        <w:spacing w:before="1"/>
        <w:ind w:left="0" w:right="742" w:firstLine="0"/>
        <w:jc w:val="center"/>
        <w:rPr>
          <w:i/>
          <w:sz w:val="26"/>
        </w:rPr>
      </w:pPr>
      <w:r>
        <w:rPr>
          <w:i/>
          <w:sz w:val="26"/>
        </w:rPr>
        <w:t>Полтавського</w:t>
      </w:r>
      <w:r>
        <w:rPr>
          <w:i/>
          <w:spacing w:val="-7"/>
          <w:sz w:val="26"/>
        </w:rPr>
        <w:t> </w:t>
      </w:r>
      <w:r>
        <w:rPr>
          <w:i/>
          <w:sz w:val="26"/>
        </w:rPr>
        <w:t>національного</w:t>
      </w:r>
      <w:r>
        <w:rPr>
          <w:i/>
          <w:spacing w:val="-7"/>
          <w:sz w:val="26"/>
        </w:rPr>
        <w:t> </w:t>
      </w:r>
      <w:r>
        <w:rPr>
          <w:i/>
          <w:sz w:val="26"/>
        </w:rPr>
        <w:t>педагогічного</w:t>
      </w:r>
      <w:r>
        <w:rPr>
          <w:i/>
          <w:spacing w:val="-4"/>
          <w:sz w:val="26"/>
        </w:rPr>
        <w:t> </w:t>
      </w:r>
      <w:r>
        <w:rPr>
          <w:i/>
          <w:sz w:val="26"/>
        </w:rPr>
        <w:t>університету</w:t>
      </w:r>
      <w:r>
        <w:rPr>
          <w:i/>
          <w:spacing w:val="-7"/>
          <w:sz w:val="26"/>
        </w:rPr>
        <w:t> </w:t>
      </w:r>
      <w:r>
        <w:rPr>
          <w:i/>
          <w:sz w:val="26"/>
        </w:rPr>
        <w:t>імені</w:t>
      </w:r>
      <w:r>
        <w:rPr>
          <w:i/>
          <w:spacing w:val="-7"/>
          <w:sz w:val="26"/>
        </w:rPr>
        <w:t> </w:t>
      </w:r>
      <w:r>
        <w:rPr>
          <w:i/>
          <w:sz w:val="26"/>
        </w:rPr>
        <w:t>В.Г.</w:t>
      </w:r>
      <w:r>
        <w:rPr>
          <w:i/>
          <w:spacing w:val="-5"/>
          <w:sz w:val="26"/>
        </w:rPr>
        <w:t> </w:t>
      </w:r>
      <w:r>
        <w:rPr>
          <w:i/>
          <w:sz w:val="26"/>
        </w:rPr>
        <w:t>Короленка (протокол № 6 від 26.12.2019 року)</w:t>
      </w:r>
    </w:p>
    <w:p>
      <w:pPr>
        <w:spacing w:before="275"/>
        <w:ind w:left="4787" w:right="0" w:firstLine="0"/>
        <w:jc w:val="left"/>
        <w:rPr>
          <w:sz w:val="24"/>
        </w:rPr>
      </w:pPr>
      <w:hyperlink r:id="rId5">
        <w:r>
          <w:rPr>
            <w:sz w:val="24"/>
          </w:rPr>
          <w:t>©</w:t>
        </w:r>
      </w:hyperlink>
      <w:r>
        <w:rPr>
          <w:spacing w:val="-4"/>
          <w:sz w:val="24"/>
        </w:rPr>
        <w:t> </w:t>
      </w:r>
      <w:r>
        <w:rPr>
          <w:sz w:val="24"/>
        </w:rPr>
        <w:t>Зайцева</w:t>
      </w:r>
      <w:r>
        <w:rPr>
          <w:spacing w:val="-3"/>
          <w:sz w:val="24"/>
        </w:rPr>
        <w:t> </w:t>
      </w:r>
      <w:r>
        <w:rPr>
          <w:sz w:val="24"/>
        </w:rPr>
        <w:t>Ю.В.,</w:t>
      </w:r>
      <w:r>
        <w:rPr>
          <w:spacing w:val="-2"/>
          <w:sz w:val="24"/>
        </w:rPr>
        <w:t> </w:t>
      </w:r>
      <w:r>
        <w:rPr>
          <w:sz w:val="24"/>
        </w:rPr>
        <w:t>Тараненко І.В.,</w:t>
      </w:r>
      <w:r>
        <w:rPr>
          <w:spacing w:val="-2"/>
          <w:sz w:val="24"/>
        </w:rPr>
        <w:t> </w:t>
      </w:r>
      <w:r>
        <w:rPr>
          <w:spacing w:val="-4"/>
          <w:sz w:val="24"/>
        </w:rPr>
        <w:t>2020</w:t>
      </w:r>
    </w:p>
    <w:p>
      <w:pPr>
        <w:spacing w:before="0"/>
        <w:ind w:left="4787" w:right="0" w:firstLine="0"/>
        <w:jc w:val="left"/>
        <w:rPr>
          <w:sz w:val="24"/>
        </w:rPr>
      </w:pPr>
      <w:hyperlink r:id="rId5">
        <w:r>
          <w:rPr>
            <w:sz w:val="24"/>
          </w:rPr>
          <w:t>©</w:t>
        </w:r>
      </w:hyperlink>
      <w:r>
        <w:rPr>
          <w:spacing w:val="-4"/>
          <w:sz w:val="24"/>
        </w:rPr>
        <w:t> </w:t>
      </w:r>
      <w:r>
        <w:rPr>
          <w:sz w:val="24"/>
        </w:rPr>
        <w:t>ПНПУ</w:t>
      </w:r>
      <w:r>
        <w:rPr>
          <w:spacing w:val="-1"/>
          <w:sz w:val="24"/>
        </w:rPr>
        <w:t> </w:t>
      </w:r>
      <w:r>
        <w:rPr>
          <w:sz w:val="24"/>
        </w:rPr>
        <w:t>імені</w:t>
      </w:r>
      <w:r>
        <w:rPr>
          <w:spacing w:val="-1"/>
          <w:sz w:val="24"/>
        </w:rPr>
        <w:t> </w:t>
      </w:r>
      <w:r>
        <w:rPr>
          <w:sz w:val="24"/>
        </w:rPr>
        <w:t>В.Г.</w:t>
      </w:r>
      <w:r>
        <w:rPr>
          <w:spacing w:val="-1"/>
          <w:sz w:val="24"/>
        </w:rPr>
        <w:t> </w:t>
      </w:r>
      <w:r>
        <w:rPr>
          <w:sz w:val="24"/>
        </w:rPr>
        <w:t>Короленка,</w:t>
      </w:r>
      <w:r>
        <w:rPr>
          <w:spacing w:val="-1"/>
          <w:sz w:val="24"/>
        </w:rPr>
        <w:t> </w:t>
      </w:r>
      <w:r>
        <w:rPr>
          <w:spacing w:val="-4"/>
          <w:sz w:val="24"/>
        </w:rPr>
        <w:t>2020</w:t>
      </w:r>
    </w:p>
    <w:p>
      <w:pPr>
        <w:spacing w:before="0"/>
        <w:ind w:left="4787" w:right="0" w:firstLine="0"/>
        <w:jc w:val="left"/>
        <w:rPr>
          <w:sz w:val="24"/>
        </w:rPr>
      </w:pPr>
      <w:hyperlink r:id="rId5">
        <w:r>
          <w:rPr>
            <w:sz w:val="24"/>
          </w:rPr>
          <w:t>©</w:t>
        </w:r>
      </w:hyperlink>
      <w:r>
        <w:rPr>
          <w:spacing w:val="-1"/>
          <w:sz w:val="24"/>
        </w:rPr>
        <w:t> </w:t>
      </w:r>
      <w:r>
        <w:rPr>
          <w:sz w:val="22"/>
        </w:rPr>
        <w:t>Сімон</w:t>
      </w:r>
      <w:r>
        <w:rPr>
          <w:sz w:val="24"/>
        </w:rPr>
        <w:t>,</w:t>
      </w:r>
      <w:r>
        <w:rPr>
          <w:spacing w:val="-1"/>
          <w:sz w:val="24"/>
        </w:rPr>
        <w:t> </w:t>
      </w:r>
      <w:r>
        <w:rPr>
          <w:spacing w:val="-4"/>
          <w:sz w:val="24"/>
        </w:rPr>
        <w:t>2020</w:t>
      </w:r>
    </w:p>
    <w:p>
      <w:pPr>
        <w:spacing w:after="0"/>
        <w:jc w:val="left"/>
        <w:rPr>
          <w:sz w:val="24"/>
        </w:rPr>
        <w:sectPr>
          <w:pgSz w:w="11910" w:h="16840"/>
          <w:pgMar w:top="1160" w:bottom="280" w:left="1140" w:right="1020"/>
        </w:sectPr>
      </w:pPr>
    </w:p>
    <w:p>
      <w:pPr>
        <w:pStyle w:val="Heading1"/>
        <w:ind w:right="1167"/>
      </w:pPr>
      <w:bookmarkStart w:name="_TOC_250003" w:id="1"/>
      <w:bookmarkEnd w:id="1"/>
      <w:r>
        <w:rPr>
          <w:spacing w:val="-2"/>
        </w:rPr>
        <w:t>ВСТУП</w:t>
      </w:r>
    </w:p>
    <w:p>
      <w:pPr>
        <w:pStyle w:val="BodyText"/>
        <w:ind w:left="0" w:firstLine="0"/>
        <w:jc w:val="left"/>
        <w:rPr>
          <w:b/>
          <w:sz w:val="32"/>
        </w:rPr>
      </w:pPr>
    </w:p>
    <w:p>
      <w:pPr>
        <w:pStyle w:val="BodyText"/>
        <w:spacing w:before="159"/>
        <w:ind w:left="0" w:firstLine="0"/>
        <w:jc w:val="left"/>
        <w:rPr>
          <w:b/>
          <w:sz w:val="32"/>
        </w:rPr>
      </w:pPr>
    </w:p>
    <w:p>
      <w:pPr>
        <w:pStyle w:val="BodyText"/>
        <w:spacing w:line="276" w:lineRule="auto"/>
        <w:ind w:left="732" w:right="221"/>
      </w:pPr>
      <w:r>
        <w:rPr/>
        <w:t>Фізкультурно-спортивні споруди і обладнання – нормативна навчальна дисципліна підготовки здобувачів освітнього ступеня бакалавр у галузі фізичної культури і спорту.</w:t>
      </w:r>
    </w:p>
    <w:p>
      <w:pPr>
        <w:pStyle w:val="BodyText"/>
        <w:spacing w:line="276" w:lineRule="auto" w:before="1"/>
        <w:ind w:left="732" w:right="220"/>
      </w:pPr>
      <w:r>
        <w:rPr>
          <w:i/>
        </w:rPr>
        <w:t>Предметом </w:t>
      </w:r>
      <w:r>
        <w:rPr/>
        <w:t>навчальної дисципліни є теоретичні основи вивчення матеріально-технічної</w:t>
      </w:r>
      <w:r>
        <w:rPr>
          <w:spacing w:val="-4"/>
        </w:rPr>
        <w:t> </w:t>
      </w:r>
      <w:r>
        <w:rPr/>
        <w:t>бази</w:t>
      </w:r>
      <w:r>
        <w:rPr>
          <w:spacing w:val="-4"/>
        </w:rPr>
        <w:t> </w:t>
      </w:r>
      <w:r>
        <w:rPr/>
        <w:t>спортивних</w:t>
      </w:r>
      <w:r>
        <w:rPr>
          <w:spacing w:val="-4"/>
        </w:rPr>
        <w:t> </w:t>
      </w:r>
      <w:r>
        <w:rPr/>
        <w:t>споруд,</w:t>
      </w:r>
      <w:r>
        <w:rPr>
          <w:spacing w:val="-4"/>
        </w:rPr>
        <w:t> </w:t>
      </w:r>
      <w:r>
        <w:rPr/>
        <w:t>приміщень</w:t>
      </w:r>
      <w:r>
        <w:rPr>
          <w:spacing w:val="-6"/>
        </w:rPr>
        <w:t> </w:t>
      </w:r>
      <w:r>
        <w:rPr/>
        <w:t>та</w:t>
      </w:r>
      <w:r>
        <w:rPr>
          <w:spacing w:val="-4"/>
        </w:rPr>
        <w:t> </w:t>
      </w:r>
      <w:r>
        <w:rPr/>
        <w:t>спеціально обладнаних ділянок місцевості, призначених для занять фізичною культурою та спортом.</w:t>
      </w:r>
    </w:p>
    <w:p>
      <w:pPr>
        <w:pStyle w:val="BodyText"/>
        <w:spacing w:line="276" w:lineRule="auto"/>
        <w:ind w:left="732" w:right="222" w:firstLine="708"/>
      </w:pPr>
      <w:r>
        <w:rPr>
          <w:i/>
        </w:rPr>
        <w:t>Міждисциплінарні</w:t>
      </w:r>
      <w:r>
        <w:rPr>
          <w:i/>
          <w:spacing w:val="-2"/>
        </w:rPr>
        <w:t> </w:t>
      </w:r>
      <w:r>
        <w:rPr>
          <w:i/>
        </w:rPr>
        <w:t>зв’язки</w:t>
      </w:r>
      <w:r>
        <w:rPr/>
        <w:t>:</w:t>
      </w:r>
      <w:r>
        <w:rPr>
          <w:spacing w:val="-5"/>
        </w:rPr>
        <w:t> </w:t>
      </w:r>
      <w:r>
        <w:rPr/>
        <w:t>дисципліна</w:t>
      </w:r>
      <w:r>
        <w:rPr>
          <w:spacing w:val="-6"/>
        </w:rPr>
        <w:t> </w:t>
      </w:r>
      <w:r>
        <w:rPr/>
        <w:t>має</w:t>
      </w:r>
      <w:r>
        <w:rPr>
          <w:spacing w:val="-4"/>
        </w:rPr>
        <w:t> </w:t>
      </w:r>
      <w:r>
        <w:rPr/>
        <w:t>тісний</w:t>
      </w:r>
      <w:r>
        <w:rPr>
          <w:spacing w:val="-3"/>
        </w:rPr>
        <w:t> </w:t>
      </w:r>
      <w:r>
        <w:rPr/>
        <w:t>зв’язок</w:t>
      </w:r>
      <w:r>
        <w:rPr>
          <w:spacing w:val="-3"/>
        </w:rPr>
        <w:t> </w:t>
      </w:r>
      <w:r>
        <w:rPr/>
        <w:t>з</w:t>
      </w:r>
      <w:r>
        <w:rPr>
          <w:spacing w:val="-6"/>
        </w:rPr>
        <w:t> </w:t>
      </w:r>
      <w:r>
        <w:rPr/>
        <w:t>іншими предметами, такими як: «Теорія і методика викладання спортивних ігор», «Теорія і методика викладання легкої атлетики», «Теорія і методика</w:t>
      </w:r>
      <w:r>
        <w:rPr>
          <w:spacing w:val="67"/>
        </w:rPr>
        <w:t> </w:t>
      </w:r>
      <w:r>
        <w:rPr/>
        <w:t>викладання</w:t>
      </w:r>
      <w:r>
        <w:rPr>
          <w:spacing w:val="71"/>
        </w:rPr>
        <w:t> </w:t>
      </w:r>
      <w:r>
        <w:rPr/>
        <w:t>плавання»,</w:t>
      </w:r>
      <w:r>
        <w:rPr>
          <w:spacing w:val="70"/>
        </w:rPr>
        <w:t> </w:t>
      </w:r>
      <w:r>
        <w:rPr/>
        <w:t>«Методика</w:t>
      </w:r>
      <w:r>
        <w:rPr>
          <w:spacing w:val="70"/>
        </w:rPr>
        <w:t> </w:t>
      </w:r>
      <w:r>
        <w:rPr/>
        <w:t>викладання</w:t>
      </w:r>
      <w:r>
        <w:rPr>
          <w:spacing w:val="69"/>
        </w:rPr>
        <w:t> </w:t>
      </w:r>
      <w:r>
        <w:rPr>
          <w:spacing w:val="-2"/>
        </w:rPr>
        <w:t>гімнастики»,</w:t>
      </w:r>
    </w:p>
    <w:p>
      <w:pPr>
        <w:pStyle w:val="BodyText"/>
        <w:spacing w:line="276" w:lineRule="auto" w:before="1"/>
        <w:ind w:left="732" w:right="226" w:firstLine="0"/>
      </w:pPr>
      <w:r>
        <w:rPr/>
        <w:t>«Лижний спорт» (зазначені дисципліни формують знання розмірів, розмітки, обладнання та інвентарю з видів спорту), «Гігієна» (формує уявлення про основи експлуатації та вимоги до оснащення спортивних </w:t>
      </w:r>
      <w:r>
        <w:rPr>
          <w:spacing w:val="-2"/>
        </w:rPr>
        <w:t>споруд).</w:t>
      </w:r>
    </w:p>
    <w:p>
      <w:pPr>
        <w:pStyle w:val="BodyText"/>
        <w:spacing w:line="276" w:lineRule="auto"/>
        <w:ind w:left="732" w:right="221"/>
      </w:pPr>
      <w:r>
        <w:rPr>
          <w:i/>
        </w:rPr>
        <w:t>Метою </w:t>
      </w:r>
      <w:r>
        <w:rPr/>
        <w:t>викладання навчальної дисципліни«Фізкультурно- спортивні споруди і обладнання»</w:t>
      </w:r>
      <w:r>
        <w:rPr>
          <w:spacing w:val="40"/>
        </w:rPr>
        <w:t> </w:t>
      </w:r>
      <w:r>
        <w:rPr/>
        <w:t>є формування у студентів цілісного уявлення про фізкультурно-спортивні споруди і обладнання для різних видів спорту, їх розміри та умови експлуатації.</w:t>
      </w:r>
    </w:p>
    <w:p>
      <w:pPr>
        <w:pStyle w:val="BodyText"/>
        <w:spacing w:line="276" w:lineRule="auto"/>
        <w:ind w:left="732" w:right="221"/>
      </w:pPr>
      <w:r>
        <w:rPr>
          <w:i/>
        </w:rPr>
        <w:t>Завданнями </w:t>
      </w:r>
      <w:r>
        <w:rPr/>
        <w:t>вивчення дисципліни «Фізкультурно-спортивні споруди і обладнання» є вивчення відповідних нормативних даних і вимог, необхідних для обладнання спортивних об’єктів; набуття знань і практичних навичок, необхідних для експлуатації фізкультурно- спортивних споруд і обладнання; оволодіння знаннями про будівництво простих фізкультурно-спортивних споруд, що не вимагають великих фінансових і матеріальних витрат.</w:t>
      </w:r>
    </w:p>
    <w:p>
      <w:pPr>
        <w:spacing w:before="0"/>
        <w:ind w:left="1452" w:right="0" w:firstLine="0"/>
        <w:jc w:val="both"/>
        <w:rPr>
          <w:i/>
          <w:sz w:val="28"/>
        </w:rPr>
      </w:pPr>
      <w:r>
        <w:rPr>
          <w:i/>
          <w:sz w:val="28"/>
        </w:rPr>
        <w:t>Програмні</w:t>
      </w:r>
      <w:r>
        <w:rPr>
          <w:i/>
          <w:spacing w:val="-7"/>
          <w:sz w:val="28"/>
        </w:rPr>
        <w:t> </w:t>
      </w:r>
      <w:r>
        <w:rPr>
          <w:i/>
          <w:spacing w:val="-2"/>
          <w:sz w:val="28"/>
        </w:rPr>
        <w:t>компетентності:</w:t>
      </w:r>
    </w:p>
    <w:p>
      <w:pPr>
        <w:spacing w:before="55"/>
        <w:ind w:left="1452" w:right="0" w:firstLine="0"/>
        <w:jc w:val="both"/>
        <w:rPr>
          <w:b/>
          <w:i/>
          <w:sz w:val="28"/>
        </w:rPr>
      </w:pPr>
      <w:r>
        <w:rPr>
          <w:b/>
          <w:i/>
          <w:sz w:val="28"/>
          <w:u w:val="thick"/>
        </w:rPr>
        <w:t>а) </w:t>
      </w:r>
      <w:r>
        <w:rPr>
          <w:b/>
          <w:i/>
          <w:spacing w:val="-2"/>
          <w:sz w:val="28"/>
          <w:u w:val="thick"/>
        </w:rPr>
        <w:t>загальні:</w:t>
      </w:r>
    </w:p>
    <w:p>
      <w:pPr>
        <w:pStyle w:val="ListParagraph"/>
        <w:numPr>
          <w:ilvl w:val="0"/>
          <w:numId w:val="1"/>
        </w:numPr>
        <w:tabs>
          <w:tab w:pos="1810" w:val="left" w:leader="none"/>
        </w:tabs>
        <w:spacing w:line="276" w:lineRule="auto" w:before="40" w:after="0"/>
        <w:ind w:left="731" w:right="222" w:firstLine="720"/>
        <w:jc w:val="both"/>
        <w:rPr>
          <w:sz w:val="28"/>
        </w:rPr>
      </w:pPr>
      <w:r>
        <w:rPr>
          <w:sz w:val="28"/>
        </w:rPr>
        <w:t>Володіння культурою мислення, здатність до узагальнення, аналізу, сприйняття інформації, постановки мети і вибору шляхів її </w:t>
      </w:r>
      <w:r>
        <w:rPr>
          <w:spacing w:val="-2"/>
          <w:sz w:val="28"/>
        </w:rPr>
        <w:t>досягнення.</w:t>
      </w:r>
    </w:p>
    <w:p>
      <w:pPr>
        <w:pStyle w:val="ListParagraph"/>
        <w:numPr>
          <w:ilvl w:val="0"/>
          <w:numId w:val="1"/>
        </w:numPr>
        <w:tabs>
          <w:tab w:pos="1811" w:val="left" w:leader="none"/>
        </w:tabs>
        <w:spacing w:line="240" w:lineRule="auto" w:before="1" w:after="0"/>
        <w:ind w:left="1811" w:right="0" w:hanging="359"/>
        <w:jc w:val="both"/>
        <w:rPr>
          <w:sz w:val="28"/>
        </w:rPr>
      </w:pPr>
      <w:r>
        <w:rPr>
          <w:sz w:val="28"/>
        </w:rPr>
        <w:t>Усвідомлення</w:t>
      </w:r>
      <w:r>
        <w:rPr>
          <w:spacing w:val="-11"/>
          <w:sz w:val="28"/>
        </w:rPr>
        <w:t> </w:t>
      </w:r>
      <w:r>
        <w:rPr>
          <w:sz w:val="28"/>
        </w:rPr>
        <w:t>соціальної</w:t>
      </w:r>
      <w:r>
        <w:rPr>
          <w:spacing w:val="-8"/>
          <w:sz w:val="28"/>
        </w:rPr>
        <w:t> </w:t>
      </w:r>
      <w:r>
        <w:rPr>
          <w:sz w:val="28"/>
        </w:rPr>
        <w:t>значимості</w:t>
      </w:r>
      <w:r>
        <w:rPr>
          <w:spacing w:val="-8"/>
          <w:sz w:val="28"/>
        </w:rPr>
        <w:t> </w:t>
      </w:r>
      <w:r>
        <w:rPr>
          <w:sz w:val="28"/>
        </w:rPr>
        <w:t>майбутньої</w:t>
      </w:r>
      <w:r>
        <w:rPr>
          <w:spacing w:val="-10"/>
          <w:sz w:val="28"/>
        </w:rPr>
        <w:t> </w:t>
      </w:r>
      <w:r>
        <w:rPr>
          <w:spacing w:val="-2"/>
          <w:sz w:val="28"/>
        </w:rPr>
        <w:t>професії.</w:t>
      </w:r>
    </w:p>
    <w:p>
      <w:pPr>
        <w:pStyle w:val="ListParagraph"/>
        <w:numPr>
          <w:ilvl w:val="0"/>
          <w:numId w:val="1"/>
        </w:numPr>
        <w:tabs>
          <w:tab w:pos="1811" w:val="left" w:leader="none"/>
        </w:tabs>
        <w:spacing w:line="240" w:lineRule="auto" w:before="47" w:after="0"/>
        <w:ind w:left="1811" w:right="0" w:hanging="359"/>
        <w:jc w:val="both"/>
        <w:rPr>
          <w:sz w:val="28"/>
        </w:rPr>
      </w:pPr>
      <w:r>
        <w:rPr>
          <w:sz w:val="28"/>
        </w:rPr>
        <w:t>Здатність</w:t>
      </w:r>
      <w:r>
        <w:rPr>
          <w:spacing w:val="-10"/>
          <w:sz w:val="28"/>
        </w:rPr>
        <w:t> </w:t>
      </w:r>
      <w:r>
        <w:rPr>
          <w:sz w:val="28"/>
        </w:rPr>
        <w:t>застосовувати</w:t>
      </w:r>
      <w:r>
        <w:rPr>
          <w:spacing w:val="-5"/>
          <w:sz w:val="28"/>
        </w:rPr>
        <w:t> </w:t>
      </w:r>
      <w:r>
        <w:rPr>
          <w:sz w:val="28"/>
        </w:rPr>
        <w:t>знання</w:t>
      </w:r>
      <w:r>
        <w:rPr>
          <w:spacing w:val="-6"/>
          <w:sz w:val="28"/>
        </w:rPr>
        <w:t> </w:t>
      </w:r>
      <w:r>
        <w:rPr>
          <w:sz w:val="28"/>
        </w:rPr>
        <w:t>у</w:t>
      </w:r>
      <w:r>
        <w:rPr>
          <w:spacing w:val="-10"/>
          <w:sz w:val="28"/>
        </w:rPr>
        <w:t> </w:t>
      </w:r>
      <w:r>
        <w:rPr>
          <w:sz w:val="28"/>
        </w:rPr>
        <w:t>практичних</w:t>
      </w:r>
      <w:r>
        <w:rPr>
          <w:spacing w:val="-5"/>
          <w:sz w:val="28"/>
        </w:rPr>
        <w:t> </w:t>
      </w:r>
      <w:r>
        <w:rPr>
          <w:spacing w:val="-2"/>
          <w:sz w:val="28"/>
        </w:rPr>
        <w:t>ситуаціях.</w:t>
      </w:r>
    </w:p>
    <w:p>
      <w:pPr>
        <w:spacing w:after="0" w:line="240" w:lineRule="auto"/>
        <w:jc w:val="both"/>
        <w:rPr>
          <w:sz w:val="28"/>
        </w:rPr>
        <w:sectPr>
          <w:footerReference w:type="default" r:id="rId6"/>
          <w:footerReference w:type="even" r:id="rId7"/>
          <w:pgSz w:w="11910" w:h="16840"/>
          <w:pgMar w:header="0" w:footer="1365" w:top="1420" w:bottom="1560" w:left="1140" w:right="1020"/>
          <w:pgNumType w:start="3"/>
        </w:sectPr>
      </w:pPr>
    </w:p>
    <w:p>
      <w:pPr>
        <w:pStyle w:val="ListParagraph"/>
        <w:numPr>
          <w:ilvl w:val="0"/>
          <w:numId w:val="1"/>
        </w:numPr>
        <w:tabs>
          <w:tab w:pos="1187" w:val="left" w:leader="none"/>
        </w:tabs>
        <w:spacing w:line="240" w:lineRule="auto" w:before="69" w:after="0"/>
        <w:ind w:left="1187" w:right="0" w:hanging="359"/>
        <w:jc w:val="left"/>
        <w:rPr>
          <w:sz w:val="28"/>
        </w:rPr>
      </w:pPr>
      <w:r>
        <w:rPr>
          <w:sz w:val="28"/>
        </w:rPr>
        <w:t>Здатність</w:t>
      </w:r>
      <w:r>
        <w:rPr>
          <w:spacing w:val="-8"/>
          <w:sz w:val="28"/>
        </w:rPr>
        <w:t> </w:t>
      </w:r>
      <w:r>
        <w:rPr>
          <w:sz w:val="28"/>
        </w:rPr>
        <w:t>планувати</w:t>
      </w:r>
      <w:r>
        <w:rPr>
          <w:spacing w:val="-5"/>
          <w:sz w:val="28"/>
        </w:rPr>
        <w:t> </w:t>
      </w:r>
      <w:r>
        <w:rPr>
          <w:sz w:val="28"/>
        </w:rPr>
        <w:t>та</w:t>
      </w:r>
      <w:r>
        <w:rPr>
          <w:spacing w:val="-6"/>
          <w:sz w:val="28"/>
        </w:rPr>
        <w:t> </w:t>
      </w:r>
      <w:r>
        <w:rPr>
          <w:sz w:val="28"/>
        </w:rPr>
        <w:t>управляти</w:t>
      </w:r>
      <w:r>
        <w:rPr>
          <w:spacing w:val="-5"/>
          <w:sz w:val="28"/>
        </w:rPr>
        <w:t> </w:t>
      </w:r>
      <w:r>
        <w:rPr>
          <w:spacing w:val="-2"/>
          <w:sz w:val="28"/>
        </w:rPr>
        <w:t>часом.</w:t>
      </w:r>
    </w:p>
    <w:p>
      <w:pPr>
        <w:pStyle w:val="ListParagraph"/>
        <w:numPr>
          <w:ilvl w:val="0"/>
          <w:numId w:val="1"/>
        </w:numPr>
        <w:tabs>
          <w:tab w:pos="1187" w:val="left" w:leader="none"/>
        </w:tabs>
        <w:spacing w:line="240" w:lineRule="auto" w:before="50" w:after="0"/>
        <w:ind w:left="1187" w:right="0" w:hanging="359"/>
        <w:jc w:val="left"/>
        <w:rPr>
          <w:sz w:val="28"/>
        </w:rPr>
      </w:pPr>
      <w:r>
        <w:rPr>
          <w:sz w:val="28"/>
        </w:rPr>
        <w:t>Здатність</w:t>
      </w:r>
      <w:r>
        <w:rPr>
          <w:spacing w:val="-8"/>
          <w:sz w:val="28"/>
        </w:rPr>
        <w:t> </w:t>
      </w:r>
      <w:r>
        <w:rPr>
          <w:sz w:val="28"/>
        </w:rPr>
        <w:t>спілкуватися</w:t>
      </w:r>
      <w:r>
        <w:rPr>
          <w:spacing w:val="-4"/>
          <w:sz w:val="28"/>
        </w:rPr>
        <w:t> </w:t>
      </w:r>
      <w:r>
        <w:rPr>
          <w:sz w:val="28"/>
        </w:rPr>
        <w:t>українською</w:t>
      </w:r>
      <w:r>
        <w:rPr>
          <w:spacing w:val="-6"/>
          <w:sz w:val="28"/>
        </w:rPr>
        <w:t> </w:t>
      </w:r>
      <w:r>
        <w:rPr>
          <w:sz w:val="28"/>
        </w:rPr>
        <w:t>мовою</w:t>
      </w:r>
      <w:r>
        <w:rPr>
          <w:spacing w:val="-6"/>
          <w:sz w:val="28"/>
        </w:rPr>
        <w:t> </w:t>
      </w:r>
      <w:r>
        <w:rPr>
          <w:sz w:val="28"/>
        </w:rPr>
        <w:t>(усно</w:t>
      </w:r>
      <w:r>
        <w:rPr>
          <w:spacing w:val="-4"/>
          <w:sz w:val="28"/>
        </w:rPr>
        <w:t> </w:t>
      </w:r>
      <w:r>
        <w:rPr>
          <w:sz w:val="28"/>
        </w:rPr>
        <w:t>і</w:t>
      </w:r>
      <w:r>
        <w:rPr>
          <w:spacing w:val="-4"/>
          <w:sz w:val="28"/>
        </w:rPr>
        <w:t> </w:t>
      </w:r>
      <w:r>
        <w:rPr>
          <w:sz w:val="28"/>
        </w:rPr>
        <w:t>на</w:t>
      </w:r>
      <w:r>
        <w:rPr>
          <w:spacing w:val="-5"/>
          <w:sz w:val="28"/>
        </w:rPr>
        <w:t> </w:t>
      </w:r>
      <w:r>
        <w:rPr>
          <w:spacing w:val="-2"/>
          <w:sz w:val="28"/>
        </w:rPr>
        <w:t>письмі).</w:t>
      </w:r>
    </w:p>
    <w:p>
      <w:pPr>
        <w:pStyle w:val="ListParagraph"/>
        <w:numPr>
          <w:ilvl w:val="0"/>
          <w:numId w:val="1"/>
        </w:numPr>
        <w:tabs>
          <w:tab w:pos="1186" w:val="left" w:leader="none"/>
          <w:tab w:pos="2534" w:val="left" w:leader="none"/>
          <w:tab w:pos="4491" w:val="left" w:leader="none"/>
          <w:tab w:pos="6610" w:val="left" w:leader="none"/>
          <w:tab w:pos="6998" w:val="left" w:leader="none"/>
        </w:tabs>
        <w:spacing w:line="276" w:lineRule="auto" w:before="47" w:after="0"/>
        <w:ind w:left="107" w:right="848" w:firstLine="720"/>
        <w:jc w:val="left"/>
        <w:rPr>
          <w:sz w:val="28"/>
        </w:rPr>
      </w:pPr>
      <w:r>
        <w:rPr>
          <w:spacing w:val="-2"/>
          <w:sz w:val="28"/>
        </w:rPr>
        <w:t>Навички</w:t>
      </w:r>
      <w:r>
        <w:rPr>
          <w:sz w:val="28"/>
        </w:rPr>
        <w:tab/>
      </w:r>
      <w:r>
        <w:rPr>
          <w:spacing w:val="-2"/>
          <w:sz w:val="28"/>
        </w:rPr>
        <w:t>використання</w:t>
      </w:r>
      <w:r>
        <w:rPr>
          <w:sz w:val="28"/>
        </w:rPr>
        <w:tab/>
      </w:r>
      <w:r>
        <w:rPr>
          <w:spacing w:val="-2"/>
          <w:sz w:val="28"/>
        </w:rPr>
        <w:t>інформаційних</w:t>
      </w:r>
      <w:r>
        <w:rPr>
          <w:sz w:val="28"/>
        </w:rPr>
        <w:tab/>
      </w:r>
      <w:r>
        <w:rPr>
          <w:spacing w:val="-10"/>
          <w:sz w:val="28"/>
        </w:rPr>
        <w:t>і</w:t>
      </w:r>
      <w:r>
        <w:rPr>
          <w:sz w:val="28"/>
        </w:rPr>
        <w:tab/>
      </w:r>
      <w:r>
        <w:rPr>
          <w:spacing w:val="-2"/>
          <w:sz w:val="28"/>
        </w:rPr>
        <w:t>комунікаційних технологій.</w:t>
      </w:r>
    </w:p>
    <w:p>
      <w:pPr>
        <w:pStyle w:val="ListParagraph"/>
        <w:numPr>
          <w:ilvl w:val="0"/>
          <w:numId w:val="1"/>
        </w:numPr>
        <w:tabs>
          <w:tab w:pos="1187" w:val="left" w:leader="none"/>
        </w:tabs>
        <w:spacing w:line="240" w:lineRule="auto" w:before="1" w:after="0"/>
        <w:ind w:left="1187" w:right="0" w:hanging="359"/>
        <w:jc w:val="left"/>
        <w:rPr>
          <w:sz w:val="28"/>
        </w:rPr>
      </w:pPr>
      <w:r>
        <w:rPr>
          <w:sz w:val="28"/>
        </w:rPr>
        <w:t>Здатність</w:t>
      </w:r>
      <w:r>
        <w:rPr>
          <w:spacing w:val="-9"/>
          <w:sz w:val="28"/>
        </w:rPr>
        <w:t> </w:t>
      </w:r>
      <w:r>
        <w:rPr>
          <w:sz w:val="28"/>
        </w:rPr>
        <w:t>вчитися</w:t>
      </w:r>
      <w:r>
        <w:rPr>
          <w:spacing w:val="-7"/>
          <w:sz w:val="28"/>
        </w:rPr>
        <w:t> </w:t>
      </w:r>
      <w:r>
        <w:rPr>
          <w:sz w:val="28"/>
        </w:rPr>
        <w:t>і</w:t>
      </w:r>
      <w:r>
        <w:rPr>
          <w:spacing w:val="-7"/>
          <w:sz w:val="28"/>
        </w:rPr>
        <w:t> </w:t>
      </w:r>
      <w:r>
        <w:rPr>
          <w:sz w:val="28"/>
        </w:rPr>
        <w:t>оволодівати</w:t>
      </w:r>
      <w:r>
        <w:rPr>
          <w:spacing w:val="-4"/>
          <w:sz w:val="28"/>
        </w:rPr>
        <w:t> </w:t>
      </w:r>
      <w:r>
        <w:rPr>
          <w:sz w:val="28"/>
        </w:rPr>
        <w:t>сучасними</w:t>
      </w:r>
      <w:r>
        <w:rPr>
          <w:spacing w:val="-4"/>
          <w:sz w:val="28"/>
        </w:rPr>
        <w:t> </w:t>
      </w:r>
      <w:r>
        <w:rPr>
          <w:spacing w:val="-2"/>
          <w:sz w:val="28"/>
        </w:rPr>
        <w:t>знаннями.</w:t>
      </w:r>
    </w:p>
    <w:p>
      <w:pPr>
        <w:pStyle w:val="ListParagraph"/>
        <w:numPr>
          <w:ilvl w:val="0"/>
          <w:numId w:val="1"/>
        </w:numPr>
        <w:tabs>
          <w:tab w:pos="1187" w:val="left" w:leader="none"/>
        </w:tabs>
        <w:spacing w:line="240" w:lineRule="auto" w:before="48" w:after="0"/>
        <w:ind w:left="1187" w:right="0" w:hanging="359"/>
        <w:jc w:val="left"/>
        <w:rPr>
          <w:sz w:val="28"/>
        </w:rPr>
      </w:pPr>
      <w:r>
        <w:rPr>
          <w:sz w:val="28"/>
        </w:rPr>
        <w:t>Готовність</w:t>
      </w:r>
      <w:r>
        <w:rPr>
          <w:spacing w:val="-8"/>
          <w:sz w:val="28"/>
        </w:rPr>
        <w:t> </w:t>
      </w:r>
      <w:r>
        <w:rPr>
          <w:sz w:val="28"/>
        </w:rPr>
        <w:t>до</w:t>
      </w:r>
      <w:r>
        <w:rPr>
          <w:spacing w:val="-3"/>
          <w:sz w:val="28"/>
        </w:rPr>
        <w:t> </w:t>
      </w:r>
      <w:r>
        <w:rPr>
          <w:sz w:val="28"/>
        </w:rPr>
        <w:t>співпраці</w:t>
      </w:r>
      <w:r>
        <w:rPr>
          <w:spacing w:val="-4"/>
          <w:sz w:val="28"/>
        </w:rPr>
        <w:t> </w:t>
      </w:r>
      <w:r>
        <w:rPr>
          <w:sz w:val="28"/>
        </w:rPr>
        <w:t>з</w:t>
      </w:r>
      <w:r>
        <w:rPr>
          <w:spacing w:val="-4"/>
          <w:sz w:val="28"/>
        </w:rPr>
        <w:t> </w:t>
      </w:r>
      <w:r>
        <w:rPr>
          <w:sz w:val="28"/>
        </w:rPr>
        <w:t>колегами,</w:t>
      </w:r>
      <w:r>
        <w:rPr>
          <w:spacing w:val="-5"/>
          <w:sz w:val="28"/>
        </w:rPr>
        <w:t> </w:t>
      </w:r>
      <w:r>
        <w:rPr>
          <w:sz w:val="28"/>
        </w:rPr>
        <w:t>роботи</w:t>
      </w:r>
      <w:r>
        <w:rPr>
          <w:spacing w:val="-3"/>
          <w:sz w:val="28"/>
        </w:rPr>
        <w:t> </w:t>
      </w:r>
      <w:r>
        <w:rPr>
          <w:sz w:val="28"/>
        </w:rPr>
        <w:t>у</w:t>
      </w:r>
      <w:r>
        <w:rPr>
          <w:spacing w:val="-8"/>
          <w:sz w:val="28"/>
        </w:rPr>
        <w:t> </w:t>
      </w:r>
      <w:r>
        <w:rPr>
          <w:spacing w:val="-2"/>
          <w:sz w:val="28"/>
        </w:rPr>
        <w:t>колективі.</w:t>
      </w:r>
    </w:p>
    <w:p>
      <w:pPr>
        <w:pStyle w:val="ListParagraph"/>
        <w:numPr>
          <w:ilvl w:val="0"/>
          <w:numId w:val="1"/>
        </w:numPr>
        <w:tabs>
          <w:tab w:pos="1257" w:val="left" w:leader="none"/>
        </w:tabs>
        <w:spacing w:line="240" w:lineRule="auto" w:before="48" w:after="0"/>
        <w:ind w:left="1257" w:right="0" w:hanging="429"/>
        <w:jc w:val="left"/>
        <w:rPr>
          <w:sz w:val="28"/>
        </w:rPr>
      </w:pPr>
      <w:r>
        <w:rPr>
          <w:sz w:val="28"/>
        </w:rPr>
        <w:t>Навички</w:t>
      </w:r>
      <w:r>
        <w:rPr>
          <w:spacing w:val="-9"/>
          <w:sz w:val="28"/>
        </w:rPr>
        <w:t> </w:t>
      </w:r>
      <w:r>
        <w:rPr>
          <w:sz w:val="28"/>
        </w:rPr>
        <w:t>міжособистісної</w:t>
      </w:r>
      <w:r>
        <w:rPr>
          <w:spacing w:val="-8"/>
          <w:sz w:val="28"/>
        </w:rPr>
        <w:t> </w:t>
      </w:r>
      <w:r>
        <w:rPr>
          <w:spacing w:val="-2"/>
          <w:sz w:val="28"/>
        </w:rPr>
        <w:t>взаємодії.</w:t>
      </w:r>
    </w:p>
    <w:p>
      <w:pPr>
        <w:pStyle w:val="ListParagraph"/>
        <w:numPr>
          <w:ilvl w:val="0"/>
          <w:numId w:val="1"/>
        </w:numPr>
        <w:tabs>
          <w:tab w:pos="1187" w:val="left" w:leader="none"/>
        </w:tabs>
        <w:spacing w:line="240" w:lineRule="auto" w:before="47" w:after="0"/>
        <w:ind w:left="1187" w:right="0" w:hanging="359"/>
        <w:jc w:val="left"/>
        <w:rPr>
          <w:sz w:val="28"/>
        </w:rPr>
      </w:pPr>
      <w:r>
        <w:rPr>
          <w:sz w:val="28"/>
        </w:rPr>
        <w:t>Навики</w:t>
      </w:r>
      <w:r>
        <w:rPr>
          <w:spacing w:val="-7"/>
          <w:sz w:val="28"/>
        </w:rPr>
        <w:t> </w:t>
      </w:r>
      <w:r>
        <w:rPr>
          <w:sz w:val="28"/>
        </w:rPr>
        <w:t>здійснення</w:t>
      </w:r>
      <w:r>
        <w:rPr>
          <w:spacing w:val="-8"/>
          <w:sz w:val="28"/>
        </w:rPr>
        <w:t> </w:t>
      </w:r>
      <w:r>
        <w:rPr>
          <w:sz w:val="28"/>
        </w:rPr>
        <w:t>безпечної</w:t>
      </w:r>
      <w:r>
        <w:rPr>
          <w:spacing w:val="-6"/>
          <w:sz w:val="28"/>
        </w:rPr>
        <w:t> </w:t>
      </w:r>
      <w:r>
        <w:rPr>
          <w:spacing w:val="-2"/>
          <w:sz w:val="28"/>
        </w:rPr>
        <w:t>діяльності.</w:t>
      </w:r>
    </w:p>
    <w:p>
      <w:pPr>
        <w:pStyle w:val="ListParagraph"/>
        <w:numPr>
          <w:ilvl w:val="0"/>
          <w:numId w:val="1"/>
        </w:numPr>
        <w:tabs>
          <w:tab w:pos="1186" w:val="left" w:leader="none"/>
          <w:tab w:pos="2718" w:val="left" w:leader="none"/>
          <w:tab w:pos="3248" w:val="left" w:leader="none"/>
          <w:tab w:pos="4880" w:val="left" w:leader="none"/>
          <w:tab w:pos="6985" w:val="left" w:leader="none"/>
          <w:tab w:pos="8647" w:val="left" w:leader="none"/>
        </w:tabs>
        <w:spacing w:line="276" w:lineRule="auto" w:before="50" w:after="0"/>
        <w:ind w:left="107" w:right="849" w:firstLine="720"/>
        <w:jc w:val="left"/>
        <w:rPr>
          <w:sz w:val="28"/>
        </w:rPr>
      </w:pPr>
      <w:r>
        <w:rPr>
          <w:spacing w:val="-2"/>
          <w:sz w:val="28"/>
        </w:rPr>
        <w:t>Прагнення</w:t>
      </w:r>
      <w:r>
        <w:rPr>
          <w:sz w:val="28"/>
        </w:rPr>
        <w:tab/>
      </w:r>
      <w:r>
        <w:rPr>
          <w:spacing w:val="-6"/>
          <w:sz w:val="28"/>
        </w:rPr>
        <w:t>до</w:t>
      </w:r>
      <w:r>
        <w:rPr>
          <w:sz w:val="28"/>
        </w:rPr>
        <w:tab/>
      </w:r>
      <w:r>
        <w:rPr>
          <w:spacing w:val="-2"/>
          <w:sz w:val="28"/>
        </w:rPr>
        <w:t>збереження</w:t>
      </w:r>
      <w:r>
        <w:rPr>
          <w:sz w:val="28"/>
        </w:rPr>
        <w:tab/>
      </w:r>
      <w:r>
        <w:rPr>
          <w:spacing w:val="-2"/>
          <w:sz w:val="28"/>
        </w:rPr>
        <w:t>навколишнього</w:t>
      </w:r>
      <w:r>
        <w:rPr>
          <w:sz w:val="28"/>
        </w:rPr>
        <w:tab/>
      </w:r>
      <w:r>
        <w:rPr>
          <w:spacing w:val="-2"/>
          <w:sz w:val="28"/>
        </w:rPr>
        <w:t>середовища</w:t>
      </w:r>
      <w:r>
        <w:rPr>
          <w:sz w:val="28"/>
        </w:rPr>
        <w:tab/>
      </w:r>
      <w:r>
        <w:rPr>
          <w:spacing w:val="-6"/>
          <w:sz w:val="28"/>
        </w:rPr>
        <w:t>та </w:t>
      </w:r>
      <w:r>
        <w:rPr>
          <w:sz w:val="28"/>
        </w:rPr>
        <w:t>дотримання основних гігієнічних норм.</w:t>
      </w:r>
    </w:p>
    <w:p>
      <w:pPr>
        <w:pStyle w:val="ListParagraph"/>
        <w:numPr>
          <w:ilvl w:val="0"/>
          <w:numId w:val="1"/>
        </w:numPr>
        <w:tabs>
          <w:tab w:pos="1187" w:val="left" w:leader="none"/>
        </w:tabs>
        <w:spacing w:line="321" w:lineRule="exact" w:before="0" w:after="0"/>
        <w:ind w:left="1187" w:right="0" w:hanging="359"/>
        <w:jc w:val="left"/>
        <w:rPr>
          <w:sz w:val="28"/>
        </w:rPr>
      </w:pPr>
      <w:r>
        <w:rPr>
          <w:sz w:val="28"/>
        </w:rPr>
        <w:t>Здатність</w:t>
      </w:r>
      <w:r>
        <w:rPr>
          <w:spacing w:val="-9"/>
          <w:sz w:val="28"/>
        </w:rPr>
        <w:t> </w:t>
      </w:r>
      <w:r>
        <w:rPr>
          <w:sz w:val="28"/>
        </w:rPr>
        <w:t>діяти</w:t>
      </w:r>
      <w:r>
        <w:rPr>
          <w:spacing w:val="-5"/>
          <w:sz w:val="28"/>
        </w:rPr>
        <w:t> </w:t>
      </w:r>
      <w:r>
        <w:rPr>
          <w:sz w:val="28"/>
        </w:rPr>
        <w:t>на</w:t>
      </w:r>
      <w:r>
        <w:rPr>
          <w:spacing w:val="-7"/>
          <w:sz w:val="28"/>
        </w:rPr>
        <w:t> </w:t>
      </w:r>
      <w:r>
        <w:rPr>
          <w:sz w:val="28"/>
        </w:rPr>
        <w:t>основі</w:t>
      </w:r>
      <w:r>
        <w:rPr>
          <w:spacing w:val="-4"/>
          <w:sz w:val="28"/>
        </w:rPr>
        <w:t> </w:t>
      </w:r>
      <w:r>
        <w:rPr>
          <w:sz w:val="28"/>
        </w:rPr>
        <w:t>етичних</w:t>
      </w:r>
      <w:r>
        <w:rPr>
          <w:spacing w:val="-5"/>
          <w:sz w:val="28"/>
        </w:rPr>
        <w:t> </w:t>
      </w:r>
      <w:r>
        <w:rPr>
          <w:sz w:val="28"/>
        </w:rPr>
        <w:t>міркувань</w:t>
      </w:r>
      <w:r>
        <w:rPr>
          <w:spacing w:val="-6"/>
          <w:sz w:val="28"/>
        </w:rPr>
        <w:t> </w:t>
      </w:r>
      <w:r>
        <w:rPr>
          <w:spacing w:val="-2"/>
          <w:sz w:val="28"/>
        </w:rPr>
        <w:t>(мотивів).</w:t>
      </w:r>
    </w:p>
    <w:p>
      <w:pPr>
        <w:pStyle w:val="ListParagraph"/>
        <w:numPr>
          <w:ilvl w:val="0"/>
          <w:numId w:val="1"/>
        </w:numPr>
        <w:tabs>
          <w:tab w:pos="1186" w:val="left" w:leader="none"/>
          <w:tab w:pos="2550" w:val="left" w:leader="none"/>
          <w:tab w:pos="3063" w:val="left" w:leader="none"/>
          <w:tab w:pos="4757" w:val="left" w:leader="none"/>
          <w:tab w:pos="6244" w:val="left" w:leader="none"/>
          <w:tab w:pos="6722" w:val="left" w:leader="none"/>
          <w:tab w:pos="7821" w:val="left" w:leader="none"/>
        </w:tabs>
        <w:spacing w:line="276" w:lineRule="auto" w:before="50" w:after="0"/>
        <w:ind w:left="107" w:right="849" w:firstLine="720"/>
        <w:jc w:val="left"/>
        <w:rPr>
          <w:sz w:val="28"/>
        </w:rPr>
      </w:pPr>
      <w:r>
        <w:rPr>
          <w:spacing w:val="-2"/>
          <w:sz w:val="28"/>
        </w:rPr>
        <w:t>Здатність</w:t>
      </w:r>
      <w:r>
        <w:rPr>
          <w:sz w:val="28"/>
        </w:rPr>
        <w:tab/>
      </w:r>
      <w:r>
        <w:rPr>
          <w:spacing w:val="-6"/>
          <w:sz w:val="28"/>
        </w:rPr>
        <w:t>до</w:t>
      </w:r>
      <w:r>
        <w:rPr>
          <w:sz w:val="28"/>
        </w:rPr>
        <w:tab/>
      </w:r>
      <w:r>
        <w:rPr>
          <w:spacing w:val="-2"/>
          <w:sz w:val="28"/>
        </w:rPr>
        <w:t>формування</w:t>
      </w:r>
      <w:r>
        <w:rPr>
          <w:sz w:val="28"/>
        </w:rPr>
        <w:tab/>
      </w:r>
      <w:r>
        <w:rPr>
          <w:spacing w:val="-2"/>
          <w:sz w:val="28"/>
        </w:rPr>
        <w:t>світогляду</w:t>
      </w:r>
      <w:r>
        <w:rPr>
          <w:sz w:val="28"/>
        </w:rPr>
        <w:tab/>
      </w:r>
      <w:r>
        <w:rPr>
          <w:spacing w:val="-6"/>
          <w:sz w:val="28"/>
        </w:rPr>
        <w:t>та</w:t>
      </w:r>
      <w:r>
        <w:rPr>
          <w:sz w:val="28"/>
        </w:rPr>
        <w:tab/>
      </w:r>
      <w:r>
        <w:rPr>
          <w:spacing w:val="-2"/>
          <w:sz w:val="28"/>
        </w:rPr>
        <w:t>аналізу</w:t>
      </w:r>
      <w:r>
        <w:rPr>
          <w:sz w:val="28"/>
        </w:rPr>
        <w:tab/>
      </w:r>
      <w:r>
        <w:rPr>
          <w:spacing w:val="-2"/>
          <w:sz w:val="28"/>
        </w:rPr>
        <w:t>розвитку </w:t>
      </w:r>
      <w:r>
        <w:rPr>
          <w:sz w:val="28"/>
        </w:rPr>
        <w:t>людського буття, суспільства і природи.</w:t>
      </w:r>
    </w:p>
    <w:p>
      <w:pPr>
        <w:spacing w:before="6"/>
        <w:ind w:left="816" w:right="0" w:firstLine="0"/>
        <w:jc w:val="left"/>
        <w:rPr>
          <w:b/>
          <w:i/>
          <w:sz w:val="28"/>
        </w:rPr>
      </w:pPr>
      <w:r>
        <w:rPr>
          <w:b/>
          <w:i/>
          <w:sz w:val="28"/>
          <w:u w:val="thick"/>
        </w:rPr>
        <w:t>б)</w:t>
      </w:r>
      <w:r>
        <w:rPr>
          <w:b/>
          <w:i/>
          <w:spacing w:val="-4"/>
          <w:sz w:val="28"/>
          <w:u w:val="thick"/>
        </w:rPr>
        <w:t> </w:t>
      </w:r>
      <w:r>
        <w:rPr>
          <w:b/>
          <w:i/>
          <w:spacing w:val="-2"/>
          <w:sz w:val="28"/>
          <w:u w:val="thick"/>
        </w:rPr>
        <w:t>фахові:</w:t>
      </w:r>
    </w:p>
    <w:p>
      <w:pPr>
        <w:pStyle w:val="ListParagraph"/>
        <w:numPr>
          <w:ilvl w:val="0"/>
          <w:numId w:val="2"/>
        </w:numPr>
        <w:tabs>
          <w:tab w:pos="1186" w:val="left" w:leader="none"/>
        </w:tabs>
        <w:spacing w:line="276" w:lineRule="auto" w:before="41" w:after="0"/>
        <w:ind w:left="107" w:right="847" w:firstLine="720"/>
        <w:jc w:val="both"/>
        <w:rPr>
          <w:sz w:val="28"/>
        </w:rPr>
      </w:pPr>
      <w:r>
        <w:rPr>
          <w:sz w:val="28"/>
        </w:rPr>
        <w:t>Здатність використовувати під час навчання та виконання професійних завдань знань про основні норми та техніку</w:t>
      </w:r>
      <w:r>
        <w:rPr>
          <w:spacing w:val="-2"/>
          <w:sz w:val="28"/>
        </w:rPr>
        <w:t> </w:t>
      </w:r>
      <w:r>
        <w:rPr>
          <w:sz w:val="28"/>
        </w:rPr>
        <w:t>безпеки під час експлуатації фізкультурно-спортивних споруд і обладнання.</w:t>
      </w:r>
    </w:p>
    <w:p>
      <w:pPr>
        <w:pStyle w:val="ListParagraph"/>
        <w:numPr>
          <w:ilvl w:val="0"/>
          <w:numId w:val="2"/>
        </w:numPr>
        <w:tabs>
          <w:tab w:pos="1186" w:val="left" w:leader="none"/>
        </w:tabs>
        <w:spacing w:line="276" w:lineRule="auto" w:before="0" w:after="0"/>
        <w:ind w:left="107" w:right="846" w:firstLine="720"/>
        <w:jc w:val="both"/>
        <w:rPr>
          <w:sz w:val="28"/>
        </w:rPr>
      </w:pPr>
      <w:r>
        <w:rPr>
          <w:sz w:val="28"/>
        </w:rPr>
        <w:t>Здатність оцінити відповідність фізкультурно-спортивних споруджень та обладнання навчального закладу вимогам і нормам будівництва та експлуатації.</w:t>
      </w:r>
    </w:p>
    <w:p>
      <w:pPr>
        <w:pStyle w:val="ListParagraph"/>
        <w:numPr>
          <w:ilvl w:val="0"/>
          <w:numId w:val="2"/>
        </w:numPr>
        <w:tabs>
          <w:tab w:pos="1186" w:val="left" w:leader="none"/>
        </w:tabs>
        <w:spacing w:line="276" w:lineRule="auto" w:before="0" w:after="0"/>
        <w:ind w:left="107" w:right="848" w:firstLine="720"/>
        <w:jc w:val="both"/>
        <w:rPr>
          <w:sz w:val="28"/>
        </w:rPr>
      </w:pPr>
      <w:r>
        <w:rPr>
          <w:sz w:val="28"/>
        </w:rPr>
        <w:t>Здатність використовувати різні спортивні споруди і обладнання за призначенням.</w:t>
      </w:r>
    </w:p>
    <w:p>
      <w:pPr>
        <w:pStyle w:val="ListParagraph"/>
        <w:numPr>
          <w:ilvl w:val="0"/>
          <w:numId w:val="2"/>
        </w:numPr>
        <w:tabs>
          <w:tab w:pos="1186" w:val="left" w:leader="none"/>
        </w:tabs>
        <w:spacing w:line="276" w:lineRule="auto" w:before="1" w:after="0"/>
        <w:ind w:left="107" w:right="845" w:firstLine="720"/>
        <w:jc w:val="both"/>
        <w:rPr>
          <w:sz w:val="28"/>
        </w:rPr>
      </w:pPr>
      <w:r>
        <w:rPr>
          <w:sz w:val="28"/>
        </w:rPr>
        <w:t>Здатність виготовити та використовувати нестандартне спортивне обладнання та інвентар виготовлене власними силами.</w:t>
      </w:r>
    </w:p>
    <w:p>
      <w:pPr>
        <w:pStyle w:val="ListParagraph"/>
        <w:numPr>
          <w:ilvl w:val="0"/>
          <w:numId w:val="2"/>
        </w:numPr>
        <w:tabs>
          <w:tab w:pos="1186" w:val="left" w:leader="none"/>
        </w:tabs>
        <w:spacing w:line="276" w:lineRule="auto" w:before="0" w:after="0"/>
        <w:ind w:left="108" w:right="846" w:firstLine="719"/>
        <w:jc w:val="both"/>
        <w:rPr>
          <w:sz w:val="28"/>
        </w:rPr>
      </w:pPr>
      <w:r>
        <w:rPr>
          <w:sz w:val="28"/>
        </w:rPr>
        <w:t>Здатність складати необхідну документацію, здійснювати облік та звітність з експлуатації фізкультурно-спортивних споруд і</w:t>
      </w:r>
      <w:r>
        <w:rPr>
          <w:spacing w:val="40"/>
          <w:sz w:val="28"/>
        </w:rPr>
        <w:t> </w:t>
      </w:r>
      <w:r>
        <w:rPr>
          <w:spacing w:val="-2"/>
          <w:sz w:val="28"/>
        </w:rPr>
        <w:t>обладнання.</w:t>
      </w:r>
    </w:p>
    <w:p>
      <w:pPr>
        <w:pStyle w:val="ListParagraph"/>
        <w:numPr>
          <w:ilvl w:val="0"/>
          <w:numId w:val="2"/>
        </w:numPr>
        <w:tabs>
          <w:tab w:pos="1186" w:val="left" w:leader="none"/>
        </w:tabs>
        <w:spacing w:line="276" w:lineRule="auto" w:before="0" w:after="0"/>
        <w:ind w:left="108" w:right="847" w:firstLine="719"/>
        <w:jc w:val="both"/>
        <w:rPr>
          <w:sz w:val="28"/>
        </w:rPr>
      </w:pPr>
      <w:r>
        <w:rPr>
          <w:sz w:val="28"/>
        </w:rPr>
        <w:t>Здатність усвідомлювати відповідальність за життя і здоров’я учнів під час експлуатації фізкультурно-спортивних споруд і</w:t>
      </w:r>
      <w:r>
        <w:rPr>
          <w:spacing w:val="40"/>
          <w:sz w:val="28"/>
        </w:rPr>
        <w:t> </w:t>
      </w:r>
      <w:r>
        <w:rPr>
          <w:spacing w:val="-2"/>
          <w:sz w:val="28"/>
        </w:rPr>
        <w:t>обладнання.</w:t>
      </w:r>
    </w:p>
    <w:p>
      <w:pPr>
        <w:pStyle w:val="ListParagraph"/>
        <w:numPr>
          <w:ilvl w:val="0"/>
          <w:numId w:val="2"/>
        </w:numPr>
        <w:tabs>
          <w:tab w:pos="1186" w:val="left" w:leader="none"/>
        </w:tabs>
        <w:spacing w:line="276" w:lineRule="auto" w:before="0" w:after="0"/>
        <w:ind w:left="108" w:right="848" w:firstLine="719"/>
        <w:jc w:val="both"/>
        <w:rPr>
          <w:sz w:val="28"/>
        </w:rPr>
      </w:pPr>
      <w:r>
        <w:rPr>
          <w:sz w:val="28"/>
        </w:rPr>
        <w:t>Готовність використовувати різні спортивні споруди і обладнання для активної рухової діяльності, активного відпочинку та ведення здорового способу життя.</w:t>
      </w:r>
    </w:p>
    <w:p>
      <w:pPr>
        <w:pStyle w:val="ListParagraph"/>
        <w:numPr>
          <w:ilvl w:val="0"/>
          <w:numId w:val="2"/>
        </w:numPr>
        <w:tabs>
          <w:tab w:pos="1186" w:val="left" w:leader="none"/>
        </w:tabs>
        <w:spacing w:line="276" w:lineRule="auto" w:before="0" w:after="0"/>
        <w:ind w:left="108" w:right="847" w:firstLine="719"/>
        <w:jc w:val="both"/>
        <w:rPr>
          <w:sz w:val="28"/>
        </w:rPr>
      </w:pPr>
      <w:r>
        <w:rPr>
          <w:sz w:val="28"/>
        </w:rPr>
        <w:t>Здатність здійснювати науково-дослідну діяльність у сфері фізичної культури і спорту.</w:t>
      </w:r>
    </w:p>
    <w:p>
      <w:pPr>
        <w:spacing w:after="0" w:line="276" w:lineRule="auto"/>
        <w:jc w:val="both"/>
        <w:rPr>
          <w:sz w:val="28"/>
        </w:rPr>
        <w:sectPr>
          <w:pgSz w:w="11910" w:h="16840"/>
          <w:pgMar w:header="0" w:footer="1365" w:top="1420" w:bottom="1560" w:left="1140" w:right="1020"/>
        </w:sectPr>
      </w:pPr>
    </w:p>
    <w:p>
      <w:pPr>
        <w:spacing w:before="69"/>
        <w:ind w:left="1440" w:right="0" w:firstLine="0"/>
        <w:jc w:val="both"/>
        <w:rPr>
          <w:i/>
          <w:sz w:val="28"/>
        </w:rPr>
      </w:pPr>
      <w:r>
        <w:rPr>
          <w:i/>
          <w:sz w:val="28"/>
        </w:rPr>
        <w:t>Результати</w:t>
      </w:r>
      <w:r>
        <w:rPr>
          <w:i/>
          <w:spacing w:val="-6"/>
          <w:sz w:val="28"/>
        </w:rPr>
        <w:t> </w:t>
      </w:r>
      <w:r>
        <w:rPr>
          <w:i/>
          <w:spacing w:val="-2"/>
          <w:sz w:val="28"/>
        </w:rPr>
        <w:t>навчання:</w:t>
      </w:r>
    </w:p>
    <w:p>
      <w:pPr>
        <w:pStyle w:val="ListParagraph"/>
        <w:numPr>
          <w:ilvl w:val="1"/>
          <w:numId w:val="2"/>
        </w:numPr>
        <w:tabs>
          <w:tab w:pos="1809" w:val="left" w:leader="none"/>
        </w:tabs>
        <w:spacing w:line="276" w:lineRule="auto" w:before="50" w:after="0"/>
        <w:ind w:left="731" w:right="221" w:firstLine="720"/>
        <w:jc w:val="both"/>
        <w:rPr>
          <w:sz w:val="28"/>
        </w:rPr>
      </w:pPr>
      <w:r>
        <w:rPr>
          <w:sz w:val="28"/>
        </w:rPr>
        <w:t>упорядкувати класифікацію та категорійність фізкультурно- спортивних споруд;</w:t>
      </w:r>
      <w:r>
        <w:rPr>
          <w:spacing w:val="40"/>
          <w:sz w:val="28"/>
        </w:rPr>
        <w:t> </w:t>
      </w:r>
      <w:r>
        <w:rPr>
          <w:sz w:val="28"/>
        </w:rPr>
        <w:t>назвати розміри споруд та специфічне обладнання для</w:t>
      </w:r>
      <w:r>
        <w:rPr>
          <w:spacing w:val="-1"/>
          <w:sz w:val="28"/>
        </w:rPr>
        <w:t> </w:t>
      </w:r>
      <w:r>
        <w:rPr>
          <w:sz w:val="28"/>
        </w:rPr>
        <w:t>різних видів</w:t>
      </w:r>
      <w:r>
        <w:rPr>
          <w:spacing w:val="-2"/>
          <w:sz w:val="28"/>
        </w:rPr>
        <w:t> </w:t>
      </w:r>
      <w:r>
        <w:rPr>
          <w:sz w:val="28"/>
        </w:rPr>
        <w:t>спорту; визначити основні норми та техніку</w:t>
      </w:r>
      <w:r>
        <w:rPr>
          <w:spacing w:val="-3"/>
          <w:sz w:val="28"/>
        </w:rPr>
        <w:t> </w:t>
      </w:r>
      <w:r>
        <w:rPr>
          <w:sz w:val="28"/>
        </w:rPr>
        <w:t>безпеки</w:t>
      </w:r>
      <w:r>
        <w:rPr>
          <w:spacing w:val="-1"/>
          <w:sz w:val="28"/>
        </w:rPr>
        <w:t> </w:t>
      </w:r>
      <w:r>
        <w:rPr>
          <w:sz w:val="28"/>
        </w:rPr>
        <w:t>під час експлуатації фізкультурно-спортивних споруд і обладнання;</w:t>
      </w:r>
    </w:p>
    <w:p>
      <w:pPr>
        <w:pStyle w:val="ListParagraph"/>
        <w:numPr>
          <w:ilvl w:val="1"/>
          <w:numId w:val="2"/>
        </w:numPr>
        <w:tabs>
          <w:tab w:pos="1809" w:val="left" w:leader="none"/>
        </w:tabs>
        <w:spacing w:line="276" w:lineRule="auto" w:before="0" w:after="0"/>
        <w:ind w:left="731" w:right="224" w:firstLine="720"/>
        <w:jc w:val="both"/>
        <w:rPr>
          <w:sz w:val="28"/>
        </w:rPr>
      </w:pPr>
      <w:r>
        <w:rPr>
          <w:sz w:val="28"/>
        </w:rPr>
        <w:t>оволодіти знаннями про будівництво простих спортивних споруд, що не вимагають великих фінансових і матеріальних витрат;</w:t>
      </w:r>
    </w:p>
    <w:p>
      <w:pPr>
        <w:pStyle w:val="ListParagraph"/>
        <w:numPr>
          <w:ilvl w:val="1"/>
          <w:numId w:val="2"/>
        </w:numPr>
        <w:tabs>
          <w:tab w:pos="1809" w:val="left" w:leader="none"/>
        </w:tabs>
        <w:spacing w:line="278" w:lineRule="auto" w:before="0" w:after="0"/>
        <w:ind w:left="731" w:right="222" w:firstLine="720"/>
        <w:jc w:val="both"/>
        <w:rPr>
          <w:sz w:val="28"/>
        </w:rPr>
      </w:pPr>
      <w:r>
        <w:rPr>
          <w:sz w:val="28"/>
        </w:rPr>
        <w:t>пояснити різницю між спортивними спорудами Стародавнього світу, Середніх віків, Нового й Новітнього часу;</w:t>
      </w:r>
    </w:p>
    <w:p>
      <w:pPr>
        <w:pStyle w:val="ListParagraph"/>
        <w:numPr>
          <w:ilvl w:val="1"/>
          <w:numId w:val="2"/>
        </w:numPr>
        <w:tabs>
          <w:tab w:pos="1810" w:val="left" w:leader="none"/>
        </w:tabs>
        <w:spacing w:line="317" w:lineRule="exact" w:before="0" w:after="0"/>
        <w:ind w:left="1810" w:right="0" w:hanging="358"/>
        <w:jc w:val="both"/>
        <w:rPr>
          <w:sz w:val="28"/>
        </w:rPr>
      </w:pPr>
      <w:r>
        <w:rPr>
          <w:sz w:val="28"/>
        </w:rPr>
        <w:t>класифікувати</w:t>
      </w:r>
      <w:r>
        <w:rPr>
          <w:spacing w:val="-6"/>
          <w:sz w:val="28"/>
        </w:rPr>
        <w:t> </w:t>
      </w:r>
      <w:r>
        <w:rPr>
          <w:sz w:val="28"/>
        </w:rPr>
        <w:t>спортивні</w:t>
      </w:r>
      <w:r>
        <w:rPr>
          <w:spacing w:val="-6"/>
          <w:sz w:val="28"/>
        </w:rPr>
        <w:t> </w:t>
      </w:r>
      <w:r>
        <w:rPr>
          <w:sz w:val="28"/>
        </w:rPr>
        <w:t>споруди</w:t>
      </w:r>
      <w:r>
        <w:rPr>
          <w:spacing w:val="-6"/>
          <w:sz w:val="28"/>
        </w:rPr>
        <w:t> </w:t>
      </w:r>
      <w:r>
        <w:rPr>
          <w:sz w:val="28"/>
        </w:rPr>
        <w:t>за</w:t>
      </w:r>
      <w:r>
        <w:rPr>
          <w:spacing w:val="-7"/>
          <w:sz w:val="28"/>
        </w:rPr>
        <w:t> </w:t>
      </w:r>
      <w:r>
        <w:rPr>
          <w:sz w:val="28"/>
        </w:rPr>
        <w:t>усіма</w:t>
      </w:r>
      <w:r>
        <w:rPr>
          <w:spacing w:val="-6"/>
          <w:sz w:val="28"/>
        </w:rPr>
        <w:t> </w:t>
      </w:r>
      <w:r>
        <w:rPr>
          <w:spacing w:val="-2"/>
          <w:sz w:val="28"/>
        </w:rPr>
        <w:t>ознаками;</w:t>
      </w:r>
    </w:p>
    <w:p>
      <w:pPr>
        <w:pStyle w:val="ListParagraph"/>
        <w:numPr>
          <w:ilvl w:val="1"/>
          <w:numId w:val="2"/>
        </w:numPr>
        <w:tabs>
          <w:tab w:pos="1879" w:val="left" w:leader="none"/>
        </w:tabs>
        <w:spacing w:line="278" w:lineRule="auto" w:before="46" w:after="0"/>
        <w:ind w:left="731" w:right="224" w:firstLine="720"/>
        <w:jc w:val="both"/>
        <w:rPr>
          <w:sz w:val="28"/>
        </w:rPr>
      </w:pPr>
      <w:r>
        <w:rPr>
          <w:sz w:val="28"/>
        </w:rPr>
        <w:t>схематично зобразити будову майданчиків для різних видів </w:t>
      </w:r>
      <w:r>
        <w:rPr>
          <w:spacing w:val="-2"/>
          <w:sz w:val="28"/>
        </w:rPr>
        <w:t>спорту;</w:t>
      </w:r>
    </w:p>
    <w:p>
      <w:pPr>
        <w:pStyle w:val="ListParagraph"/>
        <w:numPr>
          <w:ilvl w:val="1"/>
          <w:numId w:val="2"/>
        </w:numPr>
        <w:tabs>
          <w:tab w:pos="1809" w:val="left" w:leader="none"/>
        </w:tabs>
        <w:spacing w:line="276" w:lineRule="auto" w:before="0" w:after="0"/>
        <w:ind w:left="731" w:right="223" w:firstLine="720"/>
        <w:jc w:val="both"/>
        <w:rPr>
          <w:sz w:val="28"/>
        </w:rPr>
      </w:pPr>
      <w:r>
        <w:rPr>
          <w:sz w:val="28"/>
        </w:rPr>
        <w:t>інтерпретувати нормативні вимоги, необхідні для обладнання фізкультурно-спортивних об’єктів;</w:t>
      </w:r>
    </w:p>
    <w:p>
      <w:pPr>
        <w:pStyle w:val="ListParagraph"/>
        <w:numPr>
          <w:ilvl w:val="1"/>
          <w:numId w:val="2"/>
        </w:numPr>
        <w:tabs>
          <w:tab w:pos="1809" w:val="left" w:leader="none"/>
        </w:tabs>
        <w:spacing w:line="278" w:lineRule="auto" w:before="0" w:after="0"/>
        <w:ind w:left="731" w:right="228" w:firstLine="720"/>
        <w:jc w:val="both"/>
        <w:rPr>
          <w:sz w:val="28"/>
        </w:rPr>
      </w:pPr>
      <w:r>
        <w:rPr>
          <w:sz w:val="28"/>
        </w:rPr>
        <w:t>складати необхідну документацію, облік та звітність з експлуатації фізкультурно-спортивних споруд і обладнання;</w:t>
      </w:r>
    </w:p>
    <w:p>
      <w:pPr>
        <w:pStyle w:val="ListParagraph"/>
        <w:numPr>
          <w:ilvl w:val="1"/>
          <w:numId w:val="2"/>
        </w:numPr>
        <w:tabs>
          <w:tab w:pos="1809" w:val="left" w:leader="none"/>
        </w:tabs>
        <w:spacing w:line="276" w:lineRule="auto" w:before="0" w:after="0"/>
        <w:ind w:left="731" w:right="223" w:firstLine="720"/>
        <w:jc w:val="both"/>
        <w:rPr>
          <w:sz w:val="28"/>
        </w:rPr>
      </w:pPr>
      <w:r>
        <w:rPr>
          <w:sz w:val="28"/>
        </w:rPr>
        <w:t>аналізувати розвиток фізкультурно-спортивних споруд Стародавнього світу, Середніх віків, Нового й Новітнього часу;</w:t>
      </w:r>
    </w:p>
    <w:p>
      <w:pPr>
        <w:pStyle w:val="ListParagraph"/>
        <w:numPr>
          <w:ilvl w:val="1"/>
          <w:numId w:val="2"/>
        </w:numPr>
        <w:tabs>
          <w:tab w:pos="1809" w:val="left" w:leader="none"/>
        </w:tabs>
        <w:spacing w:line="276" w:lineRule="auto" w:before="0" w:after="0"/>
        <w:ind w:left="731" w:right="223" w:firstLine="720"/>
        <w:jc w:val="both"/>
        <w:rPr>
          <w:sz w:val="28"/>
        </w:rPr>
      </w:pPr>
      <w:r>
        <w:rPr>
          <w:sz w:val="28"/>
        </w:rPr>
        <w:t>оцінити відповідність фізкультурно-спортивних споруджень та обладнання навчального закладу вимогам і нормам будівництва та </w:t>
      </w:r>
      <w:r>
        <w:rPr>
          <w:spacing w:val="-2"/>
          <w:sz w:val="28"/>
        </w:rPr>
        <w:t>експлуатації;</w:t>
      </w:r>
    </w:p>
    <w:p>
      <w:pPr>
        <w:pStyle w:val="ListParagraph"/>
        <w:numPr>
          <w:ilvl w:val="1"/>
          <w:numId w:val="2"/>
        </w:numPr>
        <w:tabs>
          <w:tab w:pos="1810" w:val="left" w:leader="none"/>
        </w:tabs>
        <w:spacing w:line="278" w:lineRule="auto" w:before="0" w:after="0"/>
        <w:ind w:left="731" w:right="226" w:firstLine="540"/>
        <w:jc w:val="left"/>
        <w:rPr>
          <w:sz w:val="28"/>
        </w:rPr>
      </w:pPr>
      <w:r>
        <w:rPr>
          <w:sz w:val="28"/>
        </w:rPr>
        <w:t>встановити</w:t>
      </w:r>
      <w:r>
        <w:rPr>
          <w:spacing w:val="40"/>
          <w:sz w:val="28"/>
        </w:rPr>
        <w:t> </w:t>
      </w:r>
      <w:r>
        <w:rPr>
          <w:sz w:val="28"/>
        </w:rPr>
        <w:t>зв’язок</w:t>
      </w:r>
      <w:r>
        <w:rPr>
          <w:spacing w:val="40"/>
          <w:sz w:val="28"/>
        </w:rPr>
        <w:t> </w:t>
      </w:r>
      <w:r>
        <w:rPr>
          <w:sz w:val="28"/>
        </w:rPr>
        <w:t>розвитку</w:t>
      </w:r>
      <w:r>
        <w:rPr>
          <w:spacing w:val="40"/>
          <w:sz w:val="28"/>
        </w:rPr>
        <w:t> </w:t>
      </w:r>
      <w:r>
        <w:rPr>
          <w:sz w:val="28"/>
        </w:rPr>
        <w:t>фізкультурно-спортивних</w:t>
      </w:r>
      <w:r>
        <w:rPr>
          <w:spacing w:val="40"/>
          <w:sz w:val="28"/>
        </w:rPr>
        <w:t> </w:t>
      </w:r>
      <w:r>
        <w:rPr>
          <w:sz w:val="28"/>
        </w:rPr>
        <w:t>споруд від часів Стародавнього Світу до Новітнього часу;</w:t>
      </w:r>
    </w:p>
    <w:p>
      <w:pPr>
        <w:pStyle w:val="ListParagraph"/>
        <w:numPr>
          <w:ilvl w:val="1"/>
          <w:numId w:val="2"/>
        </w:numPr>
        <w:tabs>
          <w:tab w:pos="1810" w:val="left" w:leader="none"/>
          <w:tab w:pos="3922" w:val="left" w:leader="none"/>
          <w:tab w:pos="5655" w:val="left" w:leader="none"/>
          <w:tab w:pos="7652" w:val="left" w:leader="none"/>
        </w:tabs>
        <w:spacing w:line="276" w:lineRule="auto" w:before="0" w:after="0"/>
        <w:ind w:left="731" w:right="224" w:firstLine="540"/>
        <w:jc w:val="left"/>
        <w:rPr>
          <w:sz w:val="28"/>
        </w:rPr>
      </w:pPr>
      <w:r>
        <w:rPr>
          <w:spacing w:val="-2"/>
          <w:sz w:val="28"/>
        </w:rPr>
        <w:t>аргументувати</w:t>
      </w:r>
      <w:r>
        <w:rPr>
          <w:sz w:val="28"/>
        </w:rPr>
        <w:tab/>
      </w:r>
      <w:r>
        <w:rPr>
          <w:spacing w:val="-2"/>
          <w:sz w:val="28"/>
        </w:rPr>
        <w:t>доцільність</w:t>
      </w:r>
      <w:r>
        <w:rPr>
          <w:sz w:val="28"/>
        </w:rPr>
        <w:tab/>
      </w:r>
      <w:r>
        <w:rPr>
          <w:spacing w:val="-2"/>
          <w:sz w:val="28"/>
        </w:rPr>
        <w:t>використання</w:t>
      </w:r>
      <w:r>
        <w:rPr>
          <w:sz w:val="28"/>
        </w:rPr>
        <w:tab/>
      </w:r>
      <w:r>
        <w:rPr>
          <w:spacing w:val="-2"/>
          <w:sz w:val="28"/>
        </w:rPr>
        <w:t>нестандартного </w:t>
      </w:r>
      <w:r>
        <w:rPr>
          <w:sz w:val="28"/>
        </w:rPr>
        <w:t>спортивного обладнання у ході фізкультурно-спортивної діяльності;</w:t>
      </w:r>
    </w:p>
    <w:p>
      <w:pPr>
        <w:pStyle w:val="ListParagraph"/>
        <w:numPr>
          <w:ilvl w:val="1"/>
          <w:numId w:val="2"/>
        </w:numPr>
        <w:tabs>
          <w:tab w:pos="1810" w:val="left" w:leader="none"/>
          <w:tab w:pos="3440" w:val="left" w:leader="none"/>
          <w:tab w:pos="5369" w:val="left" w:leader="none"/>
          <w:tab w:pos="6019" w:val="left" w:leader="none"/>
          <w:tab w:pos="6739" w:val="left" w:leader="none"/>
          <w:tab w:pos="8553" w:val="left" w:leader="none"/>
        </w:tabs>
        <w:spacing w:line="278" w:lineRule="auto" w:before="0" w:after="0"/>
        <w:ind w:left="732" w:right="224" w:firstLine="539"/>
        <w:jc w:val="left"/>
        <w:rPr>
          <w:sz w:val="28"/>
        </w:rPr>
      </w:pPr>
      <w:r>
        <w:rPr>
          <w:spacing w:val="-2"/>
          <w:sz w:val="28"/>
        </w:rPr>
        <w:t>встановити</w:t>
      </w:r>
      <w:r>
        <w:rPr>
          <w:sz w:val="28"/>
        </w:rPr>
        <w:tab/>
      </w:r>
      <w:r>
        <w:rPr>
          <w:spacing w:val="-2"/>
          <w:sz w:val="28"/>
        </w:rPr>
        <w:t>послідовність</w:t>
      </w:r>
      <w:r>
        <w:rPr>
          <w:sz w:val="28"/>
        </w:rPr>
        <w:tab/>
      </w:r>
      <w:r>
        <w:rPr>
          <w:spacing w:val="-4"/>
          <w:sz w:val="28"/>
        </w:rPr>
        <w:t>дій</w:t>
      </w:r>
      <w:r>
        <w:rPr>
          <w:sz w:val="28"/>
        </w:rPr>
        <w:tab/>
      </w:r>
      <w:r>
        <w:rPr>
          <w:spacing w:val="-4"/>
          <w:sz w:val="28"/>
        </w:rPr>
        <w:t>при</w:t>
      </w:r>
      <w:r>
        <w:rPr>
          <w:sz w:val="28"/>
        </w:rPr>
        <w:tab/>
      </w:r>
      <w:r>
        <w:rPr>
          <w:spacing w:val="-2"/>
          <w:sz w:val="28"/>
        </w:rPr>
        <w:t>спорудженні</w:t>
      </w:r>
      <w:r>
        <w:rPr>
          <w:sz w:val="28"/>
        </w:rPr>
        <w:tab/>
      </w:r>
      <w:r>
        <w:rPr>
          <w:spacing w:val="-2"/>
          <w:sz w:val="28"/>
        </w:rPr>
        <w:t>простих </w:t>
      </w:r>
      <w:r>
        <w:rPr>
          <w:sz w:val="28"/>
        </w:rPr>
        <w:t>фізкультурно-спортивних споруд і обладнання власними силами.</w:t>
      </w:r>
    </w:p>
    <w:p>
      <w:pPr>
        <w:spacing w:before="95"/>
        <w:ind w:left="3496" w:right="0" w:firstLine="0"/>
        <w:jc w:val="left"/>
        <w:rPr>
          <w:i/>
          <w:sz w:val="28"/>
        </w:rPr>
      </w:pPr>
      <w:r>
        <w:rPr>
          <w:i/>
          <w:sz w:val="28"/>
        </w:rPr>
        <w:t>Зміст</w:t>
      </w:r>
      <w:r>
        <w:rPr>
          <w:i/>
          <w:spacing w:val="-7"/>
          <w:sz w:val="28"/>
        </w:rPr>
        <w:t> </w:t>
      </w:r>
      <w:r>
        <w:rPr>
          <w:i/>
          <w:sz w:val="28"/>
        </w:rPr>
        <w:t>навчальної</w:t>
      </w:r>
      <w:r>
        <w:rPr>
          <w:i/>
          <w:spacing w:val="-4"/>
          <w:sz w:val="28"/>
        </w:rPr>
        <w:t> </w:t>
      </w:r>
      <w:r>
        <w:rPr>
          <w:i/>
          <w:spacing w:val="-2"/>
          <w:sz w:val="28"/>
        </w:rPr>
        <w:t>дисципліни:</w:t>
      </w:r>
    </w:p>
    <w:p>
      <w:pPr>
        <w:pStyle w:val="Heading3"/>
        <w:spacing w:before="47"/>
        <w:ind w:left="1439"/>
        <w:jc w:val="left"/>
      </w:pPr>
      <w:r>
        <w:rPr>
          <w:b w:val="0"/>
          <w:i/>
        </w:rPr>
        <w:t>Тема.</w:t>
      </w:r>
      <w:r>
        <w:rPr>
          <w:b w:val="0"/>
          <w:i/>
          <w:spacing w:val="-8"/>
        </w:rPr>
        <w:t> </w:t>
      </w:r>
      <w:r>
        <w:rPr/>
        <w:t>Основні</w:t>
      </w:r>
      <w:r>
        <w:rPr>
          <w:spacing w:val="-6"/>
        </w:rPr>
        <w:t> </w:t>
      </w:r>
      <w:r>
        <w:rPr/>
        <w:t>історичні</w:t>
      </w:r>
      <w:r>
        <w:rPr>
          <w:spacing w:val="-4"/>
        </w:rPr>
        <w:t> </w:t>
      </w:r>
      <w:r>
        <w:rPr/>
        <w:t>відомості</w:t>
      </w:r>
      <w:r>
        <w:rPr>
          <w:spacing w:val="-4"/>
        </w:rPr>
        <w:t> </w:t>
      </w:r>
      <w:r>
        <w:rPr/>
        <w:t>про</w:t>
      </w:r>
      <w:r>
        <w:rPr>
          <w:spacing w:val="-4"/>
        </w:rPr>
        <w:t> </w:t>
      </w:r>
      <w:r>
        <w:rPr/>
        <w:t>спортивні</w:t>
      </w:r>
      <w:r>
        <w:rPr>
          <w:spacing w:val="-4"/>
        </w:rPr>
        <w:t> </w:t>
      </w:r>
      <w:r>
        <w:rPr>
          <w:spacing w:val="-2"/>
        </w:rPr>
        <w:t>споруди.</w:t>
      </w:r>
    </w:p>
    <w:p>
      <w:pPr>
        <w:pStyle w:val="BodyText"/>
        <w:tabs>
          <w:tab w:pos="2919" w:val="left" w:leader="none"/>
          <w:tab w:pos="4135" w:val="left" w:leader="none"/>
          <w:tab w:pos="6151" w:val="left" w:leader="none"/>
          <w:tab w:pos="7046" w:val="left" w:leader="none"/>
          <w:tab w:pos="8528" w:val="left" w:leader="none"/>
        </w:tabs>
        <w:spacing w:line="276" w:lineRule="auto" w:before="50"/>
        <w:ind w:right="226"/>
        <w:jc w:val="left"/>
      </w:pPr>
      <w:r>
        <w:rPr>
          <w:spacing w:val="-2"/>
        </w:rPr>
        <w:t>Спортивні</w:t>
      </w:r>
      <w:r>
        <w:rPr/>
        <w:tab/>
      </w:r>
      <w:r>
        <w:rPr>
          <w:spacing w:val="-2"/>
        </w:rPr>
        <w:t>споруди</w:t>
      </w:r>
      <w:r>
        <w:rPr/>
        <w:tab/>
      </w:r>
      <w:r>
        <w:rPr>
          <w:spacing w:val="-2"/>
        </w:rPr>
        <w:t>Стародавнього</w:t>
      </w:r>
      <w:r>
        <w:rPr/>
        <w:tab/>
      </w:r>
      <w:r>
        <w:rPr>
          <w:spacing w:val="-2"/>
        </w:rPr>
        <w:t>світу.</w:t>
      </w:r>
      <w:r>
        <w:rPr/>
        <w:tab/>
      </w:r>
      <w:r>
        <w:rPr>
          <w:spacing w:val="-2"/>
        </w:rPr>
        <w:t>Спортивні</w:t>
      </w:r>
      <w:r>
        <w:rPr/>
        <w:tab/>
      </w:r>
      <w:r>
        <w:rPr>
          <w:spacing w:val="-2"/>
        </w:rPr>
        <w:t>споруди </w:t>
      </w:r>
      <w:r>
        <w:rPr/>
        <w:t>середніх віків. Олімпійські споруди Нового та Новітнього часу.</w:t>
      </w:r>
    </w:p>
    <w:p>
      <w:pPr>
        <w:pStyle w:val="Heading3"/>
        <w:spacing w:line="321" w:lineRule="exact" w:before="0"/>
        <w:ind w:left="1439"/>
        <w:jc w:val="left"/>
      </w:pPr>
      <w:r>
        <w:rPr>
          <w:b w:val="0"/>
          <w:i/>
        </w:rPr>
        <w:t>Тема.</w:t>
      </w:r>
      <w:r>
        <w:rPr>
          <w:b w:val="0"/>
          <w:i/>
          <w:spacing w:val="-7"/>
        </w:rPr>
        <w:t> </w:t>
      </w:r>
      <w:r>
        <w:rPr/>
        <w:t>Спортивні</w:t>
      </w:r>
      <w:r>
        <w:rPr>
          <w:spacing w:val="-4"/>
        </w:rPr>
        <w:t> </w:t>
      </w:r>
      <w:r>
        <w:rPr/>
        <w:t>споруди</w:t>
      </w:r>
      <w:r>
        <w:rPr>
          <w:spacing w:val="-6"/>
        </w:rPr>
        <w:t> </w:t>
      </w:r>
      <w:r>
        <w:rPr/>
        <w:t>Нового</w:t>
      </w:r>
      <w:r>
        <w:rPr>
          <w:spacing w:val="-6"/>
        </w:rPr>
        <w:t> </w:t>
      </w:r>
      <w:r>
        <w:rPr/>
        <w:t>та</w:t>
      </w:r>
      <w:r>
        <w:rPr>
          <w:spacing w:val="-6"/>
        </w:rPr>
        <w:t> </w:t>
      </w:r>
      <w:r>
        <w:rPr/>
        <w:t>Новітнього</w:t>
      </w:r>
      <w:r>
        <w:rPr>
          <w:spacing w:val="-3"/>
        </w:rPr>
        <w:t> </w:t>
      </w:r>
      <w:r>
        <w:rPr>
          <w:spacing w:val="-2"/>
        </w:rPr>
        <w:t>часу.</w:t>
      </w:r>
    </w:p>
    <w:p>
      <w:pPr>
        <w:pStyle w:val="BodyText"/>
        <w:tabs>
          <w:tab w:pos="3269" w:val="left" w:leader="none"/>
          <w:tab w:pos="5000" w:val="left" w:leader="none"/>
          <w:tab w:pos="6166" w:val="left" w:leader="none"/>
          <w:tab w:pos="7265" w:val="left" w:leader="none"/>
          <w:tab w:pos="8094" w:val="left" w:leader="none"/>
          <w:tab w:pos="8564" w:val="left" w:leader="none"/>
        </w:tabs>
        <w:spacing w:line="278" w:lineRule="auto" w:before="48"/>
        <w:ind w:right="225" w:firstLine="708"/>
        <w:jc w:val="left"/>
      </w:pPr>
      <w:r>
        <w:rPr>
          <w:spacing w:val="-2"/>
        </w:rPr>
        <w:t>Будівництво</w:t>
      </w:r>
      <w:r>
        <w:rPr/>
        <w:tab/>
      </w:r>
      <w:r>
        <w:rPr>
          <w:spacing w:val="-2"/>
        </w:rPr>
        <w:t>спортивних</w:t>
      </w:r>
      <w:r>
        <w:rPr/>
        <w:tab/>
      </w:r>
      <w:r>
        <w:rPr>
          <w:spacing w:val="-2"/>
        </w:rPr>
        <w:t>споруд</w:t>
      </w:r>
      <w:r>
        <w:rPr/>
        <w:tab/>
      </w:r>
      <w:r>
        <w:rPr>
          <w:spacing w:val="-2"/>
        </w:rPr>
        <w:t>кінець</w:t>
      </w:r>
      <w:r>
        <w:rPr/>
        <w:tab/>
      </w:r>
      <w:r>
        <w:rPr>
          <w:spacing w:val="-4"/>
        </w:rPr>
        <w:t>XIX</w:t>
      </w:r>
      <w:r>
        <w:rPr/>
        <w:tab/>
      </w:r>
      <w:r>
        <w:rPr>
          <w:spacing w:val="-10"/>
        </w:rPr>
        <w:t>–</w:t>
      </w:r>
      <w:r>
        <w:rPr/>
        <w:tab/>
      </w:r>
      <w:r>
        <w:rPr>
          <w:spacing w:val="-2"/>
        </w:rPr>
        <w:t>початок </w:t>
      </w:r>
      <w:r>
        <w:rPr/>
        <w:t>ХХ століття. Олімпійські спортивні споруди сучасності.</w:t>
      </w:r>
    </w:p>
    <w:p>
      <w:pPr>
        <w:spacing w:after="0" w:line="278" w:lineRule="auto"/>
        <w:jc w:val="left"/>
        <w:sectPr>
          <w:pgSz w:w="11910" w:h="16840"/>
          <w:pgMar w:header="0" w:footer="1365" w:top="1420" w:bottom="1560" w:left="1140" w:right="1020"/>
        </w:sectPr>
      </w:pPr>
    </w:p>
    <w:p>
      <w:pPr>
        <w:pStyle w:val="Heading3"/>
        <w:spacing w:before="69"/>
      </w:pPr>
      <w:r>
        <w:rPr>
          <w:b w:val="0"/>
          <w:i/>
        </w:rPr>
        <w:t>Тема.</w:t>
      </w:r>
      <w:r>
        <w:rPr>
          <w:b w:val="0"/>
          <w:i/>
          <w:spacing w:val="-8"/>
        </w:rPr>
        <w:t> </w:t>
      </w:r>
      <w:r>
        <w:rPr/>
        <w:t>Класифікація</w:t>
      </w:r>
      <w:r>
        <w:rPr>
          <w:spacing w:val="-6"/>
        </w:rPr>
        <w:t> </w:t>
      </w:r>
      <w:r>
        <w:rPr/>
        <w:t>та</w:t>
      </w:r>
      <w:r>
        <w:rPr>
          <w:spacing w:val="-4"/>
        </w:rPr>
        <w:t> </w:t>
      </w:r>
      <w:r>
        <w:rPr/>
        <w:t>категорійність</w:t>
      </w:r>
      <w:r>
        <w:rPr>
          <w:spacing w:val="-7"/>
        </w:rPr>
        <w:t> </w:t>
      </w:r>
      <w:r>
        <w:rPr/>
        <w:t>спортивних</w:t>
      </w:r>
      <w:r>
        <w:rPr>
          <w:spacing w:val="-4"/>
        </w:rPr>
        <w:t> </w:t>
      </w:r>
      <w:r>
        <w:rPr>
          <w:spacing w:val="-2"/>
        </w:rPr>
        <w:t>споруд.</w:t>
      </w:r>
    </w:p>
    <w:p>
      <w:pPr>
        <w:pStyle w:val="BodyText"/>
        <w:spacing w:line="276" w:lineRule="auto" w:before="50"/>
        <w:ind w:left="108" w:right="843"/>
      </w:pPr>
      <w:r>
        <w:rPr/>
        <w:t>Сітка спортивних споруд; класифікація спортивних споруд; структура спортивних споруд; категорії спортивних споруд; паспорт спортивних споруд.</w:t>
      </w:r>
    </w:p>
    <w:p>
      <w:pPr>
        <w:pStyle w:val="Heading3"/>
        <w:spacing w:before="0"/>
      </w:pPr>
      <w:r>
        <w:rPr>
          <w:b w:val="0"/>
          <w:i/>
        </w:rPr>
        <w:t>Тема.</w:t>
      </w:r>
      <w:r>
        <w:rPr>
          <w:b w:val="0"/>
          <w:i/>
          <w:spacing w:val="28"/>
        </w:rPr>
        <w:t>  </w:t>
      </w:r>
      <w:r>
        <w:rPr/>
        <w:t>Спортивні</w:t>
      </w:r>
      <w:r>
        <w:rPr>
          <w:spacing w:val="29"/>
        </w:rPr>
        <w:t>  </w:t>
      </w:r>
      <w:r>
        <w:rPr/>
        <w:t>споруди</w:t>
      </w:r>
      <w:r>
        <w:rPr>
          <w:spacing w:val="28"/>
        </w:rPr>
        <w:t>  </w:t>
      </w:r>
      <w:r>
        <w:rPr/>
        <w:t>навчальних</w:t>
      </w:r>
      <w:r>
        <w:rPr>
          <w:spacing w:val="29"/>
        </w:rPr>
        <w:t>  </w:t>
      </w:r>
      <w:r>
        <w:rPr/>
        <w:t>закладів.</w:t>
      </w:r>
      <w:r>
        <w:rPr>
          <w:spacing w:val="29"/>
        </w:rPr>
        <w:t>  </w:t>
      </w:r>
      <w:r>
        <w:rPr>
          <w:spacing w:val="-2"/>
        </w:rPr>
        <w:t>Спортивні</w:t>
      </w:r>
    </w:p>
    <w:p>
      <w:pPr>
        <w:spacing w:before="52"/>
        <w:ind w:left="108" w:right="0" w:firstLine="0"/>
        <w:jc w:val="left"/>
        <w:rPr>
          <w:b/>
          <w:sz w:val="28"/>
        </w:rPr>
      </w:pPr>
      <w:r>
        <w:rPr>
          <w:b/>
          <w:spacing w:val="-4"/>
          <w:sz w:val="28"/>
        </w:rPr>
        <w:t>зали.</w:t>
      </w:r>
    </w:p>
    <w:p>
      <w:pPr>
        <w:pStyle w:val="BodyText"/>
        <w:spacing w:before="43"/>
        <w:ind w:left="816" w:firstLine="0"/>
        <w:jc w:val="left"/>
      </w:pPr>
      <w:r>
        <w:rPr/>
        <w:t>Типи</w:t>
      </w:r>
      <w:r>
        <w:rPr>
          <w:spacing w:val="-1"/>
        </w:rPr>
        <w:t> </w:t>
      </w:r>
      <w:r>
        <w:rPr/>
        <w:t>спортивних</w:t>
      </w:r>
      <w:r>
        <w:rPr>
          <w:spacing w:val="2"/>
        </w:rPr>
        <w:t> </w:t>
      </w:r>
      <w:r>
        <w:rPr/>
        <w:t>залів;</w:t>
      </w:r>
      <w:r>
        <w:rPr>
          <w:spacing w:val="2"/>
        </w:rPr>
        <w:t> </w:t>
      </w:r>
      <w:r>
        <w:rPr/>
        <w:t>шкільний</w:t>
      </w:r>
      <w:r>
        <w:rPr>
          <w:spacing w:val="2"/>
        </w:rPr>
        <w:t> </w:t>
      </w:r>
      <w:r>
        <w:rPr/>
        <w:t>спортивний</w:t>
      </w:r>
      <w:r>
        <w:rPr>
          <w:spacing w:val="1"/>
        </w:rPr>
        <w:t> </w:t>
      </w:r>
      <w:r>
        <w:rPr/>
        <w:t>зал;</w:t>
      </w:r>
      <w:r>
        <w:rPr>
          <w:spacing w:val="2"/>
        </w:rPr>
        <w:t> </w:t>
      </w:r>
      <w:r>
        <w:rPr/>
        <w:t>вимоги</w:t>
      </w:r>
      <w:r>
        <w:rPr>
          <w:spacing w:val="2"/>
        </w:rPr>
        <w:t> </w:t>
      </w:r>
      <w:r>
        <w:rPr/>
        <w:t>до</w:t>
      </w:r>
      <w:r>
        <w:rPr>
          <w:spacing w:val="2"/>
        </w:rPr>
        <w:t> </w:t>
      </w:r>
      <w:r>
        <w:rPr/>
        <w:t>стін</w:t>
      </w:r>
      <w:r>
        <w:rPr>
          <w:spacing w:val="2"/>
        </w:rPr>
        <w:t> </w:t>
      </w:r>
      <w:r>
        <w:rPr>
          <w:spacing w:val="-10"/>
        </w:rPr>
        <w:t>і</w:t>
      </w:r>
    </w:p>
    <w:p>
      <w:pPr>
        <w:pStyle w:val="BodyText"/>
        <w:spacing w:before="48"/>
        <w:ind w:left="108" w:firstLine="0"/>
      </w:pPr>
      <w:r>
        <w:rPr/>
        <w:t>освітлення</w:t>
      </w:r>
      <w:r>
        <w:rPr>
          <w:spacing w:val="-9"/>
        </w:rPr>
        <w:t> </w:t>
      </w:r>
      <w:r>
        <w:rPr/>
        <w:t>спортивних</w:t>
      </w:r>
      <w:r>
        <w:rPr>
          <w:spacing w:val="-8"/>
        </w:rPr>
        <w:t> </w:t>
      </w:r>
      <w:r>
        <w:rPr>
          <w:spacing w:val="-2"/>
        </w:rPr>
        <w:t>залів.</w:t>
      </w:r>
    </w:p>
    <w:p>
      <w:pPr>
        <w:pStyle w:val="Heading3"/>
        <w:spacing w:before="50"/>
      </w:pPr>
      <w:r>
        <w:rPr>
          <w:b w:val="0"/>
          <w:i/>
        </w:rPr>
        <w:t>Тема.</w:t>
      </w:r>
      <w:r>
        <w:rPr>
          <w:b w:val="0"/>
          <w:i/>
          <w:spacing w:val="-5"/>
        </w:rPr>
        <w:t> </w:t>
      </w:r>
      <w:r>
        <w:rPr/>
        <w:t>Спортивні</w:t>
      </w:r>
      <w:r>
        <w:rPr>
          <w:spacing w:val="-6"/>
        </w:rPr>
        <w:t> </w:t>
      </w:r>
      <w:r>
        <w:rPr/>
        <w:t>майданчики</w:t>
      </w:r>
      <w:r>
        <w:rPr>
          <w:spacing w:val="-6"/>
        </w:rPr>
        <w:t> </w:t>
      </w:r>
      <w:r>
        <w:rPr/>
        <w:t>та</w:t>
      </w:r>
      <w:r>
        <w:rPr>
          <w:spacing w:val="-4"/>
        </w:rPr>
        <w:t> </w:t>
      </w:r>
      <w:r>
        <w:rPr/>
        <w:t>ігрові</w:t>
      </w:r>
      <w:r>
        <w:rPr>
          <w:spacing w:val="-3"/>
        </w:rPr>
        <w:t> </w:t>
      </w:r>
      <w:r>
        <w:rPr>
          <w:spacing w:val="-2"/>
        </w:rPr>
        <w:t>поля.</w:t>
      </w:r>
    </w:p>
    <w:p>
      <w:pPr>
        <w:pStyle w:val="BodyText"/>
        <w:spacing w:line="276" w:lineRule="auto" w:before="47"/>
        <w:ind w:left="108" w:right="847" w:firstLine="708"/>
      </w:pPr>
      <w:r>
        <w:rPr/>
        <w:t>Габарити та орієнтація спортивних майданчиків; планування майданчиків; догляд і утримування спортивних майданчиків;</w:t>
      </w:r>
      <w:r>
        <w:rPr>
          <w:spacing w:val="40"/>
        </w:rPr>
        <w:t> </w:t>
      </w:r>
      <w:r>
        <w:rPr/>
        <w:t>конструкції покриття майданчиків; футбольне поле, його характеристика; майданчики для спортивних ігор, настільний теніс, </w:t>
      </w:r>
      <w:r>
        <w:rPr>
          <w:spacing w:val="-2"/>
        </w:rPr>
        <w:t>бадмінтон.</w:t>
      </w:r>
    </w:p>
    <w:p>
      <w:pPr>
        <w:pStyle w:val="Heading3"/>
        <w:spacing w:line="321" w:lineRule="exact" w:before="0"/>
      </w:pPr>
      <w:r>
        <w:rPr>
          <w:b w:val="0"/>
          <w:i/>
        </w:rPr>
        <w:t>Тема.</w:t>
      </w:r>
      <w:r>
        <w:rPr>
          <w:b w:val="0"/>
          <w:i/>
          <w:spacing w:val="-5"/>
        </w:rPr>
        <w:t> </w:t>
      </w:r>
      <w:r>
        <w:rPr/>
        <w:t>Спортивне</w:t>
      </w:r>
      <w:r>
        <w:rPr>
          <w:spacing w:val="-5"/>
        </w:rPr>
        <w:t> </w:t>
      </w:r>
      <w:r>
        <w:rPr/>
        <w:t>ядро</w:t>
      </w:r>
      <w:r>
        <w:rPr>
          <w:spacing w:val="-3"/>
        </w:rPr>
        <w:t> </w:t>
      </w:r>
      <w:r>
        <w:rPr/>
        <w:t>та</w:t>
      </w:r>
      <w:r>
        <w:rPr>
          <w:spacing w:val="-4"/>
        </w:rPr>
        <w:t> </w:t>
      </w:r>
      <w:r>
        <w:rPr/>
        <w:t>його</w:t>
      </w:r>
      <w:r>
        <w:rPr>
          <w:spacing w:val="-3"/>
        </w:rPr>
        <w:t> </w:t>
      </w:r>
      <w:r>
        <w:rPr>
          <w:spacing w:val="-2"/>
        </w:rPr>
        <w:t>будова.</w:t>
      </w:r>
    </w:p>
    <w:p>
      <w:pPr>
        <w:pStyle w:val="BodyText"/>
        <w:spacing w:line="276" w:lineRule="auto" w:before="50"/>
        <w:ind w:left="108" w:right="847"/>
      </w:pPr>
      <w:r>
        <w:rPr/>
        <w:t>Спортивне ядро та його будова; відкритий стадіон; спортивна арена; закритий стадіон (манеж); обладнання для стрибків; місця для </w:t>
      </w:r>
      <w:r>
        <w:rPr>
          <w:spacing w:val="-2"/>
        </w:rPr>
        <w:t>метань.</w:t>
      </w:r>
    </w:p>
    <w:p>
      <w:pPr>
        <w:pStyle w:val="Heading3"/>
        <w:spacing w:line="320" w:lineRule="exact" w:before="0"/>
      </w:pPr>
      <w:r>
        <w:rPr>
          <w:b w:val="0"/>
          <w:i/>
        </w:rPr>
        <w:t>Тема.</w:t>
      </w:r>
      <w:r>
        <w:rPr>
          <w:b w:val="0"/>
          <w:i/>
          <w:spacing w:val="-5"/>
        </w:rPr>
        <w:t> </w:t>
      </w:r>
      <w:r>
        <w:rPr/>
        <w:t>Місця</w:t>
      </w:r>
      <w:r>
        <w:rPr>
          <w:spacing w:val="-4"/>
        </w:rPr>
        <w:t> </w:t>
      </w:r>
      <w:r>
        <w:rPr/>
        <w:t>для</w:t>
      </w:r>
      <w:r>
        <w:rPr>
          <w:spacing w:val="-4"/>
        </w:rPr>
        <w:t> </w:t>
      </w:r>
      <w:r>
        <w:rPr/>
        <w:t>занять</w:t>
      </w:r>
      <w:r>
        <w:rPr>
          <w:spacing w:val="-2"/>
        </w:rPr>
        <w:t> </w:t>
      </w:r>
      <w:r>
        <w:rPr/>
        <w:t>гімнастикою</w:t>
      </w:r>
      <w:r>
        <w:rPr>
          <w:spacing w:val="-6"/>
        </w:rPr>
        <w:t> </w:t>
      </w:r>
      <w:r>
        <w:rPr/>
        <w:t>та</w:t>
      </w:r>
      <w:r>
        <w:rPr>
          <w:spacing w:val="-4"/>
        </w:rPr>
        <w:t> </w:t>
      </w:r>
      <w:r>
        <w:rPr/>
        <w:t>їх</w:t>
      </w:r>
      <w:r>
        <w:rPr>
          <w:spacing w:val="-3"/>
        </w:rPr>
        <w:t> </w:t>
      </w:r>
      <w:r>
        <w:rPr>
          <w:spacing w:val="-2"/>
        </w:rPr>
        <w:t>обладнання.</w:t>
      </w:r>
    </w:p>
    <w:p>
      <w:pPr>
        <w:pStyle w:val="BodyText"/>
        <w:spacing w:line="276" w:lineRule="auto" w:before="51"/>
        <w:ind w:left="108" w:right="849"/>
      </w:pPr>
      <w:r>
        <w:rPr/>
        <w:t>Вимоги до гімнастичного залу; вимоги і розміщення</w:t>
      </w:r>
      <w:r>
        <w:rPr>
          <w:spacing w:val="40"/>
        </w:rPr>
        <w:t> </w:t>
      </w:r>
      <w:r>
        <w:rPr/>
        <w:t>гімнастичного обладнання; гімнастичні снаряди, що використовуються на змаганнях; гімнастичні снаряди для тренувань.</w:t>
      </w:r>
    </w:p>
    <w:p>
      <w:pPr>
        <w:pStyle w:val="Heading3"/>
        <w:spacing w:before="0"/>
      </w:pPr>
      <w:r>
        <w:rPr>
          <w:b w:val="0"/>
          <w:i/>
        </w:rPr>
        <w:t>Тема.</w:t>
      </w:r>
      <w:r>
        <w:rPr>
          <w:b w:val="0"/>
          <w:i/>
          <w:spacing w:val="-7"/>
        </w:rPr>
        <w:t> </w:t>
      </w:r>
      <w:r>
        <w:rPr/>
        <w:t>Спортивні</w:t>
      </w:r>
      <w:r>
        <w:rPr>
          <w:spacing w:val="-4"/>
        </w:rPr>
        <w:t> </w:t>
      </w:r>
      <w:r>
        <w:rPr/>
        <w:t>споруди</w:t>
      </w:r>
      <w:r>
        <w:rPr>
          <w:spacing w:val="-5"/>
        </w:rPr>
        <w:t> </w:t>
      </w:r>
      <w:r>
        <w:rPr/>
        <w:t>для</w:t>
      </w:r>
      <w:r>
        <w:rPr>
          <w:spacing w:val="-6"/>
        </w:rPr>
        <w:t> </w:t>
      </w:r>
      <w:r>
        <w:rPr/>
        <w:t>зимових</w:t>
      </w:r>
      <w:r>
        <w:rPr>
          <w:spacing w:val="-5"/>
        </w:rPr>
        <w:t> </w:t>
      </w:r>
      <w:r>
        <w:rPr/>
        <w:t>видів</w:t>
      </w:r>
      <w:r>
        <w:rPr>
          <w:spacing w:val="-4"/>
        </w:rPr>
        <w:t> </w:t>
      </w:r>
      <w:r>
        <w:rPr>
          <w:spacing w:val="-2"/>
        </w:rPr>
        <w:t>спорту.</w:t>
      </w:r>
    </w:p>
    <w:p>
      <w:pPr>
        <w:pStyle w:val="BodyText"/>
        <w:spacing w:line="276" w:lineRule="auto" w:before="47"/>
        <w:ind w:left="108" w:right="849"/>
      </w:pPr>
      <w:r>
        <w:rPr/>
        <w:t>Лижні і горно лижні бази і комплекси; лижні трампліни; поля і майданчики для хокею і фігурного катання.</w:t>
      </w:r>
    </w:p>
    <w:p>
      <w:pPr>
        <w:pStyle w:val="Heading3"/>
        <w:spacing w:line="321" w:lineRule="exact" w:before="0"/>
      </w:pPr>
      <w:r>
        <w:rPr>
          <w:b w:val="0"/>
          <w:i/>
        </w:rPr>
        <w:t>Тема.</w:t>
      </w:r>
      <w:r>
        <w:rPr>
          <w:b w:val="0"/>
          <w:i/>
          <w:spacing w:val="-7"/>
        </w:rPr>
        <w:t> </w:t>
      </w:r>
      <w:r>
        <w:rPr/>
        <w:t>Спортивні</w:t>
      </w:r>
      <w:r>
        <w:rPr>
          <w:spacing w:val="-4"/>
        </w:rPr>
        <w:t> </w:t>
      </w:r>
      <w:r>
        <w:rPr/>
        <w:t>споруди</w:t>
      </w:r>
      <w:r>
        <w:rPr>
          <w:spacing w:val="-5"/>
        </w:rPr>
        <w:t> </w:t>
      </w:r>
      <w:r>
        <w:rPr/>
        <w:t>для</w:t>
      </w:r>
      <w:r>
        <w:rPr>
          <w:spacing w:val="-5"/>
        </w:rPr>
        <w:t> </w:t>
      </w:r>
      <w:r>
        <w:rPr/>
        <w:t>водних</w:t>
      </w:r>
      <w:r>
        <w:rPr>
          <w:spacing w:val="-4"/>
        </w:rPr>
        <w:t> </w:t>
      </w:r>
      <w:r>
        <w:rPr/>
        <w:t>видів</w:t>
      </w:r>
      <w:r>
        <w:rPr>
          <w:spacing w:val="-4"/>
        </w:rPr>
        <w:t> </w:t>
      </w:r>
      <w:r>
        <w:rPr>
          <w:spacing w:val="-2"/>
        </w:rPr>
        <w:t>спорту.</w:t>
      </w:r>
    </w:p>
    <w:p>
      <w:pPr>
        <w:pStyle w:val="BodyText"/>
        <w:spacing w:line="276" w:lineRule="auto" w:before="51"/>
        <w:ind w:left="108" w:right="847"/>
      </w:pPr>
      <w:r>
        <w:rPr/>
        <w:t>Типи плавальних басейнів; басейни на природних водоймищах, їх різновиди; типи штучних басейнів.</w:t>
      </w:r>
    </w:p>
    <w:p>
      <w:pPr>
        <w:pStyle w:val="Heading3"/>
        <w:spacing w:line="321" w:lineRule="exact" w:before="0"/>
      </w:pPr>
      <w:r>
        <w:rPr>
          <w:b w:val="0"/>
          <w:i/>
        </w:rPr>
        <w:t>Тема.</w:t>
      </w:r>
      <w:r>
        <w:rPr>
          <w:b w:val="0"/>
          <w:i/>
          <w:spacing w:val="-7"/>
        </w:rPr>
        <w:t> </w:t>
      </w:r>
      <w:r>
        <w:rPr/>
        <w:t>Основи</w:t>
      </w:r>
      <w:r>
        <w:rPr>
          <w:spacing w:val="-8"/>
        </w:rPr>
        <w:t> </w:t>
      </w:r>
      <w:r>
        <w:rPr/>
        <w:t>експлуатації</w:t>
      </w:r>
      <w:r>
        <w:rPr>
          <w:spacing w:val="-6"/>
        </w:rPr>
        <w:t> </w:t>
      </w:r>
      <w:r>
        <w:rPr/>
        <w:t>спортивних</w:t>
      </w:r>
      <w:r>
        <w:rPr>
          <w:spacing w:val="-5"/>
        </w:rPr>
        <w:t> </w:t>
      </w:r>
      <w:r>
        <w:rPr>
          <w:spacing w:val="-2"/>
        </w:rPr>
        <w:t>споруд.</w:t>
      </w:r>
    </w:p>
    <w:p>
      <w:pPr>
        <w:pStyle w:val="BodyText"/>
        <w:spacing w:line="276" w:lineRule="auto" w:before="50"/>
        <w:ind w:left="108" w:right="848"/>
      </w:pPr>
      <w:r>
        <w:rPr/>
        <w:t>Техніка безпеки під час експлуатації спортивних споруд; порядок розслідування та облік нещасних випадків під час занять фізичними вправами; санітарний контроль за спортивними спорудами; капітальний та поточний ремонт спортивних споруд; організація експлуатації спортивних споруд.</w:t>
      </w:r>
    </w:p>
    <w:p>
      <w:pPr>
        <w:spacing w:after="0" w:line="276" w:lineRule="auto"/>
        <w:sectPr>
          <w:pgSz w:w="11910" w:h="16840"/>
          <w:pgMar w:header="0" w:footer="1365" w:top="1420" w:bottom="1560" w:left="1140" w:right="1020"/>
        </w:sectPr>
      </w:pPr>
    </w:p>
    <w:p>
      <w:pPr>
        <w:pStyle w:val="Heading3"/>
        <w:spacing w:line="276" w:lineRule="auto" w:before="69"/>
        <w:ind w:left="732" w:right="224" w:firstLine="707"/>
      </w:pPr>
      <w:r>
        <w:rPr>
          <w:b w:val="0"/>
          <w:i/>
        </w:rPr>
        <w:t>Тема:</w:t>
      </w:r>
      <w:r>
        <w:rPr>
          <w:b w:val="0"/>
          <w:i/>
          <w:spacing w:val="-4"/>
        </w:rPr>
        <w:t> </w:t>
      </w:r>
      <w:r>
        <w:rPr/>
        <w:t>ОСНОВНІ</w:t>
      </w:r>
      <w:r>
        <w:rPr>
          <w:spacing w:val="-6"/>
        </w:rPr>
        <w:t> </w:t>
      </w:r>
      <w:r>
        <w:rPr/>
        <w:t>ІСТОРИЧНІ</w:t>
      </w:r>
      <w:r>
        <w:rPr>
          <w:spacing w:val="-4"/>
        </w:rPr>
        <w:t> </w:t>
      </w:r>
      <w:r>
        <w:rPr/>
        <w:t>ВІДОМОСТІ</w:t>
      </w:r>
      <w:r>
        <w:rPr>
          <w:spacing w:val="-4"/>
        </w:rPr>
        <w:t> </w:t>
      </w:r>
      <w:r>
        <w:rPr/>
        <w:t>ПРО</w:t>
      </w:r>
      <w:r>
        <w:rPr>
          <w:spacing w:val="-5"/>
        </w:rPr>
        <w:t> </w:t>
      </w:r>
      <w:r>
        <w:rPr/>
        <w:t>СПОРТИВНІ </w:t>
      </w:r>
      <w:r>
        <w:rPr>
          <w:spacing w:val="-2"/>
        </w:rPr>
        <w:t>СПОРУДИ</w:t>
      </w:r>
    </w:p>
    <w:p>
      <w:pPr>
        <w:pStyle w:val="BodyText"/>
        <w:spacing w:line="271" w:lineRule="auto" w:before="106"/>
        <w:ind w:left="732" w:right="220" w:firstLine="719"/>
      </w:pPr>
      <w:r>
        <w:rPr>
          <w:i/>
        </w:rPr>
        <w:t>Мета: </w:t>
      </w:r>
      <w:r>
        <w:rPr/>
        <w:t>формування у студентів теоретичних знань про історію виникнення та призначення спортивних споруд, їх еволюцію, принципи їх будівництва в залежності від призначення.</w:t>
      </w:r>
    </w:p>
    <w:p>
      <w:pPr>
        <w:pStyle w:val="Heading3"/>
        <w:spacing w:before="126"/>
        <w:ind w:left="1440"/>
      </w:pPr>
      <w:r>
        <w:rPr/>
        <w:t>Історія</w:t>
      </w:r>
      <w:r>
        <w:rPr>
          <w:spacing w:val="-8"/>
        </w:rPr>
        <w:t> </w:t>
      </w:r>
      <w:r>
        <w:rPr/>
        <w:t>егейської</w:t>
      </w:r>
      <w:r>
        <w:rPr>
          <w:spacing w:val="-7"/>
        </w:rPr>
        <w:t> </w:t>
      </w:r>
      <w:r>
        <w:rPr/>
        <w:t>культури</w:t>
      </w:r>
      <w:r>
        <w:rPr>
          <w:spacing w:val="-7"/>
        </w:rPr>
        <w:t> </w:t>
      </w:r>
      <w:r>
        <w:rPr/>
        <w:t>(Крито-</w:t>
      </w:r>
      <w:r>
        <w:rPr>
          <w:spacing w:val="-2"/>
        </w:rPr>
        <w:t>мікенська)</w:t>
      </w:r>
    </w:p>
    <w:p>
      <w:pPr>
        <w:pStyle w:val="BodyText"/>
        <w:spacing w:line="271" w:lineRule="auto" w:before="36"/>
        <w:ind w:left="732" w:right="220"/>
      </w:pPr>
      <w:r>
        <w:rPr/>
        <w:t>Основною ознакою розвитку фізичної культури в Стародавній Греції</w:t>
      </w:r>
      <w:r>
        <w:rPr>
          <w:spacing w:val="31"/>
        </w:rPr>
        <w:t> </w:t>
      </w:r>
      <w:r>
        <w:rPr/>
        <w:t>були</w:t>
      </w:r>
      <w:r>
        <w:rPr>
          <w:spacing w:val="33"/>
        </w:rPr>
        <w:t> </w:t>
      </w:r>
      <w:r>
        <w:rPr/>
        <w:t>олімпійські</w:t>
      </w:r>
      <w:r>
        <w:rPr>
          <w:spacing w:val="31"/>
        </w:rPr>
        <w:t> </w:t>
      </w:r>
      <w:r>
        <w:rPr/>
        <w:t>ігри. Вони</w:t>
      </w:r>
      <w:r>
        <w:rPr>
          <w:spacing w:val="30"/>
        </w:rPr>
        <w:t> </w:t>
      </w:r>
      <w:r>
        <w:rPr/>
        <w:t>проводилися</w:t>
      </w:r>
      <w:r>
        <w:rPr>
          <w:spacing w:val="30"/>
        </w:rPr>
        <w:t> </w:t>
      </w:r>
      <w:r>
        <w:rPr/>
        <w:t>регулярно</w:t>
      </w:r>
      <w:r>
        <w:rPr>
          <w:spacing w:val="31"/>
        </w:rPr>
        <w:t> </w:t>
      </w:r>
      <w:r>
        <w:rPr/>
        <w:t>через кожні 4</w:t>
      </w:r>
      <w:r>
        <w:rPr>
          <w:spacing w:val="-1"/>
        </w:rPr>
        <w:t> </w:t>
      </w:r>
      <w:r>
        <w:rPr/>
        <w:t>роки</w:t>
      </w:r>
      <w:r>
        <w:rPr>
          <w:spacing w:val="40"/>
        </w:rPr>
        <w:t> </w:t>
      </w:r>
      <w:r>
        <w:rPr/>
        <w:t>в</w:t>
      </w:r>
      <w:r>
        <w:rPr>
          <w:spacing w:val="40"/>
        </w:rPr>
        <w:t> </w:t>
      </w:r>
      <w:r>
        <w:rPr/>
        <w:t>Олімпії.</w:t>
      </w:r>
      <w:r>
        <w:rPr>
          <w:spacing w:val="40"/>
        </w:rPr>
        <w:t> </w:t>
      </w:r>
      <w:r>
        <w:rPr/>
        <w:t>Документальні</w:t>
      </w:r>
      <w:r>
        <w:rPr>
          <w:spacing w:val="40"/>
        </w:rPr>
        <w:t> </w:t>
      </w:r>
      <w:r>
        <w:rPr/>
        <w:t>дані</w:t>
      </w:r>
      <w:r>
        <w:rPr>
          <w:spacing w:val="40"/>
        </w:rPr>
        <w:t> </w:t>
      </w:r>
      <w:r>
        <w:rPr/>
        <w:t>відносять</w:t>
      </w:r>
      <w:r>
        <w:rPr>
          <w:spacing w:val="40"/>
        </w:rPr>
        <w:t> </w:t>
      </w:r>
      <w:r>
        <w:rPr/>
        <w:t>початок</w:t>
      </w:r>
      <w:r>
        <w:rPr>
          <w:spacing w:val="40"/>
        </w:rPr>
        <w:t> </w:t>
      </w:r>
      <w:r>
        <w:rPr/>
        <w:t>цих</w:t>
      </w:r>
      <w:r>
        <w:rPr>
          <w:spacing w:val="40"/>
        </w:rPr>
        <w:t> </w:t>
      </w:r>
      <w:r>
        <w:rPr/>
        <w:t>свят</w:t>
      </w:r>
      <w:r>
        <w:rPr>
          <w:spacing w:val="40"/>
        </w:rPr>
        <w:t> </w:t>
      </w:r>
      <w:r>
        <w:rPr/>
        <w:t>до 776</w:t>
      </w:r>
      <w:r>
        <w:rPr>
          <w:spacing w:val="-1"/>
        </w:rPr>
        <w:t> </w:t>
      </w:r>
      <w:r>
        <w:rPr/>
        <w:t>р. до н.е. Із цього року починається рахунок календарним чотириліттям – олімпіадам. Також проводилися ігри меншого значення: істмійські, панафінейські та ін., для яких було споруджено багато стадіонів. Грецькі стадіони відрізнялися досконалими архітектурними </w:t>
      </w:r>
      <w:r>
        <w:rPr>
          <w:spacing w:val="-2"/>
        </w:rPr>
        <w:t>формами.</w:t>
      </w:r>
    </w:p>
    <w:p>
      <w:pPr>
        <w:pStyle w:val="BodyText"/>
        <w:spacing w:line="271" w:lineRule="auto"/>
        <w:ind w:left="732" w:right="221"/>
      </w:pPr>
      <w:r>
        <w:rPr/>
        <w:t>На стадіонах раннього періоду не було спеціального обладнання для глядачів, вони розташовувались на схилах пагорбів перед ареною. Стадіон в Олімпії був першим, що мав трибуни і послужив праобразом наступних будівель аналогічного призначення. Стародавні греки добре знали основні принципи забезпечення гарної видимості з трибун. Закруглена лінія трибун, зручна для глядачів, збереглася і навіть дійшла до наших днів. На арені Олімпійського стадіону влаштовувалися ґрунтові доріжки, які розмічалися для одночасного бігу 20 осіб. Лінії старту і фінішу позначалися плитами.</w:t>
      </w:r>
    </w:p>
    <w:p>
      <w:pPr>
        <w:pStyle w:val="BodyText"/>
        <w:spacing w:line="271" w:lineRule="auto"/>
        <w:ind w:left="732" w:right="222"/>
      </w:pPr>
      <w:r>
        <w:rPr/>
        <w:t>Для проведення загальногрецьких і регіональних ігор було споруджено багато стадіонів, залишки</w:t>
      </w:r>
      <w:r>
        <w:rPr>
          <w:spacing w:val="-1"/>
        </w:rPr>
        <w:t> </w:t>
      </w:r>
      <w:r>
        <w:rPr/>
        <w:t>яких знайдені в Олімпії, Дельфах, Пірее, Мілетє, Істмійський стадіон в Корінфі та низці інших районів </w:t>
      </w:r>
      <w:r>
        <w:rPr>
          <w:spacing w:val="-2"/>
        </w:rPr>
        <w:t>Греції.</w:t>
      </w:r>
    </w:p>
    <w:p>
      <w:pPr>
        <w:pStyle w:val="Heading3"/>
        <w:spacing w:before="122"/>
        <w:ind w:left="1440"/>
        <w:jc w:val="left"/>
      </w:pPr>
      <w:r>
        <w:rPr/>
        <w:t>Античні</w:t>
      </w:r>
      <w:r>
        <w:rPr>
          <w:spacing w:val="-4"/>
        </w:rPr>
        <w:t> </w:t>
      </w:r>
      <w:r>
        <w:rPr>
          <w:spacing w:val="-2"/>
        </w:rPr>
        <w:t>стадіони</w:t>
      </w:r>
    </w:p>
    <w:p>
      <w:pPr>
        <w:pStyle w:val="BodyText"/>
        <w:spacing w:before="35"/>
        <w:ind w:left="1440" w:firstLine="0"/>
        <w:jc w:val="left"/>
      </w:pPr>
      <w:r>
        <w:rPr/>
        <w:t>Античні</w:t>
      </w:r>
      <w:r>
        <w:rPr>
          <w:spacing w:val="-5"/>
        </w:rPr>
        <w:t> </w:t>
      </w:r>
      <w:r>
        <w:rPr/>
        <w:t>стадіони</w:t>
      </w:r>
      <w:r>
        <w:rPr>
          <w:spacing w:val="-4"/>
        </w:rPr>
        <w:t> </w:t>
      </w:r>
      <w:r>
        <w:rPr/>
        <w:t>відносять</w:t>
      </w:r>
      <w:r>
        <w:rPr>
          <w:spacing w:val="-8"/>
        </w:rPr>
        <w:t> </w:t>
      </w:r>
      <w:r>
        <w:rPr/>
        <w:t>до</w:t>
      </w:r>
      <w:r>
        <w:rPr>
          <w:spacing w:val="-4"/>
        </w:rPr>
        <w:t> </w:t>
      </w:r>
      <w:r>
        <w:rPr/>
        <w:t>трьох</w:t>
      </w:r>
      <w:r>
        <w:rPr>
          <w:spacing w:val="-4"/>
        </w:rPr>
        <w:t> </w:t>
      </w:r>
      <w:r>
        <w:rPr>
          <w:spacing w:val="-2"/>
        </w:rPr>
        <w:t>періодів:</w:t>
      </w:r>
    </w:p>
    <w:p>
      <w:pPr>
        <w:pStyle w:val="ListParagraph"/>
        <w:numPr>
          <w:ilvl w:val="0"/>
          <w:numId w:val="3"/>
        </w:numPr>
        <w:tabs>
          <w:tab w:pos="1650" w:val="left" w:leader="none"/>
        </w:tabs>
        <w:spacing w:line="240" w:lineRule="auto" w:before="41" w:after="0"/>
        <w:ind w:left="1650" w:right="0" w:hanging="210"/>
        <w:jc w:val="left"/>
        <w:rPr>
          <w:sz w:val="28"/>
        </w:rPr>
      </w:pPr>
      <w:r>
        <w:rPr>
          <w:sz w:val="28"/>
        </w:rPr>
        <w:t>еллінського</w:t>
      </w:r>
      <w:r>
        <w:rPr>
          <w:spacing w:val="-6"/>
          <w:sz w:val="28"/>
        </w:rPr>
        <w:t> </w:t>
      </w:r>
      <w:r>
        <w:rPr>
          <w:sz w:val="28"/>
        </w:rPr>
        <w:t>(1000-500</w:t>
      </w:r>
      <w:r>
        <w:rPr>
          <w:spacing w:val="-5"/>
          <w:sz w:val="28"/>
        </w:rPr>
        <w:t> </w:t>
      </w:r>
      <w:r>
        <w:rPr>
          <w:sz w:val="28"/>
        </w:rPr>
        <w:t>роки</w:t>
      </w:r>
      <w:r>
        <w:rPr>
          <w:spacing w:val="-5"/>
          <w:sz w:val="28"/>
        </w:rPr>
        <w:t> </w:t>
      </w:r>
      <w:r>
        <w:rPr>
          <w:sz w:val="28"/>
        </w:rPr>
        <w:t>до</w:t>
      </w:r>
      <w:r>
        <w:rPr>
          <w:spacing w:val="-7"/>
          <w:sz w:val="28"/>
        </w:rPr>
        <w:t> </w:t>
      </w:r>
      <w:r>
        <w:rPr>
          <w:spacing w:val="-2"/>
          <w:sz w:val="28"/>
        </w:rPr>
        <w:t>н.е.);</w:t>
      </w:r>
    </w:p>
    <w:p>
      <w:pPr>
        <w:pStyle w:val="ListParagraph"/>
        <w:numPr>
          <w:ilvl w:val="0"/>
          <w:numId w:val="3"/>
        </w:numPr>
        <w:tabs>
          <w:tab w:pos="1650" w:val="left" w:leader="none"/>
        </w:tabs>
        <w:spacing w:line="240" w:lineRule="auto" w:before="43" w:after="0"/>
        <w:ind w:left="1650" w:right="0" w:hanging="210"/>
        <w:jc w:val="left"/>
        <w:rPr>
          <w:sz w:val="28"/>
        </w:rPr>
      </w:pPr>
      <w:r>
        <w:rPr>
          <w:sz w:val="28"/>
        </w:rPr>
        <w:t>елліністичного</w:t>
      </w:r>
      <w:r>
        <w:rPr>
          <w:spacing w:val="-2"/>
          <w:sz w:val="28"/>
        </w:rPr>
        <w:t> </w:t>
      </w:r>
      <w:r>
        <w:rPr>
          <w:sz w:val="28"/>
        </w:rPr>
        <w:t>(323-30</w:t>
      </w:r>
      <w:r>
        <w:rPr>
          <w:spacing w:val="-5"/>
          <w:sz w:val="28"/>
        </w:rPr>
        <w:t> </w:t>
      </w:r>
      <w:r>
        <w:rPr>
          <w:sz w:val="28"/>
        </w:rPr>
        <w:t>pp.</w:t>
      </w:r>
      <w:r>
        <w:rPr>
          <w:spacing w:val="-7"/>
          <w:sz w:val="28"/>
        </w:rPr>
        <w:t> </w:t>
      </w:r>
      <w:r>
        <w:rPr>
          <w:sz w:val="28"/>
        </w:rPr>
        <w:t>до</w:t>
      </w:r>
      <w:r>
        <w:rPr>
          <w:spacing w:val="-4"/>
          <w:sz w:val="28"/>
        </w:rPr>
        <w:t> </w:t>
      </w:r>
      <w:r>
        <w:rPr>
          <w:spacing w:val="-2"/>
          <w:sz w:val="28"/>
        </w:rPr>
        <w:t>н.е.);</w:t>
      </w:r>
    </w:p>
    <w:p>
      <w:pPr>
        <w:pStyle w:val="ListParagraph"/>
        <w:numPr>
          <w:ilvl w:val="0"/>
          <w:numId w:val="3"/>
        </w:numPr>
        <w:tabs>
          <w:tab w:pos="1650" w:val="left" w:leader="none"/>
        </w:tabs>
        <w:spacing w:line="240" w:lineRule="auto" w:before="40" w:after="0"/>
        <w:ind w:left="1650" w:right="0" w:hanging="210"/>
        <w:jc w:val="left"/>
        <w:rPr>
          <w:sz w:val="28"/>
        </w:rPr>
      </w:pPr>
      <w:r>
        <w:rPr>
          <w:sz w:val="28"/>
        </w:rPr>
        <w:t>давньоримського</w:t>
      </w:r>
      <w:r>
        <w:rPr>
          <w:spacing w:val="-4"/>
          <w:sz w:val="28"/>
        </w:rPr>
        <w:t> </w:t>
      </w:r>
      <w:r>
        <w:rPr>
          <w:sz w:val="28"/>
        </w:rPr>
        <w:t>(VIII</w:t>
      </w:r>
      <w:r>
        <w:rPr>
          <w:spacing w:val="-4"/>
          <w:sz w:val="28"/>
        </w:rPr>
        <w:t> </w:t>
      </w:r>
      <w:r>
        <w:rPr>
          <w:sz w:val="28"/>
        </w:rPr>
        <w:t>ст.</w:t>
      </w:r>
      <w:r>
        <w:rPr>
          <w:spacing w:val="-3"/>
          <w:sz w:val="28"/>
        </w:rPr>
        <w:t> </w:t>
      </w:r>
      <w:r>
        <w:rPr>
          <w:sz w:val="28"/>
        </w:rPr>
        <w:t>до</w:t>
      </w:r>
      <w:r>
        <w:rPr>
          <w:spacing w:val="-5"/>
          <w:sz w:val="28"/>
        </w:rPr>
        <w:t> </w:t>
      </w:r>
      <w:r>
        <w:rPr>
          <w:sz w:val="28"/>
        </w:rPr>
        <w:t>н.е.</w:t>
      </w:r>
      <w:r>
        <w:rPr>
          <w:spacing w:val="-4"/>
          <w:sz w:val="28"/>
        </w:rPr>
        <w:t> </w:t>
      </w:r>
      <w:r>
        <w:rPr>
          <w:sz w:val="28"/>
        </w:rPr>
        <w:t>–</w:t>
      </w:r>
      <w:r>
        <w:rPr>
          <w:spacing w:val="-1"/>
          <w:sz w:val="28"/>
        </w:rPr>
        <w:t> </w:t>
      </w:r>
      <w:r>
        <w:rPr>
          <w:sz w:val="28"/>
        </w:rPr>
        <w:t>V</w:t>
      </w:r>
      <w:r>
        <w:rPr>
          <w:spacing w:val="-5"/>
          <w:sz w:val="28"/>
        </w:rPr>
        <w:t> </w:t>
      </w:r>
      <w:r>
        <w:rPr>
          <w:sz w:val="28"/>
        </w:rPr>
        <w:t>ст.</w:t>
      </w:r>
      <w:r>
        <w:rPr>
          <w:spacing w:val="-3"/>
          <w:sz w:val="28"/>
        </w:rPr>
        <w:t> </w:t>
      </w:r>
      <w:r>
        <w:rPr>
          <w:spacing w:val="-2"/>
          <w:sz w:val="28"/>
        </w:rPr>
        <w:t>н.е.);</w:t>
      </w:r>
    </w:p>
    <w:p>
      <w:pPr>
        <w:pStyle w:val="BodyText"/>
        <w:spacing w:line="271" w:lineRule="auto" w:before="43"/>
        <w:ind w:left="732" w:right="221"/>
      </w:pPr>
      <w:r>
        <w:rPr/>
        <w:t>В епоху еллінського періоду стадіони відігравали роль центрів суспільного життя держави. Загалом цей період для Олімпії був тривалим періодом застою, коли велися лише невеликі роботи із будівництва спортивних споруд.</w:t>
      </w:r>
    </w:p>
    <w:p>
      <w:pPr>
        <w:spacing w:after="0" w:line="271" w:lineRule="auto"/>
        <w:sectPr>
          <w:pgSz w:w="11910" w:h="16840"/>
          <w:pgMar w:header="0" w:footer="1365" w:top="1420" w:bottom="1560" w:left="1140" w:right="1020"/>
        </w:sectPr>
      </w:pPr>
    </w:p>
    <w:p>
      <w:pPr>
        <w:pStyle w:val="BodyText"/>
        <w:spacing w:line="276" w:lineRule="auto" w:before="69"/>
        <w:ind w:left="108" w:right="846"/>
      </w:pPr>
      <w:r>
        <w:rPr/>
        <w:t>Будівельна діяльність пожвавилася наприкінці III століття до н.е., почали будуватися спортивні комплекси. В елліністичному періоді стадіони стають більш видовищними спорудженнями для громадян міста, трибуни вже не настільки грандіозні, тому що вони призначені тільки для мешканців конкретного міста.</w:t>
      </w:r>
    </w:p>
    <w:p>
      <w:pPr>
        <w:pStyle w:val="BodyText"/>
        <w:spacing w:line="276" w:lineRule="auto" w:before="1"/>
        <w:ind w:left="108" w:right="845" w:firstLine="708"/>
      </w:pPr>
      <w:r>
        <w:rPr/>
        <w:t>Була побудована палестра для тренувань атлетів. Її двір (41х41 м) був оточений критими приміщеннями-кімнатами атлетів, залами для занять, душовими, басейном. До групи спортивних приміщень Олімпії відноситься і банний комплекс, який живився водами річки Кладея. Лазні, в епоху еллінізму значно розширилися і поліпшилися. Було зроблено багато нових сидячих ванн. Водопостачання з Кладея</w:t>
      </w:r>
      <w:r>
        <w:rPr>
          <w:spacing w:val="-1"/>
        </w:rPr>
        <w:t> </w:t>
      </w:r>
      <w:r>
        <w:rPr/>
        <w:t>і система опалення удосконалювалися. Близько 100 року до н. е. виникли самі</w:t>
      </w:r>
      <w:r>
        <w:rPr>
          <w:spacing w:val="40"/>
        </w:rPr>
        <w:t> </w:t>
      </w:r>
      <w:r>
        <w:rPr/>
        <w:t>пізні сидячі ванни. Були вже і приміщення з підлогою, що обігрівалися</w:t>
      </w:r>
      <w:r>
        <w:rPr>
          <w:spacing w:val="40"/>
        </w:rPr>
        <w:t> </w:t>
      </w:r>
      <w:r>
        <w:rPr/>
        <w:t>за допомогою спеціальних пристосувань – гіппокаустів (дуже ранній їх </w:t>
      </w:r>
      <w:r>
        <w:rPr>
          <w:spacing w:val="-2"/>
        </w:rPr>
        <w:t>приклад).</w:t>
      </w:r>
    </w:p>
    <w:p>
      <w:pPr>
        <w:pStyle w:val="BodyText"/>
        <w:spacing w:line="276" w:lineRule="auto"/>
        <w:ind w:left="108" w:right="845"/>
      </w:pPr>
      <w:r>
        <w:rPr/>
        <w:t>В кінці елліністичного періоду, коли Греція підпала під владу Риму, Олімпійські ігри поступово втратили колишній розмах і набули характеру місцевих спортивних змагань.</w:t>
      </w:r>
    </w:p>
    <w:p>
      <w:pPr>
        <w:pStyle w:val="BodyText"/>
        <w:spacing w:line="276" w:lineRule="auto"/>
        <w:ind w:left="108" w:right="842"/>
      </w:pPr>
      <w:r>
        <w:rPr/>
        <w:t>На стадіонах давньоримського періоду профільна лінія трибун робиться увігнутою для кращої видимості. Стадіони цього періоду стають завершеними об’єктами. В цей час відбувається реконструкція багатьох стадіонів еллінського періоду. У зв’язку з великою кількістю учасників змагань були розширені арени стадіонів і встановлені стаціонарні мармурові трибуни для глядачів.</w:t>
      </w:r>
    </w:p>
    <w:p>
      <w:pPr>
        <w:pStyle w:val="Heading3"/>
        <w:spacing w:before="124"/>
      </w:pPr>
      <w:r>
        <w:rPr/>
        <w:t>Давньоримський</w:t>
      </w:r>
      <w:r>
        <w:rPr>
          <w:spacing w:val="-12"/>
        </w:rPr>
        <w:t> </w:t>
      </w:r>
      <w:r>
        <w:rPr/>
        <w:t>амфітеатр</w:t>
      </w:r>
      <w:r>
        <w:rPr>
          <w:spacing w:val="-9"/>
        </w:rPr>
        <w:t> </w:t>
      </w:r>
      <w:r>
        <w:rPr>
          <w:spacing w:val="-2"/>
        </w:rPr>
        <w:t>Колізей</w:t>
      </w:r>
    </w:p>
    <w:p>
      <w:pPr>
        <w:pStyle w:val="BodyText"/>
        <w:spacing w:line="276" w:lineRule="auto" w:before="42"/>
        <w:ind w:left="108" w:right="846"/>
      </w:pPr>
      <w:r>
        <w:rPr/>
        <w:t>В І ст. до н.е. почалось формування такої видовищної споруди як амфітеатр – споруда для різноманітних масових видовищ (гладіаторські бої, травля тварин). Амфітеатри здійснили певний вплив на побудову сучасних спортивних арен. Прикладом амфітеатру є Колізей.</w:t>
      </w:r>
    </w:p>
    <w:p>
      <w:pPr>
        <w:pStyle w:val="BodyText"/>
        <w:spacing w:line="271" w:lineRule="auto" w:before="3"/>
        <w:ind w:left="108" w:right="844"/>
      </w:pPr>
      <w:r>
        <w:rPr/>
        <w:t>Колізей входить до числа найбільших і найвідоміших архітектурних пам’яток не тільки Риму та Італії, а і всієї нашої планети. Арену побудовано у вигляді величезної чаші, яка могла вмістити в себе близько 50 000 глядачів. Колізей має форму овалу (довжина великої осі</w:t>
      </w:r>
      <w:r>
        <w:rPr>
          <w:spacing w:val="40"/>
        </w:rPr>
        <w:t> </w:t>
      </w:r>
      <w:r>
        <w:rPr/>
        <w:t>– 188 м, а малої – 156 м.) Стелі в амфітеатрі не було. Арена мала дерев’яну підлогу, яка піднімалася на потрібну висоту, а зверху посипалася</w:t>
      </w:r>
      <w:r>
        <w:rPr>
          <w:spacing w:val="31"/>
        </w:rPr>
        <w:t>  </w:t>
      </w:r>
      <w:r>
        <w:rPr/>
        <w:t>піском.</w:t>
      </w:r>
      <w:r>
        <w:rPr>
          <w:spacing w:val="31"/>
        </w:rPr>
        <w:t>  </w:t>
      </w:r>
      <w:r>
        <w:rPr/>
        <w:t>Арена</w:t>
      </w:r>
      <w:r>
        <w:rPr>
          <w:spacing w:val="33"/>
        </w:rPr>
        <w:t>  </w:t>
      </w:r>
      <w:r>
        <w:rPr/>
        <w:t>відокремлювалася</w:t>
      </w:r>
      <w:r>
        <w:rPr>
          <w:spacing w:val="32"/>
        </w:rPr>
        <w:t>  </w:t>
      </w:r>
      <w:r>
        <w:rPr/>
        <w:t>від</w:t>
      </w:r>
      <w:r>
        <w:rPr>
          <w:spacing w:val="33"/>
        </w:rPr>
        <w:t>  </w:t>
      </w:r>
      <w:r>
        <w:rPr/>
        <w:t>глядацьких</w:t>
      </w:r>
      <w:r>
        <w:rPr>
          <w:spacing w:val="33"/>
        </w:rPr>
        <w:t>  </w:t>
      </w:r>
      <w:r>
        <w:rPr>
          <w:spacing w:val="-2"/>
        </w:rPr>
        <w:t>місць</w:t>
      </w:r>
    </w:p>
    <w:p>
      <w:pPr>
        <w:spacing w:after="0" w:line="271" w:lineRule="auto"/>
        <w:sectPr>
          <w:pgSz w:w="11910" w:h="16840"/>
          <w:pgMar w:header="0" w:footer="1365" w:top="1420" w:bottom="1560" w:left="1140" w:right="1020"/>
        </w:sectPr>
      </w:pPr>
    </w:p>
    <w:p>
      <w:pPr>
        <w:pStyle w:val="BodyText"/>
        <w:spacing w:line="271" w:lineRule="auto" w:before="69"/>
        <w:ind w:left="732" w:right="222" w:firstLine="0"/>
      </w:pPr>
      <w:r>
        <w:rPr/>
        <w:t>4-метрової стіною. Похід у Колізей був головною розвагою для всіх верств Стародавнього Риму. Пройти в Колізей можна було абсолютно безкоштовно. Навіть навпаки, тим що входить роздавали по буханці </w:t>
      </w:r>
      <w:r>
        <w:rPr>
          <w:spacing w:val="-2"/>
        </w:rPr>
        <w:t>хліба.</w:t>
      </w:r>
    </w:p>
    <w:p>
      <w:pPr>
        <w:pStyle w:val="BodyText"/>
        <w:spacing w:line="271" w:lineRule="auto"/>
        <w:ind w:right="222" w:firstLine="708"/>
      </w:pPr>
      <w:r>
        <w:rPr/>
        <w:t>Місця у Колізеї розподілялися відповідно до соціального статусу глядачів. Нижні були призначені для представників вищих верств суспільства – державних чиновників, жерців. На верхніх ярусах сиділи прості люди.</w:t>
      </w:r>
    </w:p>
    <w:p>
      <w:pPr>
        <w:pStyle w:val="BodyText"/>
        <w:spacing w:line="271" w:lineRule="auto"/>
        <w:ind w:right="221"/>
      </w:pPr>
      <w:r>
        <w:rPr/>
        <w:t>Імператорська ложа поєднувалася безпосередньо з палацом, за допомогою підземного ходу.</w:t>
      </w:r>
    </w:p>
    <w:p>
      <w:pPr>
        <w:pStyle w:val="BodyText"/>
        <w:spacing w:line="271" w:lineRule="auto"/>
        <w:ind w:right="223"/>
      </w:pPr>
      <w:r>
        <w:rPr/>
        <w:t>Колізей пов’язаний з кривавими боями гладіаторів і не менш жорстоким цькуванням тварин.</w:t>
      </w:r>
    </w:p>
    <w:p>
      <w:pPr>
        <w:pStyle w:val="BodyText"/>
        <w:spacing w:line="271" w:lineRule="auto"/>
        <w:ind w:right="224"/>
      </w:pPr>
      <w:r>
        <w:rPr/>
        <w:t>Тут була велика кількість підтрибунних приміщень. Крім того, безпосередньо під ареною розміщувалися клітки для звірів та інші підсобні приміщення.</w:t>
      </w:r>
    </w:p>
    <w:p>
      <w:pPr>
        <w:pStyle w:val="BodyText"/>
        <w:spacing w:line="271" w:lineRule="auto"/>
        <w:ind w:right="221" w:firstLine="708"/>
      </w:pPr>
      <w:r>
        <w:rPr/>
        <w:t>На відстані 1 км від Колізею знаходилося село рабів, яке з’єднувалося з ареною стадіону підземними тунелями. Раби не мали права з’являтися на території біля Колізею. Вони виконували функцію обслуговуючого персоналу.</w:t>
      </w:r>
    </w:p>
    <w:p>
      <w:pPr>
        <w:pStyle w:val="BodyText"/>
        <w:spacing w:line="271" w:lineRule="auto"/>
        <w:ind w:right="223"/>
      </w:pPr>
      <w:r>
        <w:rPr/>
        <w:t>Після падіння Римської імперії Колізей почав поступово руйнуватися. У часиСередньовіччя відбувалися християнські церемонії, використовувався він і як замок.</w:t>
      </w:r>
    </w:p>
    <w:p>
      <w:pPr>
        <w:pStyle w:val="Heading3"/>
        <w:spacing w:before="120"/>
        <w:ind w:left="1439"/>
      </w:pPr>
      <w:r>
        <w:rPr/>
        <w:t>Гіподром</w:t>
      </w:r>
      <w:r>
        <w:rPr>
          <w:spacing w:val="-5"/>
        </w:rPr>
        <w:t> </w:t>
      </w:r>
      <w:r>
        <w:rPr/>
        <w:t>Циркус</w:t>
      </w:r>
      <w:r>
        <w:rPr>
          <w:spacing w:val="-7"/>
        </w:rPr>
        <w:t> </w:t>
      </w:r>
      <w:r>
        <w:rPr>
          <w:spacing w:val="-2"/>
        </w:rPr>
        <w:t>Максимус</w:t>
      </w:r>
    </w:p>
    <w:p>
      <w:pPr>
        <w:pStyle w:val="BodyText"/>
        <w:spacing w:before="38"/>
        <w:ind w:left="1439" w:firstLine="0"/>
      </w:pPr>
      <w:r>
        <w:rPr/>
        <w:t>Циркус</w:t>
      </w:r>
      <w:r>
        <w:rPr>
          <w:spacing w:val="48"/>
        </w:rPr>
        <w:t> </w:t>
      </w:r>
      <w:r>
        <w:rPr/>
        <w:t>Максімус,</w:t>
      </w:r>
      <w:r>
        <w:rPr>
          <w:spacing w:val="50"/>
        </w:rPr>
        <w:t> </w:t>
      </w:r>
      <w:r>
        <w:rPr/>
        <w:t>або</w:t>
      </w:r>
      <w:r>
        <w:rPr>
          <w:spacing w:val="52"/>
        </w:rPr>
        <w:t> </w:t>
      </w:r>
      <w:r>
        <w:rPr/>
        <w:t>його</w:t>
      </w:r>
      <w:r>
        <w:rPr>
          <w:spacing w:val="51"/>
        </w:rPr>
        <w:t> </w:t>
      </w:r>
      <w:r>
        <w:rPr/>
        <w:t>називали</w:t>
      </w:r>
      <w:r>
        <w:rPr>
          <w:spacing w:val="51"/>
        </w:rPr>
        <w:t> </w:t>
      </w:r>
      <w:r>
        <w:rPr>
          <w:b/>
          <w:i/>
        </w:rPr>
        <w:t>гіпподром</w:t>
      </w:r>
      <w:r>
        <w:rPr>
          <w:b/>
          <w:i/>
          <w:spacing w:val="51"/>
        </w:rPr>
        <w:t> </w:t>
      </w:r>
      <w:r>
        <w:rPr/>
        <w:t>(«гіпос»</w:t>
      </w:r>
      <w:r>
        <w:rPr>
          <w:spacing w:val="47"/>
        </w:rPr>
        <w:t> </w:t>
      </w:r>
      <w:r>
        <w:rPr/>
        <w:t>–</w:t>
      </w:r>
      <w:r>
        <w:rPr>
          <w:spacing w:val="52"/>
        </w:rPr>
        <w:t> </w:t>
      </w:r>
      <w:r>
        <w:rPr>
          <w:spacing w:val="-2"/>
        </w:rPr>
        <w:t>кінь,</w:t>
      </w:r>
    </w:p>
    <w:p>
      <w:pPr>
        <w:pStyle w:val="BodyText"/>
        <w:spacing w:line="271" w:lineRule="auto" w:before="41"/>
        <w:ind w:right="224" w:firstLine="0"/>
      </w:pPr>
      <w:r>
        <w:rPr/>
        <w:t>«дром» – дорога), він заслуговує особливої уваги – це велична споруда, що була призначена для змагань в гонках на колісницях, які проходили 50 разів на рік.</w:t>
      </w:r>
    </w:p>
    <w:p>
      <w:pPr>
        <w:pStyle w:val="BodyText"/>
        <w:ind w:left="1439" w:firstLine="0"/>
      </w:pPr>
      <w:r>
        <w:rPr/>
        <w:t>Циркус</w:t>
      </w:r>
      <w:r>
        <w:rPr>
          <w:spacing w:val="73"/>
        </w:rPr>
        <w:t>  </w:t>
      </w:r>
      <w:r>
        <w:rPr/>
        <w:t>являвся</w:t>
      </w:r>
      <w:r>
        <w:rPr>
          <w:spacing w:val="72"/>
        </w:rPr>
        <w:t>  </w:t>
      </w:r>
      <w:r>
        <w:rPr/>
        <w:t>варіантом</w:t>
      </w:r>
      <w:r>
        <w:rPr>
          <w:spacing w:val="73"/>
        </w:rPr>
        <w:t>  </w:t>
      </w:r>
      <w:r>
        <w:rPr/>
        <w:t>амфітеатру,</w:t>
      </w:r>
      <w:r>
        <w:rPr>
          <w:spacing w:val="74"/>
        </w:rPr>
        <w:t>  </w:t>
      </w:r>
      <w:r>
        <w:rPr/>
        <w:t>представляв</w:t>
      </w:r>
      <w:r>
        <w:rPr>
          <w:spacing w:val="72"/>
        </w:rPr>
        <w:t>  </w:t>
      </w:r>
      <w:r>
        <w:rPr>
          <w:spacing w:val="-2"/>
        </w:rPr>
        <w:t>собою</w:t>
      </w:r>
    </w:p>
    <w:p>
      <w:pPr>
        <w:pStyle w:val="BodyText"/>
        <w:spacing w:line="271" w:lineRule="auto" w:before="41"/>
        <w:ind w:right="223" w:firstLine="0"/>
      </w:pPr>
      <w:r>
        <w:rPr/>
        <w:t>«стадіон» овальної форми, с довгими прямими трибунами для глядачів. Ця споруда на своїх трибунах вміщувала до 250</w:t>
      </w:r>
      <w:r>
        <w:rPr>
          <w:spacing w:val="-2"/>
        </w:rPr>
        <w:t> </w:t>
      </w:r>
      <w:r>
        <w:rPr/>
        <w:t>000 глядачів. Циркус мав розміри – 600 метрів у довжину и 140 метрів у ширину.</w:t>
      </w:r>
    </w:p>
    <w:p>
      <w:pPr>
        <w:pStyle w:val="BodyText"/>
        <w:spacing w:line="271" w:lineRule="auto"/>
        <w:ind w:right="223" w:firstLine="708"/>
      </w:pPr>
      <w:r>
        <w:rPr/>
        <w:t>В</w:t>
      </w:r>
      <w:r>
        <w:rPr>
          <w:spacing w:val="40"/>
        </w:rPr>
        <w:t> </w:t>
      </w:r>
      <w:r>
        <w:rPr/>
        <w:t>змаганнях</w:t>
      </w:r>
      <w:r>
        <w:rPr>
          <w:spacing w:val="40"/>
        </w:rPr>
        <w:t> </w:t>
      </w:r>
      <w:r>
        <w:rPr/>
        <w:t>на</w:t>
      </w:r>
      <w:r>
        <w:rPr>
          <w:spacing w:val="40"/>
        </w:rPr>
        <w:t> </w:t>
      </w:r>
      <w:r>
        <w:rPr/>
        <w:t>гіпподромі</w:t>
      </w:r>
      <w:r>
        <w:rPr>
          <w:spacing w:val="40"/>
        </w:rPr>
        <w:t> </w:t>
      </w:r>
      <w:r>
        <w:rPr/>
        <w:t>могли</w:t>
      </w:r>
      <w:r>
        <w:rPr>
          <w:spacing w:val="40"/>
        </w:rPr>
        <w:t> </w:t>
      </w:r>
      <w:r>
        <w:rPr/>
        <w:t>одночасно</w:t>
      </w:r>
      <w:r>
        <w:rPr>
          <w:spacing w:val="40"/>
        </w:rPr>
        <w:t> </w:t>
      </w:r>
      <w:r>
        <w:rPr/>
        <w:t>приймати</w:t>
      </w:r>
      <w:r>
        <w:rPr>
          <w:spacing w:val="40"/>
        </w:rPr>
        <w:t> </w:t>
      </w:r>
      <w:r>
        <w:rPr/>
        <w:t>участь</w:t>
      </w:r>
      <w:r>
        <w:rPr>
          <w:spacing w:val="80"/>
          <w:w w:val="150"/>
        </w:rPr>
        <w:t> </w:t>
      </w:r>
      <w:r>
        <w:rPr/>
        <w:t>12</w:t>
      </w:r>
      <w:r>
        <w:rPr>
          <w:spacing w:val="-2"/>
        </w:rPr>
        <w:t> </w:t>
      </w:r>
      <w:r>
        <w:rPr/>
        <w:t>колісниць. По сигналу судді коні бігли по колу («ціркус» – коло) стільки, скільки вимагала дистанція (5-8 кіл). Колове направлення бігу йшло тут навпроти ходу годинникової стрілки. Саме таке направлення бігу</w:t>
      </w:r>
      <w:r>
        <w:rPr>
          <w:spacing w:val="-5"/>
        </w:rPr>
        <w:t> </w:t>
      </w:r>
      <w:r>
        <w:rPr/>
        <w:t>на</w:t>
      </w:r>
      <w:r>
        <w:rPr>
          <w:spacing w:val="-2"/>
        </w:rPr>
        <w:t> </w:t>
      </w:r>
      <w:r>
        <w:rPr/>
        <w:t>наших сучасних бігових доріжках стадіонів</w:t>
      </w:r>
      <w:r>
        <w:rPr>
          <w:spacing w:val="-2"/>
        </w:rPr>
        <w:t> </w:t>
      </w:r>
      <w:r>
        <w:rPr/>
        <w:t>запозичено із</w:t>
      </w:r>
      <w:r>
        <w:rPr>
          <w:spacing w:val="-4"/>
        </w:rPr>
        <w:t> </w:t>
      </w:r>
      <w:r>
        <w:rPr/>
        <w:t>досвіду римських та грецьких гіпподромів.</w:t>
      </w:r>
    </w:p>
    <w:p>
      <w:pPr>
        <w:spacing w:after="0" w:line="271" w:lineRule="auto"/>
        <w:sectPr>
          <w:pgSz w:w="11910" w:h="16840"/>
          <w:pgMar w:header="0" w:footer="1365" w:top="1420" w:bottom="1560" w:left="1140" w:right="1020"/>
        </w:sectPr>
      </w:pPr>
    </w:p>
    <w:p>
      <w:pPr>
        <w:pStyle w:val="Heading3"/>
        <w:spacing w:before="73"/>
        <w:ind w:left="815"/>
      </w:pPr>
      <w:r>
        <w:rPr/>
        <w:t>Терми</w:t>
      </w:r>
      <w:r>
        <w:rPr>
          <w:spacing w:val="-5"/>
        </w:rPr>
        <w:t> </w:t>
      </w:r>
      <w:r>
        <w:rPr>
          <w:spacing w:val="-2"/>
        </w:rPr>
        <w:t>Каракали</w:t>
      </w:r>
    </w:p>
    <w:p>
      <w:pPr>
        <w:pStyle w:val="BodyText"/>
        <w:spacing w:line="276" w:lineRule="auto" w:before="46"/>
        <w:ind w:left="108" w:right="846"/>
      </w:pPr>
      <w:r>
        <w:rPr/>
        <w:t>У стародавньому світі велика увага приділялася спорудженню – грандіозних басейнів для купання. Терми (грец. – означає «тепле джерело») Найбільшими</w:t>
      </w:r>
      <w:r>
        <w:rPr>
          <w:spacing w:val="80"/>
        </w:rPr>
        <w:t> </w:t>
      </w:r>
      <w:r>
        <w:rPr/>
        <w:t>і багатими були терми Діоклатіона і</w:t>
      </w:r>
      <w:r>
        <w:rPr>
          <w:spacing w:val="40"/>
        </w:rPr>
        <w:t> </w:t>
      </w:r>
      <w:r>
        <w:rPr>
          <w:spacing w:val="-2"/>
        </w:rPr>
        <w:t>Каракалли.</w:t>
      </w:r>
    </w:p>
    <w:p>
      <w:pPr>
        <w:pStyle w:val="BodyText"/>
        <w:spacing w:line="276" w:lineRule="auto"/>
        <w:ind w:left="107" w:right="845" w:firstLine="708"/>
      </w:pPr>
      <w:r>
        <w:rPr/>
        <w:t>Терми Каракалли,</w:t>
      </w:r>
      <w:r>
        <w:rPr>
          <w:spacing w:val="40"/>
        </w:rPr>
        <w:t> </w:t>
      </w:r>
      <w:r>
        <w:rPr/>
        <w:t>займали площу 160 000 м2, тобто 16 га, мали стіни товщиною 6 м. У термах одночасно могло розміститися близько 3000 людей для прийняття таких процедур як: миття, потіння, масаж, душ, ванни, плавання в басейнах з водою різної температури. Римляни вважали процес потіння в термах найважливішим для збереження здоров’я людини та його довголіття.</w:t>
      </w:r>
    </w:p>
    <w:p>
      <w:pPr>
        <w:pStyle w:val="BodyText"/>
        <w:spacing w:line="276" w:lineRule="auto"/>
        <w:ind w:left="108" w:right="846"/>
      </w:pPr>
      <w:r>
        <w:rPr/>
        <w:t>Там же були «гімнасії», що були основними центрами фізичного виховання, у яких розміщувались приміщення для боротьби (палестри), бігові доріжки, зали для кулачного бою, заняття проводились під керівництвом учителів. Поступово вони перетворювались у школу</w:t>
      </w:r>
      <w:r>
        <w:rPr>
          <w:spacing w:val="40"/>
        </w:rPr>
        <w:t> </w:t>
      </w:r>
      <w:r>
        <w:rPr/>
        <w:t>освіти і виховання, де окрім фізичного виховання вивчали філософію, красномовство й граматику. Тут розміщувались і бібліотеки.</w:t>
      </w:r>
    </w:p>
    <w:p>
      <w:pPr>
        <w:pStyle w:val="Heading3"/>
        <w:spacing w:before="123"/>
      </w:pPr>
      <w:r>
        <w:rPr/>
        <w:t>Спортивні</w:t>
      </w:r>
      <w:r>
        <w:rPr>
          <w:spacing w:val="-5"/>
        </w:rPr>
        <w:t> </w:t>
      </w:r>
      <w:r>
        <w:rPr/>
        <w:t>споруди</w:t>
      </w:r>
      <w:r>
        <w:rPr>
          <w:spacing w:val="-8"/>
        </w:rPr>
        <w:t> </w:t>
      </w:r>
      <w:r>
        <w:rPr/>
        <w:t>Середніх</w:t>
      </w:r>
      <w:r>
        <w:rPr>
          <w:spacing w:val="-4"/>
        </w:rPr>
        <w:t> віків</w:t>
      </w:r>
    </w:p>
    <w:p>
      <w:pPr>
        <w:pStyle w:val="BodyText"/>
        <w:spacing w:line="278" w:lineRule="auto" w:before="43"/>
        <w:ind w:left="108" w:right="850"/>
      </w:pPr>
      <w:r>
        <w:rPr/>
        <w:t>Раннє середньовіччя характеризується повним занепадом фізичної </w:t>
      </w:r>
      <w:r>
        <w:rPr>
          <w:spacing w:val="-2"/>
        </w:rPr>
        <w:t>культури.</w:t>
      </w:r>
    </w:p>
    <w:p>
      <w:pPr>
        <w:pStyle w:val="BodyText"/>
        <w:spacing w:line="276" w:lineRule="auto"/>
        <w:ind w:left="108" w:right="847"/>
      </w:pPr>
      <w:r>
        <w:rPr/>
        <w:t>В 10-15 ст. дуже повільно почали розвиватися деякі</w:t>
      </w:r>
      <w:r>
        <w:rPr>
          <w:spacing w:val="40"/>
        </w:rPr>
        <w:t> </w:t>
      </w:r>
      <w:r>
        <w:rPr/>
        <w:t>цілеспрямовані форми фізичних вправ. Основна ціль в часи середньовіччя зводилась в основному до того, щоб підготувати рицарів до воїн.</w:t>
      </w:r>
    </w:p>
    <w:p>
      <w:pPr>
        <w:pStyle w:val="BodyText"/>
        <w:spacing w:line="276" w:lineRule="auto"/>
        <w:ind w:left="108" w:right="847"/>
      </w:pPr>
      <w:r>
        <w:rPr/>
        <w:t>В розвинутому феодальному суспільстві (11-15 ст.) під впливом класової боротьби сформувалась фізична культура народних мас (селян та міщан) і фізична культура пануючого класу (феодалів, рицарів).</w:t>
      </w:r>
    </w:p>
    <w:p>
      <w:pPr>
        <w:pStyle w:val="BodyText"/>
        <w:spacing w:line="276" w:lineRule="auto"/>
        <w:ind w:left="108" w:right="846"/>
      </w:pPr>
      <w:r>
        <w:rPr/>
        <w:t>В 15-16 ст. з’явилися ігри в м’яч. В містах з’являлися об’єднання стрільців і фехтувальників, які називалися – братством, які почали споруджувати для своїх потреб зали для ігор в м’яч, для змагань на шпагах, рапірах, шаблях.</w:t>
      </w:r>
    </w:p>
    <w:p>
      <w:pPr>
        <w:pStyle w:val="BodyText"/>
        <w:spacing w:line="276" w:lineRule="auto"/>
        <w:ind w:left="108" w:right="844" w:firstLine="708"/>
      </w:pPr>
      <w:r>
        <w:rPr/>
        <w:t>Окрім майданчиків та місць для ігор і гулянок, аристократія створювала в парках різноманітні видовища місця для розваг, такі як плавальний басейн, амфітеатр. В деяких країнах Європи велось будівництво спортивних залів для фехтування та ігор в м’яч, полів та майданчиків для стрільби із лука.</w:t>
      </w:r>
    </w:p>
    <w:p>
      <w:pPr>
        <w:spacing w:after="0" w:line="276" w:lineRule="auto"/>
        <w:sectPr>
          <w:pgSz w:w="11910" w:h="16840"/>
          <w:pgMar w:header="0" w:footer="1365" w:top="1420" w:bottom="1560" w:left="1140" w:right="1020"/>
        </w:sectPr>
      </w:pPr>
    </w:p>
    <w:p>
      <w:pPr>
        <w:pStyle w:val="BodyText"/>
        <w:spacing w:line="278" w:lineRule="auto" w:before="69"/>
        <w:ind w:left="732" w:right="225"/>
      </w:pPr>
      <w:r>
        <w:rPr/>
        <w:t>Період пізнього середньовіччя – це період ломки феодального ладу, зародження буржуазної фізичної культури.</w:t>
      </w:r>
    </w:p>
    <w:p>
      <w:pPr>
        <w:pStyle w:val="Heading3"/>
        <w:spacing w:before="119"/>
        <w:ind w:left="1439"/>
      </w:pPr>
      <w:r>
        <w:rPr/>
        <w:t>Спортивні</w:t>
      </w:r>
      <w:r>
        <w:rPr>
          <w:spacing w:val="-6"/>
        </w:rPr>
        <w:t> </w:t>
      </w:r>
      <w:r>
        <w:rPr/>
        <w:t>споруди</w:t>
      </w:r>
      <w:r>
        <w:rPr>
          <w:spacing w:val="-8"/>
        </w:rPr>
        <w:t> </w:t>
      </w:r>
      <w:r>
        <w:rPr/>
        <w:t>Стародавніх</w:t>
      </w:r>
      <w:r>
        <w:rPr>
          <w:spacing w:val="-7"/>
        </w:rPr>
        <w:t> </w:t>
      </w:r>
      <w:r>
        <w:rPr/>
        <w:t>олімпійських</w:t>
      </w:r>
      <w:r>
        <w:rPr>
          <w:spacing w:val="-5"/>
        </w:rPr>
        <w:t> </w:t>
      </w:r>
      <w:r>
        <w:rPr>
          <w:spacing w:val="-4"/>
        </w:rPr>
        <w:t>ігор</w:t>
      </w:r>
    </w:p>
    <w:p>
      <w:pPr>
        <w:pStyle w:val="BodyText"/>
        <w:spacing w:line="276" w:lineRule="auto" w:before="43"/>
        <w:ind w:left="732" w:right="221"/>
      </w:pPr>
      <w:r>
        <w:rPr/>
        <w:t>Олімпійські ігри проводились кожні 4 роки на честь найвеличнішого із богів Олімпу, володаря усіх богів і людей – Зевса Олімпійського. Стародавні олімпійські ігри відбувались у селищі Олімпія, яке для греків було священним місцем. У ті часи Олімпія була релігійним, культурним і торговим центром.</w:t>
      </w:r>
    </w:p>
    <w:p>
      <w:pPr>
        <w:pStyle w:val="BodyText"/>
        <w:spacing w:line="276" w:lineRule="auto" w:before="1"/>
        <w:ind w:right="222" w:firstLine="708"/>
      </w:pPr>
      <w:r>
        <w:rPr/>
        <w:t>Триста</w:t>
      </w:r>
      <w:r>
        <w:rPr>
          <w:spacing w:val="40"/>
        </w:rPr>
        <w:t> </w:t>
      </w:r>
      <w:r>
        <w:rPr/>
        <w:t>років</w:t>
      </w:r>
      <w:r>
        <w:rPr>
          <w:spacing w:val="40"/>
        </w:rPr>
        <w:t> </w:t>
      </w:r>
      <w:r>
        <w:rPr/>
        <w:t>проводились</w:t>
      </w:r>
      <w:r>
        <w:rPr>
          <w:spacing w:val="40"/>
        </w:rPr>
        <w:t> </w:t>
      </w:r>
      <w:r>
        <w:rPr/>
        <w:t>Олімпійські</w:t>
      </w:r>
      <w:r>
        <w:rPr>
          <w:spacing w:val="40"/>
        </w:rPr>
        <w:t> </w:t>
      </w:r>
      <w:r>
        <w:rPr/>
        <w:t>ігри</w:t>
      </w:r>
      <w:r>
        <w:rPr>
          <w:spacing w:val="40"/>
        </w:rPr>
        <w:t> </w:t>
      </w:r>
      <w:r>
        <w:rPr/>
        <w:t>в</w:t>
      </w:r>
      <w:r>
        <w:rPr>
          <w:spacing w:val="40"/>
        </w:rPr>
        <w:t> </w:t>
      </w:r>
      <w:r>
        <w:rPr/>
        <w:t>Олімпії</w:t>
      </w:r>
      <w:r>
        <w:rPr>
          <w:spacing w:val="40"/>
        </w:rPr>
        <w:t> </w:t>
      </w:r>
      <w:r>
        <w:rPr/>
        <w:t>і</w:t>
      </w:r>
      <w:r>
        <w:rPr>
          <w:spacing w:val="40"/>
        </w:rPr>
        <w:t> </w:t>
      </w:r>
      <w:r>
        <w:rPr/>
        <w:t>лише</w:t>
      </w:r>
      <w:r>
        <w:rPr>
          <w:spacing w:val="40"/>
        </w:rPr>
        <w:t> </w:t>
      </w:r>
      <w:r>
        <w:rPr/>
        <w:t>у 472</w:t>
      </w:r>
      <w:r>
        <w:rPr>
          <w:spacing w:val="-2"/>
        </w:rPr>
        <w:t> </w:t>
      </w:r>
      <w:r>
        <w:rPr/>
        <w:t>р. до н.е. було прийнято рішення збудувати найвеличніший </w:t>
      </w:r>
      <w:r>
        <w:rPr>
          <w:i/>
        </w:rPr>
        <w:t>храм – Зевсу Олімпійському. </w:t>
      </w:r>
      <w:r>
        <w:rPr/>
        <w:t>Неповторною окрасою цього храму, одним із семи чудес Стародавнього світу була статуя Зевса Олімпійського. Вона розміщувалась у середині храму і мала висоту 17 м.</w:t>
      </w:r>
    </w:p>
    <w:p>
      <w:pPr>
        <w:pStyle w:val="BodyText"/>
        <w:spacing w:line="276" w:lineRule="auto"/>
        <w:ind w:left="732" w:right="221"/>
      </w:pPr>
      <w:r>
        <w:rPr>
          <w:i/>
        </w:rPr>
        <w:t>Будинок ради Олімпії </w:t>
      </w:r>
      <w:r>
        <w:rPr/>
        <w:t>безпосередньо пов’язаний з Олімпійськими іграми. Це було місце елейского сенату, члени якого несли відповідальність за організацію ігор, тут також записували спортсменів, кидали жереб для участі в Іграх, оголошували програму змагань тощо. Крім того, тут розглядалися порушення і скарги спортсменів і виносили вироки за порушення.</w:t>
      </w:r>
    </w:p>
    <w:p>
      <w:pPr>
        <w:pStyle w:val="BodyText"/>
        <w:spacing w:line="276" w:lineRule="auto"/>
        <w:ind w:right="221" w:firstLine="708"/>
      </w:pPr>
      <w:r>
        <w:rPr>
          <w:i/>
        </w:rPr>
        <w:t>Пританей</w:t>
      </w:r>
      <w:r>
        <w:rPr/>
        <w:t>, адміністративний центр політичного життя античного міста і Олімпійських ігор. Тут знаходився </w:t>
      </w:r>
      <w:r>
        <w:rPr>
          <w:i/>
        </w:rPr>
        <w:t>Теоколейон </w:t>
      </w:r>
      <w:r>
        <w:rPr/>
        <w:t>– резиденція священиків і магістратів, які стежили за щомісячними жертвопринесеннями богам</w:t>
      </w:r>
      <w:r>
        <w:rPr>
          <w:spacing w:val="-3"/>
        </w:rPr>
        <w:t> </w:t>
      </w:r>
      <w:r>
        <w:rPr/>
        <w:t>і постійно перебували в</w:t>
      </w:r>
      <w:r>
        <w:rPr>
          <w:spacing w:val="-1"/>
        </w:rPr>
        <w:t> </w:t>
      </w:r>
      <w:r>
        <w:rPr/>
        <w:t>Олімпії.</w:t>
      </w:r>
      <w:r>
        <w:rPr>
          <w:spacing w:val="-1"/>
        </w:rPr>
        <w:t> </w:t>
      </w:r>
      <w:r>
        <w:rPr/>
        <w:t>Окрім того, на території пританей проводилися святкування перемоги на іграх і вшанування переможців. Також, на території розташовувався вівтар Гестії (вічній вогонь), де запалювався Олімпійський вогонь.</w:t>
      </w:r>
    </w:p>
    <w:p>
      <w:pPr>
        <w:pStyle w:val="BodyText"/>
        <w:spacing w:line="276" w:lineRule="auto"/>
        <w:ind w:left="732" w:right="222"/>
      </w:pPr>
      <w:r>
        <w:rPr>
          <w:i/>
        </w:rPr>
        <w:t>Леонідайон </w:t>
      </w:r>
      <w:r>
        <w:rPr/>
        <w:t>був великим і пишним готелем призначеним для розміщення важливих осіб, які прибули в Олімпію під час Олімпійських </w:t>
      </w:r>
      <w:r>
        <w:rPr>
          <w:spacing w:val="-4"/>
        </w:rPr>
        <w:t>ігор.</w:t>
      </w:r>
    </w:p>
    <w:p>
      <w:pPr>
        <w:pStyle w:val="BodyText"/>
        <w:spacing w:line="276" w:lineRule="auto"/>
        <w:ind w:left="732" w:right="220" w:firstLine="708"/>
      </w:pPr>
      <w:r>
        <w:rPr>
          <w:i/>
        </w:rPr>
        <w:t>Німфеон (екседра) </w:t>
      </w:r>
      <w:r>
        <w:rPr/>
        <w:t>– водогін (водопровід), був однією з найбільш вражаючих</w:t>
      </w:r>
      <w:r>
        <w:rPr>
          <w:spacing w:val="-4"/>
        </w:rPr>
        <w:t> </w:t>
      </w:r>
      <w:r>
        <w:rPr/>
        <w:t>і</w:t>
      </w:r>
      <w:r>
        <w:rPr>
          <w:spacing w:val="-4"/>
        </w:rPr>
        <w:t> </w:t>
      </w:r>
      <w:r>
        <w:rPr/>
        <w:t>багатих</w:t>
      </w:r>
      <w:r>
        <w:rPr>
          <w:spacing w:val="-4"/>
        </w:rPr>
        <w:t> </w:t>
      </w:r>
      <w:r>
        <w:rPr/>
        <w:t>будівель</w:t>
      </w:r>
      <w:r>
        <w:rPr>
          <w:spacing w:val="-3"/>
        </w:rPr>
        <w:t> </w:t>
      </w:r>
      <w:r>
        <w:rPr/>
        <w:t>стародавньої</w:t>
      </w:r>
      <w:r>
        <w:rPr>
          <w:spacing w:val="-1"/>
        </w:rPr>
        <w:t> </w:t>
      </w:r>
      <w:r>
        <w:rPr/>
        <w:t>Олімпії.</w:t>
      </w:r>
      <w:r>
        <w:rPr>
          <w:spacing w:val="-3"/>
        </w:rPr>
        <w:t> </w:t>
      </w:r>
      <w:r>
        <w:rPr/>
        <w:t>Це</w:t>
      </w:r>
      <w:r>
        <w:rPr>
          <w:spacing w:val="-5"/>
        </w:rPr>
        <w:t> </w:t>
      </w:r>
      <w:r>
        <w:rPr/>
        <w:t>важливе</w:t>
      </w:r>
      <w:r>
        <w:rPr>
          <w:spacing w:val="-5"/>
        </w:rPr>
        <w:t> </w:t>
      </w:r>
      <w:r>
        <w:rPr/>
        <w:t>джерело питної води. До цього водопостачання здійснювалося через колодязі, яких часто не вистачало, особливо у період Олімпійських ігор.</w:t>
      </w:r>
    </w:p>
    <w:p>
      <w:pPr>
        <w:pStyle w:val="Heading3"/>
        <w:spacing w:before="125"/>
        <w:ind w:left="1439"/>
      </w:pPr>
      <w:r>
        <w:rPr/>
        <w:t>Стародавній</w:t>
      </w:r>
      <w:r>
        <w:rPr>
          <w:spacing w:val="-10"/>
        </w:rPr>
        <w:t> </w:t>
      </w:r>
      <w:r>
        <w:rPr/>
        <w:t>олімпійський</w:t>
      </w:r>
      <w:r>
        <w:rPr>
          <w:spacing w:val="-9"/>
        </w:rPr>
        <w:t> </w:t>
      </w:r>
      <w:r>
        <w:rPr>
          <w:spacing w:val="-2"/>
        </w:rPr>
        <w:t>стадіон</w:t>
      </w:r>
    </w:p>
    <w:p>
      <w:pPr>
        <w:pStyle w:val="BodyText"/>
        <w:spacing w:line="276" w:lineRule="auto" w:before="43"/>
        <w:ind w:right="226" w:firstLine="708"/>
      </w:pPr>
      <w:r>
        <w:rPr/>
        <w:t>Стадіон в Олімпії – місце, де відбувалися стародавні Олімпійські ігри, і ігри на честь Гери.</w:t>
      </w:r>
    </w:p>
    <w:p>
      <w:pPr>
        <w:spacing w:after="0" w:line="276" w:lineRule="auto"/>
        <w:sectPr>
          <w:pgSz w:w="11910" w:h="16840"/>
          <w:pgMar w:header="0" w:footer="1365" w:top="1420" w:bottom="1560" w:left="1140" w:right="1020"/>
        </w:sectPr>
      </w:pPr>
    </w:p>
    <w:p>
      <w:pPr>
        <w:pStyle w:val="BodyText"/>
        <w:spacing w:line="276" w:lineRule="auto" w:before="69"/>
        <w:ind w:left="108" w:right="844"/>
      </w:pPr>
      <w:r>
        <w:rPr/>
        <w:t>До VI століття до н. е це був рівний майданчик біля терас зі скарбницями,</w:t>
      </w:r>
      <w:r>
        <w:rPr>
          <w:spacing w:val="-1"/>
        </w:rPr>
        <w:t> </w:t>
      </w:r>
      <w:r>
        <w:rPr/>
        <w:t>потім</w:t>
      </w:r>
      <w:r>
        <w:rPr>
          <w:spacing w:val="-3"/>
        </w:rPr>
        <w:t> </w:t>
      </w:r>
      <w:r>
        <w:rPr/>
        <w:t>у</w:t>
      </w:r>
      <w:r>
        <w:rPr>
          <w:spacing w:val="-2"/>
        </w:rPr>
        <w:t> </w:t>
      </w:r>
      <w:r>
        <w:rPr/>
        <w:t>середині VI століття до н.</w:t>
      </w:r>
      <w:r>
        <w:rPr>
          <w:spacing w:val="-1"/>
        </w:rPr>
        <w:t> </w:t>
      </w:r>
      <w:r>
        <w:rPr/>
        <w:t>е майданчик збільшено і перетворено у стадіон, який наприкінці VI століття до н.е. був перебудований. У V ст. до н. е. з’явився кінцевий варіант стадіону, саме тоді, коли був побудований Храм Зевса. Новий стадіон був оточений штучними насипами для глядачів. Це був перший з стадіонів давнини, який мав трибуни і послужив прообразом наступних будівель аналогічного призначення.</w:t>
      </w:r>
    </w:p>
    <w:p>
      <w:pPr>
        <w:pStyle w:val="BodyText"/>
        <w:spacing w:line="276" w:lineRule="auto" w:before="1"/>
        <w:ind w:left="108" w:right="849"/>
      </w:pPr>
      <w:r>
        <w:rPr/>
        <w:t>На</w:t>
      </w:r>
      <w:r>
        <w:rPr>
          <w:spacing w:val="-4"/>
        </w:rPr>
        <w:t> </w:t>
      </w:r>
      <w:r>
        <w:rPr/>
        <w:t>вході</w:t>
      </w:r>
      <w:r>
        <w:rPr>
          <w:spacing w:val="-3"/>
        </w:rPr>
        <w:t> </w:t>
      </w:r>
      <w:r>
        <w:rPr/>
        <w:t>до</w:t>
      </w:r>
      <w:r>
        <w:rPr>
          <w:spacing w:val="-3"/>
        </w:rPr>
        <w:t> </w:t>
      </w:r>
      <w:r>
        <w:rPr/>
        <w:t>Олімпійського</w:t>
      </w:r>
      <w:r>
        <w:rPr>
          <w:spacing w:val="-3"/>
        </w:rPr>
        <w:t> </w:t>
      </w:r>
      <w:r>
        <w:rPr/>
        <w:t>стадіону</w:t>
      </w:r>
      <w:r>
        <w:rPr>
          <w:spacing w:val="-8"/>
        </w:rPr>
        <w:t> </w:t>
      </w:r>
      <w:r>
        <w:rPr/>
        <w:t>стояли</w:t>
      </w:r>
      <w:r>
        <w:rPr>
          <w:spacing w:val="-3"/>
        </w:rPr>
        <w:t> </w:t>
      </w:r>
      <w:r>
        <w:rPr/>
        <w:t>статуї</w:t>
      </w:r>
      <w:r>
        <w:rPr>
          <w:spacing w:val="-3"/>
        </w:rPr>
        <w:t> </w:t>
      </w:r>
      <w:r>
        <w:rPr/>
        <w:t>богині</w:t>
      </w:r>
      <w:r>
        <w:rPr>
          <w:spacing w:val="-3"/>
        </w:rPr>
        <w:t> </w:t>
      </w:r>
      <w:r>
        <w:rPr/>
        <w:t>Німезиди, яка карала хитрунів та обманщиків.</w:t>
      </w:r>
    </w:p>
    <w:p>
      <w:pPr>
        <w:pStyle w:val="BodyText"/>
        <w:spacing w:line="276" w:lineRule="auto"/>
        <w:ind w:left="107" w:right="846" w:firstLine="708"/>
      </w:pPr>
      <w:r>
        <w:rPr/>
        <w:t>Вхід прикрашала </w:t>
      </w:r>
      <w:r>
        <w:rPr>
          <w:i/>
        </w:rPr>
        <w:t>Мармурова арка – Крипта </w:t>
      </w:r>
      <w:r>
        <w:rPr/>
        <w:t>(Тунель Крипта) – вхід на стадіон (залишки залишились і до наших часів), по якому в ті часи проходили учасники Олімпійських ігор з тренерами і організаторами, цим же шляхом поверталися і переможці, і переможені. Тунель</w:t>
      </w:r>
      <w:r>
        <w:rPr>
          <w:spacing w:val="-2"/>
        </w:rPr>
        <w:t> </w:t>
      </w:r>
      <w:r>
        <w:rPr/>
        <w:t>нагадує</w:t>
      </w:r>
      <w:r>
        <w:rPr>
          <w:spacing w:val="-2"/>
        </w:rPr>
        <w:t> </w:t>
      </w:r>
      <w:r>
        <w:rPr/>
        <w:t>тріумфальну</w:t>
      </w:r>
      <w:r>
        <w:rPr>
          <w:spacing w:val="-5"/>
        </w:rPr>
        <w:t> </w:t>
      </w:r>
      <w:r>
        <w:rPr/>
        <w:t>арку,</w:t>
      </w:r>
      <w:r>
        <w:rPr>
          <w:spacing w:val="-2"/>
        </w:rPr>
        <w:t> </w:t>
      </w:r>
      <w:r>
        <w:rPr/>
        <w:t>за</w:t>
      </w:r>
      <w:r>
        <w:rPr>
          <w:spacing w:val="-2"/>
        </w:rPr>
        <w:t> </w:t>
      </w:r>
      <w:r>
        <w:rPr/>
        <w:t>переказами</w:t>
      </w:r>
      <w:r>
        <w:rPr>
          <w:spacing w:val="-3"/>
        </w:rPr>
        <w:t> </w:t>
      </w:r>
      <w:r>
        <w:rPr/>
        <w:t>його</w:t>
      </w:r>
      <w:r>
        <w:rPr>
          <w:spacing w:val="-3"/>
        </w:rPr>
        <w:t> </w:t>
      </w:r>
      <w:r>
        <w:rPr/>
        <w:t>висота</w:t>
      </w:r>
      <w:r>
        <w:rPr>
          <w:spacing w:val="-2"/>
        </w:rPr>
        <w:t> </w:t>
      </w:r>
      <w:r>
        <w:rPr/>
        <w:t>відповідала зросту Геракла.</w:t>
      </w:r>
    </w:p>
    <w:p>
      <w:pPr>
        <w:pStyle w:val="BodyText"/>
        <w:spacing w:line="276" w:lineRule="auto"/>
        <w:ind w:left="108" w:right="844"/>
      </w:pPr>
      <w:r>
        <w:rPr/>
        <w:t>Бігова доріжка дорівнювала довжині в однин стадій – 192,28 м. Міфи свідчать, що він був відміряній самим Гераклом и дорівнював 600 його стопам. Бігових доріжок у той час не розмічали.</w:t>
      </w:r>
    </w:p>
    <w:p>
      <w:pPr>
        <w:pStyle w:val="BodyText"/>
        <w:spacing w:line="276" w:lineRule="auto"/>
        <w:ind w:left="108" w:right="846"/>
        <w:rPr>
          <w:i/>
        </w:rPr>
      </w:pPr>
      <w:r>
        <w:rPr/>
        <w:t>Спочатку атлети змагалися тільки з бігу і тільки на одну дистанцію, що дорівнювала довжині «стадія». Тому і сам біг став називатися </w:t>
      </w:r>
      <w:r>
        <w:rPr>
          <w:i/>
        </w:rPr>
        <w:t>стадіодром.</w:t>
      </w:r>
    </w:p>
    <w:p>
      <w:pPr>
        <w:pStyle w:val="BodyText"/>
        <w:spacing w:line="276" w:lineRule="auto"/>
        <w:ind w:left="108" w:right="844"/>
      </w:pPr>
      <w:r>
        <w:rPr/>
        <w:t>Понад півстоліття це змагання залишалося одним-єдиним на олімпійських святах, і тільки на іграх 14-ї Олімпіади, що проходили у 724 році до н.е., був уведений біг на два стадія – </w:t>
      </w:r>
      <w:r>
        <w:rPr>
          <w:i/>
        </w:rPr>
        <w:t>діаулос. </w:t>
      </w:r>
      <w:r>
        <w:rPr/>
        <w:t>Бігали атлети</w:t>
      </w:r>
      <w:r>
        <w:rPr>
          <w:spacing w:val="40"/>
        </w:rPr>
        <w:t> </w:t>
      </w:r>
      <w:r>
        <w:rPr/>
        <w:t>не по круговій доріжці, як в сучасному</w:t>
      </w:r>
      <w:r>
        <w:rPr>
          <w:spacing w:val="-1"/>
        </w:rPr>
        <w:t> </w:t>
      </w:r>
      <w:r>
        <w:rPr/>
        <w:t>спорті, а по прямій – туди і назад</w:t>
      </w:r>
    </w:p>
    <w:p>
      <w:pPr>
        <w:pStyle w:val="BodyText"/>
        <w:spacing w:line="276" w:lineRule="auto"/>
        <w:ind w:left="108" w:right="846" w:firstLine="708"/>
      </w:pPr>
      <w:r>
        <w:rPr/>
        <w:t>Починаючи з 15-х Олімпійських ігор, стали проводитися змагання з </w:t>
      </w:r>
      <w:r>
        <w:rPr>
          <w:i/>
        </w:rPr>
        <w:t>доліходрому </w:t>
      </w:r>
      <w:r>
        <w:rPr/>
        <w:t>– біг на витривалість. Дистанція його на різних олімпійських іграх змінювалася від 7 до 24 стадій.</w:t>
      </w:r>
    </w:p>
    <w:p>
      <w:pPr>
        <w:pStyle w:val="BodyText"/>
        <w:spacing w:line="276" w:lineRule="auto"/>
        <w:ind w:left="108" w:right="845"/>
      </w:pPr>
      <w:r>
        <w:rPr/>
        <w:t>На іграх, що проходили у 708 році до н.е., уперше, крім бігу, атлети змагалися і у боротьбі, а також у п’ятиборстві, яке називали </w:t>
      </w:r>
      <w:r>
        <w:rPr>
          <w:i/>
        </w:rPr>
        <w:t>пентатлон</w:t>
      </w:r>
      <w:r>
        <w:rPr/>
        <w:t>. Щоб перемогти на борцівський арені, необхідно було тричі кинути суперника на землю.</w:t>
      </w:r>
      <w:r>
        <w:rPr>
          <w:spacing w:val="-1"/>
        </w:rPr>
        <w:t> </w:t>
      </w:r>
      <w:r>
        <w:rPr/>
        <w:t>Що стосується пентатлону,</w:t>
      </w:r>
      <w:r>
        <w:rPr>
          <w:spacing w:val="-1"/>
        </w:rPr>
        <w:t> </w:t>
      </w:r>
      <w:r>
        <w:rPr/>
        <w:t>то він складався зі стадіодрому, стрибків у довжину, метання списа, диска і боротьби.</w:t>
      </w:r>
    </w:p>
    <w:p>
      <w:pPr>
        <w:pStyle w:val="BodyText"/>
        <w:spacing w:line="276" w:lineRule="auto"/>
        <w:ind w:left="108" w:right="845"/>
      </w:pPr>
      <w:r>
        <w:rPr/>
        <w:t>На Олімпійських іграх могли бути присутніми тільки чоловіки, єдина жінка, якій доводилося спостерігати за змаганнями – була Жриця.</w:t>
      </w:r>
    </w:p>
    <w:p>
      <w:pPr>
        <w:spacing w:after="0" w:line="276" w:lineRule="auto"/>
        <w:sectPr>
          <w:pgSz w:w="11910" w:h="16840"/>
          <w:pgMar w:header="0" w:footer="1365" w:top="1420" w:bottom="1560" w:left="1140" w:right="1020"/>
        </w:sectPr>
      </w:pPr>
    </w:p>
    <w:p>
      <w:pPr>
        <w:pStyle w:val="BodyText"/>
        <w:spacing w:line="276" w:lineRule="auto" w:before="69"/>
        <w:ind w:left="732" w:right="222"/>
      </w:pPr>
      <w:r>
        <w:rPr/>
        <w:t>У середині IV століття до н.е., коли Ігри втратили свою релігійну сутність і стали спортивною і соціальною подією, стадіон був ізольований від священної частини Олімпії.</w:t>
      </w:r>
    </w:p>
    <w:p>
      <w:pPr>
        <w:pStyle w:val="BodyText"/>
        <w:spacing w:line="278" w:lineRule="auto"/>
        <w:ind w:right="225" w:firstLine="708"/>
      </w:pPr>
      <w:r>
        <w:rPr/>
        <w:t>На південь від стадіону був </w:t>
      </w:r>
      <w:r>
        <w:rPr>
          <w:i/>
        </w:rPr>
        <w:t>гіподром</w:t>
      </w:r>
      <w:r>
        <w:rPr/>
        <w:t>, де відбувалися кінні змагання та перегони на колісницях.</w:t>
      </w:r>
    </w:p>
    <w:p>
      <w:pPr>
        <w:pStyle w:val="BodyText"/>
        <w:spacing w:line="276" w:lineRule="auto"/>
        <w:ind w:left="732" w:right="221"/>
      </w:pPr>
      <w:r>
        <w:rPr/>
        <w:t>На території Олімпії розташовувались й інші спортивні споруди : </w:t>
      </w:r>
      <w:r>
        <w:rPr>
          <w:i/>
        </w:rPr>
        <w:t>гімнасія </w:t>
      </w:r>
      <w:r>
        <w:rPr/>
        <w:t>– споруда що являла собою відкритий простір на березі річки Кладеон, оточений по периметру колонадою і спеціальними приміщеннями для перевдягання, умивання і відпочинку – </w:t>
      </w:r>
      <w:r>
        <w:rPr>
          <w:i/>
        </w:rPr>
        <w:t>Аподимерій</w:t>
      </w:r>
      <w:r>
        <w:rPr/>
        <w:t>, тут атлети знімали білизну й залишали у сховищі; їх змащували оліями, робили масаж після тренування. Аподимерій служив також місцем для відпочинку. Кімнати відділялися від п’ятиметрового по ширині портика дверима або колонами, між якими стояли статуї і вівтарі.</w:t>
      </w:r>
    </w:p>
    <w:p>
      <w:pPr>
        <w:pStyle w:val="BodyText"/>
        <w:spacing w:line="276" w:lineRule="auto"/>
        <w:ind w:right="221" w:firstLine="708"/>
      </w:pPr>
      <w:r>
        <w:rPr>
          <w:i/>
        </w:rPr>
        <w:t>Гімнасій</w:t>
      </w:r>
      <w:r>
        <w:rPr/>
        <w:t>, діючий в Олімпії, відрізнявся від інших тим, що він призначався виключно для підготовки атлетів до Олімпійських ігор. У останній із десяти місяців, відведених на тренування під наглядом елланодиків (суддів).До цього вони готувалися в рідних містах. В</w:t>
      </w:r>
      <w:r>
        <w:rPr>
          <w:spacing w:val="40"/>
        </w:rPr>
        <w:t> </w:t>
      </w:r>
      <w:r>
        <w:rPr/>
        <w:t>Афінах було побудовано три найбільш відомі </w:t>
      </w:r>
      <w:hyperlink r:id="rId8">
        <w:r>
          <w:rPr/>
          <w:t>гімнасії</w:t>
        </w:r>
      </w:hyperlink>
      <w:r>
        <w:rPr/>
        <w:t> – Синосарг, Ліцей і Академія.</w:t>
      </w:r>
    </w:p>
    <w:p>
      <w:pPr>
        <w:pStyle w:val="BodyText"/>
        <w:spacing w:line="276" w:lineRule="auto"/>
        <w:ind w:right="225" w:firstLine="708"/>
      </w:pPr>
      <w:r>
        <w:rPr/>
        <w:t>На основному майданчику – </w:t>
      </w:r>
      <w:r>
        <w:rPr>
          <w:i/>
        </w:rPr>
        <w:t>палестрі</w:t>
      </w:r>
      <w:r>
        <w:rPr/>
        <w:t>, посипаному піском, атлети займалися боротьбою, кулачним боєм, стрибками в довжину</w:t>
      </w:r>
      <w:r>
        <w:rPr>
          <w:color w:val="000000"/>
          <w:shd w:fill="FAFDFF" w:color="auto" w:val="clear"/>
        </w:rPr>
        <w:t>.</w:t>
      </w:r>
    </w:p>
    <w:p>
      <w:pPr>
        <w:pStyle w:val="BodyText"/>
        <w:spacing w:line="276" w:lineRule="auto"/>
        <w:ind w:right="223" w:firstLine="708"/>
      </w:pPr>
      <w:r>
        <w:rPr/>
        <w:t>На території палестри знайдено смуги із шорохуватих і гладких плит, що чергуються, довжиною</w:t>
      </w:r>
      <w:r>
        <w:rPr>
          <w:spacing w:val="-1"/>
        </w:rPr>
        <w:t> </w:t>
      </w:r>
      <w:r>
        <w:rPr/>
        <w:t>24,2 м</w:t>
      </w:r>
      <w:r>
        <w:rPr>
          <w:spacing w:val="-1"/>
        </w:rPr>
        <w:t> </w:t>
      </w:r>
      <w:r>
        <w:rPr/>
        <w:t>і шириною</w:t>
      </w:r>
      <w:r>
        <w:rPr>
          <w:spacing w:val="-1"/>
        </w:rPr>
        <w:t> </w:t>
      </w:r>
      <w:r>
        <w:rPr/>
        <w:t>5,44 м.</w:t>
      </w:r>
      <w:r>
        <w:rPr>
          <w:spacing w:val="-1"/>
        </w:rPr>
        <w:t> </w:t>
      </w:r>
      <w:r>
        <w:rPr/>
        <w:t>Уважають, що це був аналог доріжки для боулінгу, аналогічна доріжка з круглими кам’яними кулями на ній була знайдена у Помпеях.</w:t>
      </w:r>
    </w:p>
    <w:p>
      <w:pPr>
        <w:pStyle w:val="BodyText"/>
        <w:spacing w:line="276" w:lineRule="auto"/>
        <w:ind w:left="732" w:right="222"/>
      </w:pPr>
      <w:r>
        <w:rPr/>
        <w:t>Стародавні автори часто називали палестри гімнасіями. У гімнасії зберігався список переможців і олімпіад, за якими велося грецьке літочислення. Там же стояло багато статуй атлетів.</w:t>
      </w:r>
    </w:p>
    <w:p>
      <w:pPr>
        <w:pStyle w:val="BodyText"/>
        <w:spacing w:line="276" w:lineRule="auto"/>
        <w:ind w:left="732" w:right="222"/>
      </w:pPr>
      <w:r>
        <w:rPr>
          <w:i/>
        </w:rPr>
        <w:t>Колонада Ехо </w:t>
      </w:r>
      <w:r>
        <w:rPr/>
        <w:t>була побудована у 350 р до н.е. праворуч біля входу на стадіон, де проводилися стародавні Олімпійські ігри. Завдяки своїм акустичним властивостям, відлуння в ній повторювало проголошеній звук 7 разів. Це було використано для підсилення виголошених імен олімпійських чемпіонів, щоб їх чули глядачі.</w:t>
      </w:r>
    </w:p>
    <w:p>
      <w:pPr>
        <w:pStyle w:val="BodyText"/>
        <w:spacing w:line="276" w:lineRule="auto"/>
        <w:ind w:right="223" w:firstLine="708"/>
      </w:pPr>
      <w:r>
        <w:rPr>
          <w:i/>
          <w:color w:val="000000"/>
          <w:shd w:fill="FAFDFF" w:color="auto" w:val="clear"/>
        </w:rPr>
        <w:t>Занес.</w:t>
      </w:r>
      <w:r>
        <w:rPr>
          <w:i/>
          <w:color w:val="000000"/>
        </w:rPr>
        <w:t> </w:t>
      </w:r>
      <w:r>
        <w:rPr>
          <w:color w:val="000000"/>
        </w:rPr>
        <w:t>Тераса для штрафних статуй, що їх повинні були ставити держави, представники яких порушували правила Олімпійських змагань.</w:t>
      </w:r>
      <w:r>
        <w:rPr>
          <w:color w:val="000000"/>
          <w:shd w:fill="FAFDFF" w:color="auto" w:val="clear"/>
        </w:rPr>
        <w:t>На</w:t>
      </w:r>
      <w:r>
        <w:rPr>
          <w:color w:val="000000"/>
          <w:spacing w:val="21"/>
        </w:rPr>
        <w:t> </w:t>
      </w:r>
      <w:r>
        <w:rPr>
          <w:color w:val="000000"/>
        </w:rPr>
        <w:t>постаментах</w:t>
      </w:r>
      <w:r>
        <w:rPr>
          <w:color w:val="000000"/>
          <w:spacing w:val="21"/>
        </w:rPr>
        <w:t> </w:t>
      </w:r>
      <w:r>
        <w:rPr>
          <w:color w:val="000000"/>
        </w:rPr>
        <w:t>стояли</w:t>
      </w:r>
      <w:r>
        <w:rPr>
          <w:color w:val="000000"/>
          <w:spacing w:val="23"/>
        </w:rPr>
        <w:t> </w:t>
      </w:r>
      <w:r>
        <w:rPr>
          <w:color w:val="000000"/>
        </w:rPr>
        <w:t>бронзові</w:t>
      </w:r>
      <w:r>
        <w:rPr>
          <w:color w:val="000000"/>
          <w:spacing w:val="24"/>
        </w:rPr>
        <w:t> </w:t>
      </w:r>
      <w:r>
        <w:rPr>
          <w:color w:val="000000"/>
        </w:rPr>
        <w:t>статуї</w:t>
      </w:r>
      <w:r>
        <w:rPr>
          <w:color w:val="000000"/>
          <w:spacing w:val="23"/>
        </w:rPr>
        <w:t> </w:t>
      </w:r>
      <w:r>
        <w:rPr>
          <w:color w:val="000000"/>
        </w:rPr>
        <w:t>Зевса,</w:t>
      </w:r>
      <w:r>
        <w:rPr>
          <w:color w:val="000000"/>
          <w:spacing w:val="21"/>
        </w:rPr>
        <w:t> </w:t>
      </w:r>
      <w:r>
        <w:rPr>
          <w:color w:val="000000"/>
        </w:rPr>
        <w:t>які</w:t>
      </w:r>
      <w:r>
        <w:rPr>
          <w:color w:val="000000"/>
          <w:spacing w:val="22"/>
        </w:rPr>
        <w:t> </w:t>
      </w:r>
      <w:r>
        <w:rPr>
          <w:color w:val="000000"/>
          <w:spacing w:val="-2"/>
        </w:rPr>
        <w:t>створювалися</w:t>
      </w:r>
    </w:p>
    <w:p>
      <w:pPr>
        <w:spacing w:after="0" w:line="276" w:lineRule="auto"/>
        <w:sectPr>
          <w:pgSz w:w="11910" w:h="16840"/>
          <w:pgMar w:header="0" w:footer="1365" w:top="1420" w:bottom="1560" w:left="1140" w:right="1020"/>
        </w:sectPr>
      </w:pPr>
    </w:p>
    <w:p>
      <w:pPr>
        <w:pStyle w:val="BodyText"/>
        <w:spacing w:line="276" w:lineRule="auto" w:before="69"/>
        <w:ind w:left="108" w:right="845" w:firstLine="0"/>
      </w:pPr>
      <w:r>
        <w:rPr/>
        <w:t>на гроші від штрафів, накладених на атлетів за підкуп і обман під час Олімпійських Ігор. Ці статуї називалися Занес і мали написи з</w:t>
      </w:r>
      <w:r>
        <w:rPr>
          <w:spacing w:val="40"/>
        </w:rPr>
        <w:t> </w:t>
      </w:r>
      <w:r>
        <w:rPr/>
        <w:t>короткими текстами, де згадувалось ім’я порушника і заклики інших атлетів до справедливої гри. Це було ганьбою не тільки для спортсмена, але і для його міста. Жодна із статуй не збереглася, але недалеко від входу на стадіон Олімпії збереглися постаменти, розташовані в ряд поруч один з одним.</w:t>
      </w:r>
    </w:p>
    <w:p>
      <w:pPr>
        <w:spacing w:before="120"/>
        <w:ind w:left="2599" w:right="0" w:firstLine="0"/>
        <w:jc w:val="both"/>
        <w:rPr>
          <w:i/>
          <w:sz w:val="28"/>
        </w:rPr>
      </w:pPr>
      <w:r>
        <w:rPr>
          <w:i/>
          <w:sz w:val="28"/>
        </w:rPr>
        <w:t>Контроль</w:t>
      </w:r>
      <w:r>
        <w:rPr>
          <w:i/>
          <w:spacing w:val="-7"/>
          <w:sz w:val="28"/>
        </w:rPr>
        <w:t> </w:t>
      </w:r>
      <w:r>
        <w:rPr>
          <w:i/>
          <w:sz w:val="28"/>
        </w:rPr>
        <w:t>вихідного</w:t>
      </w:r>
      <w:r>
        <w:rPr>
          <w:i/>
          <w:spacing w:val="-5"/>
          <w:sz w:val="28"/>
        </w:rPr>
        <w:t> </w:t>
      </w:r>
      <w:r>
        <w:rPr>
          <w:i/>
          <w:sz w:val="28"/>
        </w:rPr>
        <w:t>рівня</w:t>
      </w:r>
      <w:r>
        <w:rPr>
          <w:i/>
          <w:spacing w:val="-5"/>
          <w:sz w:val="28"/>
        </w:rPr>
        <w:t> </w:t>
      </w:r>
      <w:r>
        <w:rPr>
          <w:i/>
          <w:spacing w:val="-4"/>
          <w:sz w:val="28"/>
        </w:rPr>
        <w:t>знань</w:t>
      </w:r>
    </w:p>
    <w:p>
      <w:pPr>
        <w:pStyle w:val="ListParagraph"/>
        <w:numPr>
          <w:ilvl w:val="0"/>
          <w:numId w:val="4"/>
        </w:numPr>
        <w:tabs>
          <w:tab w:pos="468" w:val="left" w:leader="none"/>
        </w:tabs>
        <w:spacing w:line="276" w:lineRule="auto" w:before="55" w:after="0"/>
        <w:ind w:left="468" w:right="846" w:hanging="360"/>
        <w:jc w:val="both"/>
        <w:rPr>
          <w:sz w:val="28"/>
        </w:rPr>
      </w:pPr>
      <w:r>
        <w:rPr>
          <w:sz w:val="28"/>
        </w:rPr>
        <w:t>Які спеціальні споруди використовувались у доісторичну епоху для задоволення потреб у руховій активності та передачі рухового </w:t>
      </w:r>
      <w:r>
        <w:rPr>
          <w:spacing w:val="-2"/>
          <w:sz w:val="28"/>
        </w:rPr>
        <w:t>досвіду?</w:t>
      </w:r>
    </w:p>
    <w:p>
      <w:pPr>
        <w:pStyle w:val="ListParagraph"/>
        <w:numPr>
          <w:ilvl w:val="0"/>
          <w:numId w:val="4"/>
        </w:numPr>
        <w:tabs>
          <w:tab w:pos="468" w:val="left" w:leader="none"/>
        </w:tabs>
        <w:spacing w:line="276" w:lineRule="auto" w:before="5" w:after="0"/>
        <w:ind w:left="468" w:right="846" w:hanging="360"/>
        <w:jc w:val="both"/>
        <w:rPr>
          <w:sz w:val="28"/>
        </w:rPr>
      </w:pPr>
      <w:r>
        <w:rPr>
          <w:sz w:val="28"/>
        </w:rPr>
        <w:t>Які види людської діяльності задовольнялись завдяки першим стаціонарним спортивним спорудам (стадіони Стародавньої Греції)?</w:t>
      </w:r>
    </w:p>
    <w:p>
      <w:pPr>
        <w:pStyle w:val="ListParagraph"/>
        <w:numPr>
          <w:ilvl w:val="0"/>
          <w:numId w:val="4"/>
        </w:numPr>
        <w:tabs>
          <w:tab w:pos="468" w:val="left" w:leader="none"/>
        </w:tabs>
        <w:spacing w:line="278" w:lineRule="auto" w:before="3" w:after="0"/>
        <w:ind w:left="468" w:right="848" w:hanging="360"/>
        <w:jc w:val="both"/>
        <w:rPr>
          <w:sz w:val="28"/>
        </w:rPr>
      </w:pPr>
      <w:r>
        <w:rPr>
          <w:sz w:val="28"/>
        </w:rPr>
        <w:t>Як змінювались олімпійські стадіони з розширенням програми стародавніх Олімпійських ігор?</w:t>
      </w:r>
    </w:p>
    <w:p>
      <w:pPr>
        <w:pStyle w:val="ListParagraph"/>
        <w:numPr>
          <w:ilvl w:val="0"/>
          <w:numId w:val="4"/>
        </w:numPr>
        <w:tabs>
          <w:tab w:pos="466" w:val="left" w:leader="none"/>
        </w:tabs>
        <w:spacing w:line="321" w:lineRule="exact" w:before="0" w:after="0"/>
        <w:ind w:left="466" w:right="0" w:hanging="359"/>
        <w:jc w:val="both"/>
        <w:rPr>
          <w:sz w:val="28"/>
        </w:rPr>
      </w:pPr>
      <w:r>
        <w:rPr>
          <w:sz w:val="28"/>
        </w:rPr>
        <w:t>Охарактеризуйте</w:t>
      </w:r>
      <w:r>
        <w:rPr>
          <w:spacing w:val="-12"/>
          <w:sz w:val="28"/>
        </w:rPr>
        <w:t> </w:t>
      </w:r>
      <w:r>
        <w:rPr>
          <w:sz w:val="28"/>
        </w:rPr>
        <w:t>олімпійські</w:t>
      </w:r>
      <w:r>
        <w:rPr>
          <w:spacing w:val="-8"/>
          <w:sz w:val="28"/>
        </w:rPr>
        <w:t> </w:t>
      </w:r>
      <w:r>
        <w:rPr>
          <w:sz w:val="28"/>
        </w:rPr>
        <w:t>споруди</w:t>
      </w:r>
      <w:r>
        <w:rPr>
          <w:spacing w:val="-9"/>
          <w:sz w:val="28"/>
        </w:rPr>
        <w:t> </w:t>
      </w:r>
      <w:r>
        <w:rPr>
          <w:sz w:val="28"/>
        </w:rPr>
        <w:t>Стародавньої</w:t>
      </w:r>
      <w:r>
        <w:rPr>
          <w:spacing w:val="-8"/>
          <w:sz w:val="28"/>
        </w:rPr>
        <w:t> </w:t>
      </w:r>
      <w:r>
        <w:rPr>
          <w:spacing w:val="-2"/>
          <w:sz w:val="28"/>
        </w:rPr>
        <w:t>Греції.</w:t>
      </w:r>
    </w:p>
    <w:p>
      <w:pPr>
        <w:pStyle w:val="ListParagraph"/>
        <w:numPr>
          <w:ilvl w:val="0"/>
          <w:numId w:val="4"/>
        </w:numPr>
        <w:tabs>
          <w:tab w:pos="468" w:val="left" w:leader="none"/>
          <w:tab w:pos="1439" w:val="left" w:leader="none"/>
          <w:tab w:pos="2519" w:val="left" w:leader="none"/>
          <w:tab w:pos="4244" w:val="left" w:leader="none"/>
          <w:tab w:pos="5669" w:val="left" w:leader="none"/>
          <w:tab w:pos="7388" w:val="left" w:leader="none"/>
          <w:tab w:pos="8547" w:val="left" w:leader="none"/>
        </w:tabs>
        <w:spacing w:line="278" w:lineRule="auto" w:before="53" w:after="0"/>
        <w:ind w:left="468" w:right="847" w:hanging="360"/>
        <w:jc w:val="left"/>
        <w:rPr>
          <w:sz w:val="28"/>
        </w:rPr>
      </w:pPr>
      <w:r>
        <w:rPr>
          <w:spacing w:val="-4"/>
          <w:sz w:val="28"/>
        </w:rPr>
        <w:t>Яким</w:t>
      </w:r>
      <w:r>
        <w:rPr>
          <w:sz w:val="28"/>
        </w:rPr>
        <w:tab/>
      </w:r>
      <w:r>
        <w:rPr>
          <w:spacing w:val="-2"/>
          <w:sz w:val="28"/>
        </w:rPr>
        <w:t>чином</w:t>
      </w:r>
      <w:r>
        <w:rPr>
          <w:sz w:val="28"/>
        </w:rPr>
        <w:tab/>
      </w:r>
      <w:r>
        <w:rPr>
          <w:spacing w:val="-2"/>
          <w:sz w:val="28"/>
        </w:rPr>
        <w:t>відбувалась</w:t>
      </w:r>
      <w:r>
        <w:rPr>
          <w:sz w:val="28"/>
        </w:rPr>
        <w:tab/>
      </w:r>
      <w:r>
        <w:rPr>
          <w:spacing w:val="-2"/>
          <w:sz w:val="28"/>
        </w:rPr>
        <w:t>еволюція</w:t>
      </w:r>
      <w:r>
        <w:rPr>
          <w:sz w:val="28"/>
        </w:rPr>
        <w:tab/>
      </w:r>
      <w:r>
        <w:rPr>
          <w:spacing w:val="-2"/>
          <w:sz w:val="28"/>
        </w:rPr>
        <w:t>спортивних</w:t>
      </w:r>
      <w:r>
        <w:rPr>
          <w:sz w:val="28"/>
        </w:rPr>
        <w:tab/>
      </w:r>
      <w:r>
        <w:rPr>
          <w:spacing w:val="-2"/>
          <w:sz w:val="28"/>
        </w:rPr>
        <w:t>споруд</w:t>
      </w:r>
      <w:r>
        <w:rPr>
          <w:sz w:val="28"/>
        </w:rPr>
        <w:tab/>
      </w:r>
      <w:r>
        <w:rPr>
          <w:spacing w:val="-4"/>
          <w:sz w:val="28"/>
        </w:rPr>
        <w:t>від </w:t>
      </w:r>
      <w:r>
        <w:rPr>
          <w:sz w:val="28"/>
        </w:rPr>
        <w:t>Стародавніх часів до Середньовіччя?</w:t>
      </w:r>
    </w:p>
    <w:p>
      <w:pPr>
        <w:pStyle w:val="ListParagraph"/>
        <w:numPr>
          <w:ilvl w:val="0"/>
          <w:numId w:val="4"/>
        </w:numPr>
        <w:tabs>
          <w:tab w:pos="468" w:val="left" w:leader="none"/>
        </w:tabs>
        <w:spacing w:line="276" w:lineRule="auto" w:before="0" w:after="0"/>
        <w:ind w:left="468" w:right="872" w:hanging="360"/>
        <w:jc w:val="left"/>
        <w:rPr>
          <w:sz w:val="28"/>
        </w:rPr>
      </w:pPr>
      <w:r>
        <w:rPr>
          <w:sz w:val="28"/>
        </w:rPr>
        <w:t>Дати</w:t>
      </w:r>
      <w:r>
        <w:rPr>
          <w:spacing w:val="40"/>
          <w:sz w:val="28"/>
        </w:rPr>
        <w:t> </w:t>
      </w:r>
      <w:r>
        <w:rPr>
          <w:sz w:val="28"/>
        </w:rPr>
        <w:t>порівняльну</w:t>
      </w:r>
      <w:r>
        <w:rPr>
          <w:spacing w:val="40"/>
          <w:sz w:val="28"/>
        </w:rPr>
        <w:t> </w:t>
      </w:r>
      <w:r>
        <w:rPr>
          <w:sz w:val="28"/>
        </w:rPr>
        <w:t>характеристику</w:t>
      </w:r>
      <w:r>
        <w:rPr>
          <w:spacing w:val="40"/>
          <w:sz w:val="28"/>
        </w:rPr>
        <w:t> </w:t>
      </w:r>
      <w:r>
        <w:rPr>
          <w:sz w:val="28"/>
        </w:rPr>
        <w:t>спортивних</w:t>
      </w:r>
      <w:r>
        <w:rPr>
          <w:spacing w:val="40"/>
          <w:sz w:val="28"/>
        </w:rPr>
        <w:t> </w:t>
      </w:r>
      <w:r>
        <w:rPr>
          <w:sz w:val="28"/>
        </w:rPr>
        <w:t>споруд</w:t>
      </w:r>
      <w:r>
        <w:rPr>
          <w:spacing w:val="40"/>
          <w:sz w:val="28"/>
        </w:rPr>
        <w:t> </w:t>
      </w:r>
      <w:r>
        <w:rPr>
          <w:sz w:val="28"/>
        </w:rPr>
        <w:t>Стародавньої Греції і Стародавнього Риму.</w:t>
      </w:r>
    </w:p>
    <w:p>
      <w:pPr>
        <w:pStyle w:val="ListParagraph"/>
        <w:numPr>
          <w:ilvl w:val="0"/>
          <w:numId w:val="4"/>
        </w:numPr>
        <w:tabs>
          <w:tab w:pos="468" w:val="left" w:leader="none"/>
          <w:tab w:pos="2221" w:val="left" w:leader="none"/>
          <w:tab w:pos="3447" w:val="left" w:leader="none"/>
          <w:tab w:pos="4456" w:val="left" w:leader="none"/>
          <w:tab w:pos="5773" w:val="left" w:leader="none"/>
        </w:tabs>
        <w:spacing w:line="276" w:lineRule="auto" w:before="0" w:after="0"/>
        <w:ind w:left="468" w:right="873" w:hanging="360"/>
        <w:jc w:val="left"/>
        <w:rPr>
          <w:sz w:val="28"/>
        </w:rPr>
      </w:pPr>
      <w:r>
        <w:rPr>
          <w:spacing w:val="-2"/>
          <w:sz w:val="28"/>
        </w:rPr>
        <w:t>Опрацювати</w:t>
      </w:r>
      <w:r>
        <w:rPr>
          <w:sz w:val="28"/>
        </w:rPr>
        <w:tab/>
      </w:r>
      <w:r>
        <w:rPr>
          <w:spacing w:val="-2"/>
          <w:sz w:val="28"/>
        </w:rPr>
        <w:t>питання</w:t>
      </w:r>
      <w:r>
        <w:rPr>
          <w:sz w:val="28"/>
        </w:rPr>
        <w:tab/>
      </w:r>
      <w:r>
        <w:rPr>
          <w:spacing w:val="-2"/>
          <w:sz w:val="28"/>
        </w:rPr>
        <w:t>історії</w:t>
      </w:r>
      <w:r>
        <w:rPr>
          <w:sz w:val="28"/>
        </w:rPr>
        <w:tab/>
      </w:r>
      <w:r>
        <w:rPr>
          <w:spacing w:val="-2"/>
          <w:sz w:val="28"/>
        </w:rPr>
        <w:t>розвитку</w:t>
      </w:r>
      <w:r>
        <w:rPr>
          <w:sz w:val="28"/>
        </w:rPr>
        <w:tab/>
      </w:r>
      <w:r>
        <w:rPr>
          <w:spacing w:val="-2"/>
          <w:sz w:val="28"/>
        </w:rPr>
        <w:t>фізкультурно-спортивних споруд.</w:t>
      </w:r>
    </w:p>
    <w:p>
      <w:pPr>
        <w:spacing w:after="0" w:line="276" w:lineRule="auto"/>
        <w:jc w:val="left"/>
        <w:rPr>
          <w:sz w:val="28"/>
        </w:rPr>
        <w:sectPr>
          <w:pgSz w:w="11910" w:h="16840"/>
          <w:pgMar w:header="0" w:footer="1365" w:top="1420" w:bottom="1560" w:left="1140" w:right="1020"/>
        </w:sectPr>
      </w:pPr>
    </w:p>
    <w:p>
      <w:pPr>
        <w:pStyle w:val="Heading3"/>
        <w:spacing w:line="276" w:lineRule="auto" w:before="69"/>
        <w:ind w:left="732" w:right="223" w:firstLine="719"/>
      </w:pPr>
      <w:r>
        <w:rPr>
          <w:b w:val="0"/>
          <w:i/>
        </w:rPr>
        <w:t>Тема: </w:t>
      </w:r>
      <w:r>
        <w:rPr/>
        <w:t>СПОРТИВНІ СПОРУДИ НОВОГО ТА НОВІТНЬОГО </w:t>
      </w:r>
      <w:r>
        <w:rPr>
          <w:spacing w:val="-4"/>
        </w:rPr>
        <w:t>ЧАСУ</w:t>
      </w:r>
    </w:p>
    <w:p>
      <w:pPr>
        <w:pStyle w:val="BodyText"/>
        <w:spacing w:line="271" w:lineRule="auto" w:before="106"/>
        <w:ind w:left="732" w:right="224" w:firstLine="719"/>
      </w:pPr>
      <w:r>
        <w:rPr>
          <w:i/>
        </w:rPr>
        <w:t>Мета: </w:t>
      </w:r>
      <w:r>
        <w:rPr/>
        <w:t>надати теоретичні знання про будівництво спортивних споруд Нового і Новітнього часу, олімпійських споруд сучасності.</w:t>
      </w:r>
    </w:p>
    <w:p>
      <w:pPr>
        <w:pStyle w:val="BodyText"/>
        <w:spacing w:before="43"/>
        <w:ind w:left="0" w:firstLine="0"/>
        <w:jc w:val="left"/>
      </w:pPr>
    </w:p>
    <w:p>
      <w:pPr>
        <w:pStyle w:val="BodyText"/>
        <w:spacing w:line="271" w:lineRule="auto"/>
        <w:ind w:left="732" w:right="222"/>
      </w:pPr>
      <w:r>
        <w:rPr/>
        <w:t>Масове будівництво спортивних споруд у різних країнах Європи почалося у кінці XIX ст., коли повсюдно стали затверджуватися спортивні товариства, клуби, розвиватися спортивні зв’язки різних</w:t>
      </w:r>
      <w:r>
        <w:rPr>
          <w:spacing w:val="40"/>
        </w:rPr>
        <w:t> </w:t>
      </w:r>
      <w:r>
        <w:rPr/>
        <w:t>країн, почали знову проводитися Олімпійські ігри.</w:t>
      </w:r>
    </w:p>
    <w:p>
      <w:pPr>
        <w:pStyle w:val="BodyText"/>
        <w:spacing w:line="271" w:lineRule="auto"/>
        <w:ind w:left="732" w:right="221"/>
      </w:pPr>
      <w:r>
        <w:rPr/>
        <w:t>Вивчаючи олімпійські спортивні споруди, можна зрозуміти основні</w:t>
      </w:r>
      <w:r>
        <w:rPr>
          <w:spacing w:val="-3"/>
        </w:rPr>
        <w:t> </w:t>
      </w:r>
      <w:r>
        <w:rPr/>
        <w:t>технологічні</w:t>
      </w:r>
      <w:r>
        <w:rPr>
          <w:spacing w:val="-3"/>
        </w:rPr>
        <w:t> </w:t>
      </w:r>
      <w:r>
        <w:rPr/>
        <w:t>вимоги,</w:t>
      </w:r>
      <w:r>
        <w:rPr>
          <w:spacing w:val="-7"/>
        </w:rPr>
        <w:t> </w:t>
      </w:r>
      <w:r>
        <w:rPr/>
        <w:t>пропоновані</w:t>
      </w:r>
      <w:r>
        <w:rPr>
          <w:spacing w:val="-5"/>
        </w:rPr>
        <w:t> </w:t>
      </w:r>
      <w:r>
        <w:rPr/>
        <w:t>до</w:t>
      </w:r>
      <w:r>
        <w:rPr>
          <w:spacing w:val="-5"/>
        </w:rPr>
        <w:t> </w:t>
      </w:r>
      <w:r>
        <w:rPr/>
        <w:t>них,</w:t>
      </w:r>
      <w:r>
        <w:rPr>
          <w:spacing w:val="-4"/>
        </w:rPr>
        <w:t> </w:t>
      </w:r>
      <w:r>
        <w:rPr/>
        <w:t>простежити,</w:t>
      </w:r>
      <w:r>
        <w:rPr>
          <w:spacing w:val="-4"/>
        </w:rPr>
        <w:t> </w:t>
      </w:r>
      <w:r>
        <w:rPr/>
        <w:t>як</w:t>
      </w:r>
      <w:r>
        <w:rPr>
          <w:spacing w:val="-4"/>
        </w:rPr>
        <w:t> </w:t>
      </w:r>
      <w:r>
        <w:rPr/>
        <w:t>згодом зростало, удосконалювалося спортивне будівництво в різних країнах.</w:t>
      </w:r>
    </w:p>
    <w:p>
      <w:pPr>
        <w:pStyle w:val="BodyText"/>
        <w:spacing w:line="271" w:lineRule="auto"/>
        <w:ind w:right="222" w:firstLine="708"/>
      </w:pPr>
      <w:r>
        <w:rPr/>
        <w:t>В цей час будують не тільки стадіони, спортивні зали, але і велотреки, трампліни, споруди для зимових та водних видів спорту. Вивчаючи Олімпійські спортивні споруди можна зрозуміти основні технологічні вимоги, прослідкувати, як з часом росло,</w:t>
      </w:r>
      <w:r>
        <w:rPr>
          <w:spacing w:val="80"/>
        </w:rPr>
        <w:t> </w:t>
      </w:r>
      <w:r>
        <w:rPr/>
        <w:t>вдосконалювалось спортивне будівництво в різних країнах.</w:t>
      </w:r>
    </w:p>
    <w:p>
      <w:pPr>
        <w:pStyle w:val="BodyText"/>
        <w:spacing w:line="271" w:lineRule="auto"/>
        <w:ind w:left="732" w:right="222"/>
      </w:pPr>
      <w:r>
        <w:rPr/>
        <w:t>Олімпійські ігри, безперечно, самі престижні змагання планети. Однак не тільки спортсмени змагаються тут за звання самих-самих – міста також включаються в цю гонку. Перемога в змаганнях за право провести себе ігри кардинально змінює вигляд чергової олімпійської столиці. До Олімпіади в кожному місті зводиться безліч самих різних об’єктів – від спортивних і культурно-дозвіллєвих до транспортних і житлових, які назавжди змінюють його краєвид і спосіб життя.</w:t>
      </w:r>
    </w:p>
    <w:p>
      <w:pPr>
        <w:pStyle w:val="BodyText"/>
        <w:spacing w:line="271" w:lineRule="auto"/>
        <w:ind w:left="732" w:right="221"/>
      </w:pPr>
      <w:r>
        <w:rPr/>
        <w:t>Перші Олімпійські ігри Нового часу</w:t>
      </w:r>
      <w:r>
        <w:rPr>
          <w:spacing w:val="-2"/>
        </w:rPr>
        <w:t> </w:t>
      </w:r>
      <w:r>
        <w:rPr/>
        <w:t>проводилися з</w:t>
      </w:r>
      <w:r>
        <w:rPr>
          <w:spacing w:val="-1"/>
        </w:rPr>
        <w:t> </w:t>
      </w:r>
      <w:r>
        <w:rPr/>
        <w:t>використанням уже існуючої інфраструктури. Лише починаючи з IV Олімпіади в Лондоні організатори стали передбачати будівництво спеціалізованих спортивних споруд: тоді був зведений стадіон White-city із трибуною на 100 тисяч місць. Тепер уже нікого не дивує, що в період підготовки до Олімпіади місто перетворюється в гігантський будівельний майданчик.</w:t>
      </w:r>
    </w:p>
    <w:p>
      <w:pPr>
        <w:spacing w:line="321" w:lineRule="exact" w:before="0"/>
        <w:ind w:left="1440" w:right="0" w:firstLine="0"/>
        <w:jc w:val="both"/>
        <w:rPr>
          <w:sz w:val="28"/>
        </w:rPr>
      </w:pPr>
      <w:r>
        <w:rPr>
          <w:i/>
          <w:sz w:val="28"/>
        </w:rPr>
        <w:t>I</w:t>
      </w:r>
      <w:r>
        <w:rPr>
          <w:i/>
          <w:spacing w:val="-5"/>
          <w:sz w:val="28"/>
        </w:rPr>
        <w:t> </w:t>
      </w:r>
      <w:r>
        <w:rPr>
          <w:i/>
          <w:sz w:val="28"/>
        </w:rPr>
        <w:t>Олімпійські</w:t>
      </w:r>
      <w:r>
        <w:rPr>
          <w:i/>
          <w:spacing w:val="-3"/>
          <w:sz w:val="28"/>
        </w:rPr>
        <w:t> </w:t>
      </w:r>
      <w:r>
        <w:rPr>
          <w:i/>
          <w:sz w:val="28"/>
        </w:rPr>
        <w:t>ігри</w:t>
      </w:r>
      <w:r>
        <w:rPr>
          <w:i/>
          <w:spacing w:val="-4"/>
          <w:sz w:val="28"/>
        </w:rPr>
        <w:t> </w:t>
      </w:r>
      <w:r>
        <w:rPr>
          <w:sz w:val="28"/>
        </w:rPr>
        <w:t>нашої</w:t>
      </w:r>
      <w:r>
        <w:rPr>
          <w:spacing w:val="-4"/>
          <w:sz w:val="28"/>
        </w:rPr>
        <w:t> </w:t>
      </w:r>
      <w:r>
        <w:rPr>
          <w:sz w:val="28"/>
        </w:rPr>
        <w:t>ери</w:t>
      </w:r>
      <w:r>
        <w:rPr>
          <w:spacing w:val="-3"/>
          <w:sz w:val="28"/>
        </w:rPr>
        <w:t> </w:t>
      </w:r>
      <w:r>
        <w:rPr>
          <w:sz w:val="28"/>
        </w:rPr>
        <w:t>відбулися</w:t>
      </w:r>
      <w:r>
        <w:rPr>
          <w:spacing w:val="-3"/>
          <w:sz w:val="28"/>
        </w:rPr>
        <w:t> </w:t>
      </w:r>
      <w:r>
        <w:rPr>
          <w:sz w:val="28"/>
        </w:rPr>
        <w:t>в</w:t>
      </w:r>
      <w:r>
        <w:rPr>
          <w:spacing w:val="-5"/>
          <w:sz w:val="28"/>
        </w:rPr>
        <w:t> </w:t>
      </w:r>
      <w:r>
        <w:rPr>
          <w:sz w:val="28"/>
        </w:rPr>
        <w:t>Афінах</w:t>
      </w:r>
      <w:r>
        <w:rPr>
          <w:spacing w:val="-5"/>
          <w:sz w:val="28"/>
        </w:rPr>
        <w:t> </w:t>
      </w:r>
      <w:r>
        <w:rPr>
          <w:sz w:val="28"/>
        </w:rPr>
        <w:t>Греція,</w:t>
      </w:r>
      <w:r>
        <w:rPr>
          <w:spacing w:val="-4"/>
          <w:sz w:val="28"/>
        </w:rPr>
        <w:t> </w:t>
      </w:r>
      <w:r>
        <w:rPr>
          <w:sz w:val="28"/>
        </w:rPr>
        <w:t>1896</w:t>
      </w:r>
      <w:r>
        <w:rPr>
          <w:spacing w:val="-5"/>
          <w:sz w:val="28"/>
        </w:rPr>
        <w:t> </w:t>
      </w:r>
      <w:r>
        <w:rPr>
          <w:spacing w:val="-4"/>
          <w:sz w:val="28"/>
        </w:rPr>
        <w:t>рік.</w:t>
      </w:r>
    </w:p>
    <w:p>
      <w:pPr>
        <w:pStyle w:val="BodyText"/>
        <w:spacing w:line="271" w:lineRule="auto" w:before="35"/>
        <w:ind w:left="732" w:right="222"/>
      </w:pPr>
      <w:r>
        <w:rPr/>
        <w:t>На арені стадіону проводилися змагання з гімнастики, легкої атлетики (біг на дистанції 100, 400, 800 і 1500 м, бар’єрний біг на 110 м, стрибки, метання диска).</w:t>
      </w:r>
    </w:p>
    <w:p>
      <w:pPr>
        <w:pStyle w:val="BodyText"/>
        <w:spacing w:line="271" w:lineRule="auto" w:before="1"/>
        <w:ind w:left="732" w:right="224"/>
      </w:pPr>
      <w:r>
        <w:rPr>
          <w:i/>
        </w:rPr>
        <w:t>II Олімпійські ігри </w:t>
      </w:r>
      <w:r>
        <w:rPr/>
        <w:t>(Париж, Франція, 1900 р.). У Булонському лісі Парижу до II Олімпіади не було побудовано ніяких спеціальних споруджень.</w:t>
      </w:r>
      <w:r>
        <w:rPr>
          <w:spacing w:val="1"/>
        </w:rPr>
        <w:t> </w:t>
      </w:r>
      <w:r>
        <w:rPr/>
        <w:t>На</w:t>
      </w:r>
      <w:r>
        <w:rPr>
          <w:spacing w:val="5"/>
        </w:rPr>
        <w:t> </w:t>
      </w:r>
      <w:r>
        <w:rPr/>
        <w:t>галявині</w:t>
      </w:r>
      <w:r>
        <w:rPr>
          <w:spacing w:val="5"/>
        </w:rPr>
        <w:t> </w:t>
      </w:r>
      <w:r>
        <w:rPr/>
        <w:t>була</w:t>
      </w:r>
      <w:r>
        <w:rPr>
          <w:spacing w:val="5"/>
        </w:rPr>
        <w:t> </w:t>
      </w:r>
      <w:r>
        <w:rPr/>
        <w:t>лише</w:t>
      </w:r>
      <w:r>
        <w:rPr>
          <w:spacing w:val="4"/>
        </w:rPr>
        <w:t> </w:t>
      </w:r>
      <w:r>
        <w:rPr/>
        <w:t>розмічена</w:t>
      </w:r>
      <w:r>
        <w:rPr>
          <w:spacing w:val="5"/>
        </w:rPr>
        <w:t> </w:t>
      </w:r>
      <w:r>
        <w:rPr/>
        <w:t>бігова</w:t>
      </w:r>
      <w:r>
        <w:rPr>
          <w:spacing w:val="4"/>
        </w:rPr>
        <w:t> </w:t>
      </w:r>
      <w:r>
        <w:rPr/>
        <w:t>доріжка</w:t>
      </w:r>
      <w:r>
        <w:rPr>
          <w:spacing w:val="5"/>
        </w:rPr>
        <w:t> </w:t>
      </w:r>
      <w:r>
        <w:rPr>
          <w:spacing w:val="-2"/>
        </w:rPr>
        <w:t>довжиною</w:t>
      </w:r>
    </w:p>
    <w:p>
      <w:pPr>
        <w:spacing w:after="0" w:line="271" w:lineRule="auto"/>
        <w:sectPr>
          <w:pgSz w:w="11910" w:h="16840"/>
          <w:pgMar w:header="0" w:footer="1365" w:top="1420" w:bottom="1560" w:left="1140" w:right="1020"/>
        </w:sectPr>
      </w:pPr>
    </w:p>
    <w:p>
      <w:pPr>
        <w:pStyle w:val="BodyText"/>
        <w:spacing w:line="271" w:lineRule="auto" w:before="69"/>
        <w:ind w:left="108" w:right="846" w:firstLine="0"/>
      </w:pPr>
      <w:r>
        <w:rPr/>
        <w:t>близько 313 м, зараз вона огороджена залізобетонним бар’єром і зберігається</w:t>
      </w:r>
      <w:r>
        <w:rPr>
          <w:spacing w:val="-1"/>
        </w:rPr>
        <w:t> </w:t>
      </w:r>
      <w:r>
        <w:rPr/>
        <w:t>як</w:t>
      </w:r>
      <w:r>
        <w:rPr>
          <w:spacing w:val="-1"/>
        </w:rPr>
        <w:t> </w:t>
      </w:r>
      <w:r>
        <w:rPr/>
        <w:t>пам’ять.</w:t>
      </w:r>
      <w:r>
        <w:rPr>
          <w:spacing w:val="-2"/>
        </w:rPr>
        <w:t> </w:t>
      </w:r>
      <w:r>
        <w:rPr/>
        <w:t>На</w:t>
      </w:r>
      <w:r>
        <w:rPr>
          <w:spacing w:val="-2"/>
        </w:rPr>
        <w:t> </w:t>
      </w:r>
      <w:r>
        <w:rPr/>
        <w:t>сусідній</w:t>
      </w:r>
      <w:r>
        <w:rPr>
          <w:spacing w:val="-1"/>
        </w:rPr>
        <w:t> </w:t>
      </w:r>
      <w:r>
        <w:rPr/>
        <w:t>галявині в</w:t>
      </w:r>
      <w:r>
        <w:rPr>
          <w:spacing w:val="-2"/>
        </w:rPr>
        <w:t> </w:t>
      </w:r>
      <w:r>
        <w:rPr/>
        <w:t>цьому</w:t>
      </w:r>
      <w:r>
        <w:rPr>
          <w:spacing w:val="-4"/>
        </w:rPr>
        <w:t> </w:t>
      </w:r>
      <w:r>
        <w:rPr/>
        <w:t>ж</w:t>
      </w:r>
      <w:r>
        <w:rPr>
          <w:spacing w:val="-1"/>
        </w:rPr>
        <w:t> </w:t>
      </w:r>
      <w:r>
        <w:rPr/>
        <w:t>лісі проводились змагання з метання диску.</w:t>
      </w:r>
    </w:p>
    <w:p>
      <w:pPr>
        <w:spacing w:before="0"/>
        <w:ind w:left="816" w:right="0" w:firstLine="0"/>
        <w:jc w:val="both"/>
        <w:rPr>
          <w:sz w:val="28"/>
        </w:rPr>
      </w:pPr>
      <w:r>
        <w:rPr>
          <w:i/>
          <w:sz w:val="28"/>
        </w:rPr>
        <w:t>ІІІ</w:t>
      </w:r>
      <w:r>
        <w:rPr>
          <w:i/>
          <w:spacing w:val="-7"/>
          <w:sz w:val="28"/>
        </w:rPr>
        <w:t> </w:t>
      </w:r>
      <w:r>
        <w:rPr>
          <w:i/>
          <w:sz w:val="28"/>
        </w:rPr>
        <w:t>Олімпійські</w:t>
      </w:r>
      <w:r>
        <w:rPr>
          <w:i/>
          <w:spacing w:val="-5"/>
          <w:sz w:val="28"/>
        </w:rPr>
        <w:t> </w:t>
      </w:r>
      <w:r>
        <w:rPr>
          <w:i/>
          <w:sz w:val="28"/>
        </w:rPr>
        <w:t>ігри</w:t>
      </w:r>
      <w:r>
        <w:rPr>
          <w:i/>
          <w:spacing w:val="-3"/>
          <w:sz w:val="28"/>
        </w:rPr>
        <w:t> </w:t>
      </w:r>
      <w:r>
        <w:rPr>
          <w:sz w:val="28"/>
        </w:rPr>
        <w:t>(</w:t>
      </w:r>
      <w:hyperlink r:id="rId9">
        <w:r>
          <w:rPr>
            <w:sz w:val="28"/>
          </w:rPr>
          <w:t>Сент-Луїс</w:t>
        </w:r>
      </w:hyperlink>
      <w:r>
        <w:rPr>
          <w:sz w:val="28"/>
        </w:rPr>
        <w:t>,</w:t>
      </w:r>
      <w:r>
        <w:rPr>
          <w:spacing w:val="-4"/>
          <w:sz w:val="28"/>
        </w:rPr>
        <w:t> </w:t>
      </w:r>
      <w:hyperlink r:id="rId10">
        <w:r>
          <w:rPr>
            <w:sz w:val="28"/>
          </w:rPr>
          <w:t>США</w:t>
        </w:r>
      </w:hyperlink>
      <w:r>
        <w:rPr>
          <w:sz w:val="28"/>
        </w:rPr>
        <w:t>,</w:t>
      </w:r>
      <w:r>
        <w:rPr>
          <w:spacing w:val="-4"/>
          <w:sz w:val="28"/>
        </w:rPr>
        <w:t> </w:t>
      </w:r>
      <w:r>
        <w:rPr>
          <w:sz w:val="28"/>
        </w:rPr>
        <w:t>1904</w:t>
      </w:r>
      <w:r>
        <w:rPr>
          <w:spacing w:val="-5"/>
          <w:sz w:val="28"/>
        </w:rPr>
        <w:t> р.)</w:t>
      </w:r>
    </w:p>
    <w:p>
      <w:pPr>
        <w:spacing w:before="41"/>
        <w:ind w:left="815" w:right="0" w:firstLine="0"/>
        <w:jc w:val="both"/>
        <w:rPr>
          <w:sz w:val="28"/>
        </w:rPr>
      </w:pPr>
      <w:r>
        <w:rPr>
          <w:i/>
          <w:sz w:val="28"/>
        </w:rPr>
        <w:t>IV</w:t>
      </w:r>
      <w:r>
        <w:rPr>
          <w:i/>
          <w:spacing w:val="-7"/>
          <w:sz w:val="28"/>
        </w:rPr>
        <w:t> </w:t>
      </w:r>
      <w:r>
        <w:rPr>
          <w:i/>
          <w:sz w:val="28"/>
        </w:rPr>
        <w:t>Олімпійські</w:t>
      </w:r>
      <w:r>
        <w:rPr>
          <w:i/>
          <w:spacing w:val="-4"/>
          <w:sz w:val="28"/>
        </w:rPr>
        <w:t> </w:t>
      </w:r>
      <w:r>
        <w:rPr>
          <w:i/>
          <w:sz w:val="28"/>
        </w:rPr>
        <w:t>ігри</w:t>
      </w:r>
      <w:r>
        <w:rPr>
          <w:i/>
          <w:spacing w:val="-4"/>
          <w:sz w:val="28"/>
        </w:rPr>
        <w:t> </w:t>
      </w:r>
      <w:r>
        <w:rPr>
          <w:sz w:val="28"/>
        </w:rPr>
        <w:t>(Лондон,</w:t>
      </w:r>
      <w:r>
        <w:rPr>
          <w:spacing w:val="-5"/>
          <w:sz w:val="28"/>
        </w:rPr>
        <w:t> </w:t>
      </w:r>
      <w:r>
        <w:rPr>
          <w:sz w:val="28"/>
        </w:rPr>
        <w:t>Англія,</w:t>
      </w:r>
      <w:r>
        <w:rPr>
          <w:spacing w:val="-5"/>
          <w:sz w:val="28"/>
        </w:rPr>
        <w:t> </w:t>
      </w:r>
      <w:r>
        <w:rPr>
          <w:sz w:val="28"/>
        </w:rPr>
        <w:t>1908</w:t>
      </w:r>
      <w:r>
        <w:rPr>
          <w:spacing w:val="-4"/>
          <w:sz w:val="28"/>
        </w:rPr>
        <w:t> р.).</w:t>
      </w:r>
    </w:p>
    <w:p>
      <w:pPr>
        <w:pStyle w:val="BodyText"/>
        <w:spacing w:line="271" w:lineRule="auto" w:before="43"/>
        <w:ind w:left="108" w:right="847"/>
      </w:pPr>
      <w:r>
        <w:rPr/>
        <w:t>Лондонський стадіон був першим олімпійським стадіоном нашої ери Трибуни його мали замкнуту форму і були розраховані на 70 000 глядачів. На арені стадіону розміщалися: бігова доріжка, що оточує футбольне поле (перший варіант широко розповсюдженого в наш час планувального рішення спортивної арени стадіону), велотрек, басейн.</w:t>
      </w:r>
    </w:p>
    <w:p>
      <w:pPr>
        <w:pStyle w:val="BodyText"/>
        <w:spacing w:line="271" w:lineRule="auto"/>
        <w:ind w:left="108" w:right="847"/>
      </w:pPr>
      <w:r>
        <w:rPr/>
        <w:t>Практика показала, що комбінація споруджень на арені таким чином нераціональна, тому вона не отримала подальшого розповсюдження. Конструкції трибун цього стадіону виявилися недовговічними вони були металеві і сильно піддалися корозії, їх розібрали у 1916 р.</w:t>
      </w:r>
    </w:p>
    <w:p>
      <w:pPr>
        <w:spacing w:before="0"/>
        <w:ind w:left="816" w:right="0" w:firstLine="0"/>
        <w:jc w:val="both"/>
        <w:rPr>
          <w:sz w:val="28"/>
        </w:rPr>
      </w:pPr>
      <w:r>
        <w:rPr>
          <w:i/>
          <w:sz w:val="28"/>
        </w:rPr>
        <w:t>V</w:t>
      </w:r>
      <w:r>
        <w:rPr>
          <w:i/>
          <w:spacing w:val="-6"/>
          <w:sz w:val="28"/>
        </w:rPr>
        <w:t> </w:t>
      </w:r>
      <w:r>
        <w:rPr>
          <w:i/>
          <w:sz w:val="28"/>
        </w:rPr>
        <w:t>Олімпійські</w:t>
      </w:r>
      <w:r>
        <w:rPr>
          <w:i/>
          <w:spacing w:val="-3"/>
          <w:sz w:val="28"/>
        </w:rPr>
        <w:t> </w:t>
      </w:r>
      <w:r>
        <w:rPr>
          <w:i/>
          <w:sz w:val="28"/>
        </w:rPr>
        <w:t>ігри</w:t>
      </w:r>
      <w:r>
        <w:rPr>
          <w:i/>
          <w:spacing w:val="-4"/>
          <w:sz w:val="28"/>
        </w:rPr>
        <w:t> </w:t>
      </w:r>
      <w:r>
        <w:rPr>
          <w:sz w:val="28"/>
        </w:rPr>
        <w:t>(Стокгольм,</w:t>
      </w:r>
      <w:r>
        <w:rPr>
          <w:spacing w:val="-4"/>
          <w:sz w:val="28"/>
        </w:rPr>
        <w:t> </w:t>
      </w:r>
      <w:r>
        <w:rPr>
          <w:sz w:val="28"/>
        </w:rPr>
        <w:t>Швеція,</w:t>
      </w:r>
      <w:r>
        <w:rPr>
          <w:spacing w:val="-7"/>
          <w:sz w:val="28"/>
        </w:rPr>
        <w:t> </w:t>
      </w:r>
      <w:r>
        <w:rPr>
          <w:sz w:val="28"/>
        </w:rPr>
        <w:t>1912</w:t>
      </w:r>
      <w:r>
        <w:rPr>
          <w:spacing w:val="-5"/>
          <w:sz w:val="28"/>
        </w:rPr>
        <w:t> </w:t>
      </w:r>
      <w:r>
        <w:rPr>
          <w:spacing w:val="-4"/>
          <w:sz w:val="28"/>
        </w:rPr>
        <w:t>р.).</w:t>
      </w:r>
    </w:p>
    <w:p>
      <w:pPr>
        <w:pStyle w:val="BodyText"/>
        <w:spacing w:line="271" w:lineRule="auto" w:before="38"/>
        <w:ind w:left="108" w:right="845"/>
      </w:pPr>
      <w:r>
        <w:rPr/>
        <w:t>У Стокгольмі був побудований зручний стадіон, що зберігся до наших днів. Трибуни цього стадіону мають підковоподібну форму, повністю</w:t>
      </w:r>
      <w:r>
        <w:rPr>
          <w:spacing w:val="-2"/>
        </w:rPr>
        <w:t> </w:t>
      </w:r>
      <w:r>
        <w:rPr/>
        <w:t>повторюючи</w:t>
      </w:r>
      <w:r>
        <w:rPr>
          <w:spacing w:val="-3"/>
        </w:rPr>
        <w:t> </w:t>
      </w:r>
      <w:r>
        <w:rPr/>
        <w:t>обриси</w:t>
      </w:r>
      <w:r>
        <w:rPr>
          <w:spacing w:val="-1"/>
        </w:rPr>
        <w:t> </w:t>
      </w:r>
      <w:r>
        <w:rPr/>
        <w:t>арени.</w:t>
      </w:r>
      <w:r>
        <w:rPr>
          <w:spacing w:val="-5"/>
        </w:rPr>
        <w:t> </w:t>
      </w:r>
      <w:r>
        <w:rPr/>
        <w:t>На</w:t>
      </w:r>
      <w:r>
        <w:rPr>
          <w:spacing w:val="-4"/>
        </w:rPr>
        <w:t> </w:t>
      </w:r>
      <w:r>
        <w:rPr/>
        <w:t>арені</w:t>
      </w:r>
      <w:r>
        <w:rPr>
          <w:spacing w:val="-3"/>
        </w:rPr>
        <w:t> </w:t>
      </w:r>
      <w:r>
        <w:rPr/>
        <w:t>розміщені</w:t>
      </w:r>
      <w:r>
        <w:rPr>
          <w:spacing w:val="-3"/>
        </w:rPr>
        <w:t> </w:t>
      </w:r>
      <w:r>
        <w:rPr/>
        <w:t>футбольне</w:t>
      </w:r>
      <w:r>
        <w:rPr>
          <w:spacing w:val="-4"/>
        </w:rPr>
        <w:t> </w:t>
      </w:r>
      <w:r>
        <w:rPr/>
        <w:t>поле і бігова доріжка з коробковими віражами. Такі доріжки мали широке розповсюдження до 1940 р.</w:t>
      </w:r>
    </w:p>
    <w:p>
      <w:pPr>
        <w:spacing w:before="0"/>
        <w:ind w:left="816" w:right="0" w:firstLine="0"/>
        <w:jc w:val="both"/>
        <w:rPr>
          <w:sz w:val="28"/>
        </w:rPr>
      </w:pPr>
      <w:r>
        <w:rPr>
          <w:i/>
          <w:sz w:val="28"/>
        </w:rPr>
        <w:t>VII</w:t>
      </w:r>
      <w:r>
        <w:rPr>
          <w:i/>
          <w:spacing w:val="-6"/>
          <w:sz w:val="28"/>
        </w:rPr>
        <w:t> </w:t>
      </w:r>
      <w:r>
        <w:rPr>
          <w:i/>
          <w:sz w:val="28"/>
        </w:rPr>
        <w:t>Олімпійські</w:t>
      </w:r>
      <w:r>
        <w:rPr>
          <w:i/>
          <w:spacing w:val="-4"/>
          <w:sz w:val="28"/>
        </w:rPr>
        <w:t> </w:t>
      </w:r>
      <w:r>
        <w:rPr>
          <w:i/>
          <w:sz w:val="28"/>
        </w:rPr>
        <w:t>ігри</w:t>
      </w:r>
      <w:r>
        <w:rPr>
          <w:i/>
          <w:spacing w:val="-6"/>
          <w:sz w:val="28"/>
        </w:rPr>
        <w:t> </w:t>
      </w:r>
      <w:r>
        <w:rPr>
          <w:sz w:val="28"/>
        </w:rPr>
        <w:t>(Антверпен,</w:t>
      </w:r>
      <w:r>
        <w:rPr>
          <w:spacing w:val="-5"/>
          <w:sz w:val="28"/>
        </w:rPr>
        <w:t> </w:t>
      </w:r>
      <w:r>
        <w:rPr>
          <w:sz w:val="28"/>
        </w:rPr>
        <w:t>Бельгія,</w:t>
      </w:r>
      <w:r>
        <w:rPr>
          <w:spacing w:val="-5"/>
          <w:sz w:val="28"/>
        </w:rPr>
        <w:t> </w:t>
      </w:r>
      <w:r>
        <w:rPr>
          <w:sz w:val="28"/>
        </w:rPr>
        <w:t>1920</w:t>
      </w:r>
      <w:r>
        <w:rPr>
          <w:spacing w:val="-6"/>
          <w:sz w:val="28"/>
        </w:rPr>
        <w:t> </w:t>
      </w:r>
      <w:r>
        <w:rPr>
          <w:spacing w:val="-4"/>
          <w:sz w:val="28"/>
        </w:rPr>
        <w:t>р.).</w:t>
      </w:r>
    </w:p>
    <w:p>
      <w:pPr>
        <w:pStyle w:val="BodyText"/>
        <w:spacing w:line="271" w:lineRule="auto" w:before="41"/>
        <w:ind w:left="108" w:right="845"/>
      </w:pPr>
      <w:r>
        <w:rPr/>
        <w:t>У Бельгії був побудований Антверпенський стадіон. Його замкнені, овальної форми трибуни могли вмістити 60 000 глядачів. Над західною частиною трибуни був облаштований козирьок для захисту глядачів від дощу.</w:t>
      </w:r>
    </w:p>
    <w:p>
      <w:pPr>
        <w:spacing w:line="321" w:lineRule="exact" w:before="0"/>
        <w:ind w:left="816" w:right="0" w:firstLine="0"/>
        <w:jc w:val="both"/>
        <w:rPr>
          <w:sz w:val="28"/>
        </w:rPr>
      </w:pPr>
      <w:r>
        <w:rPr>
          <w:i/>
          <w:sz w:val="28"/>
        </w:rPr>
        <w:t>VIII</w:t>
      </w:r>
      <w:r>
        <w:rPr>
          <w:i/>
          <w:spacing w:val="-6"/>
          <w:sz w:val="28"/>
        </w:rPr>
        <w:t> </w:t>
      </w:r>
      <w:r>
        <w:rPr>
          <w:i/>
          <w:sz w:val="28"/>
        </w:rPr>
        <w:t>Олімпійські</w:t>
      </w:r>
      <w:r>
        <w:rPr>
          <w:i/>
          <w:spacing w:val="-5"/>
          <w:sz w:val="28"/>
        </w:rPr>
        <w:t> </w:t>
      </w:r>
      <w:r>
        <w:rPr>
          <w:i/>
          <w:sz w:val="28"/>
        </w:rPr>
        <w:t>ігри</w:t>
      </w:r>
      <w:r>
        <w:rPr>
          <w:i/>
          <w:spacing w:val="-4"/>
          <w:sz w:val="28"/>
        </w:rPr>
        <w:t> </w:t>
      </w:r>
      <w:r>
        <w:rPr>
          <w:sz w:val="28"/>
        </w:rPr>
        <w:t>(Париж,</w:t>
      </w:r>
      <w:r>
        <w:rPr>
          <w:spacing w:val="-6"/>
          <w:sz w:val="28"/>
        </w:rPr>
        <w:t> </w:t>
      </w:r>
      <w:r>
        <w:rPr>
          <w:sz w:val="28"/>
        </w:rPr>
        <w:t>Франція,</w:t>
      </w:r>
      <w:r>
        <w:rPr>
          <w:spacing w:val="-6"/>
          <w:sz w:val="28"/>
        </w:rPr>
        <w:t> </w:t>
      </w:r>
      <w:r>
        <w:rPr>
          <w:sz w:val="28"/>
        </w:rPr>
        <w:t>1924</w:t>
      </w:r>
      <w:r>
        <w:rPr>
          <w:spacing w:val="-4"/>
          <w:sz w:val="28"/>
        </w:rPr>
        <w:t> р.).</w:t>
      </w:r>
    </w:p>
    <w:p>
      <w:pPr>
        <w:pStyle w:val="BodyText"/>
        <w:spacing w:line="271" w:lineRule="auto" w:before="43"/>
        <w:ind w:left="108" w:right="846" w:firstLine="708"/>
      </w:pPr>
      <w:r>
        <w:rPr/>
        <w:t>До VIII Олімпіади був побудований стадіон «Коломб». На стадіоні була гарова доріжка довжиною 450 м. Така довжина доріжки виявилася незручною для бігу і більше не застосовувалася.</w:t>
      </w:r>
    </w:p>
    <w:p>
      <w:pPr>
        <w:pStyle w:val="BodyText"/>
        <w:spacing w:line="271" w:lineRule="auto"/>
        <w:ind w:left="108" w:right="848"/>
      </w:pPr>
      <w:r>
        <w:rPr/>
        <w:t>Стадіон «Коломб» був задуманий як великий спортивний комплекс, у який увійшли: основна спортивна арена, басейн, тенісний корт, різні тренувальні і допоміжні споруди.</w:t>
      </w:r>
    </w:p>
    <w:p>
      <w:pPr>
        <w:spacing w:line="320" w:lineRule="exact" w:before="0"/>
        <w:ind w:left="816" w:right="0" w:firstLine="0"/>
        <w:jc w:val="both"/>
        <w:rPr>
          <w:sz w:val="28"/>
        </w:rPr>
      </w:pPr>
      <w:r>
        <w:rPr>
          <w:i/>
          <w:sz w:val="28"/>
        </w:rPr>
        <w:t>ІХ</w:t>
      </w:r>
      <w:r>
        <w:rPr>
          <w:i/>
          <w:spacing w:val="-7"/>
          <w:sz w:val="28"/>
        </w:rPr>
        <w:t> </w:t>
      </w:r>
      <w:r>
        <w:rPr>
          <w:i/>
          <w:sz w:val="28"/>
        </w:rPr>
        <w:t>Олімпійські</w:t>
      </w:r>
      <w:r>
        <w:rPr>
          <w:i/>
          <w:spacing w:val="-5"/>
          <w:sz w:val="28"/>
        </w:rPr>
        <w:t> </w:t>
      </w:r>
      <w:r>
        <w:rPr>
          <w:i/>
          <w:sz w:val="28"/>
        </w:rPr>
        <w:t>ігри</w:t>
      </w:r>
      <w:r>
        <w:rPr>
          <w:i/>
          <w:spacing w:val="-3"/>
          <w:sz w:val="28"/>
        </w:rPr>
        <w:t> </w:t>
      </w:r>
      <w:r>
        <w:rPr>
          <w:sz w:val="28"/>
        </w:rPr>
        <w:t>(Амстердам,</w:t>
      </w:r>
      <w:r>
        <w:rPr>
          <w:spacing w:val="-6"/>
          <w:sz w:val="28"/>
        </w:rPr>
        <w:t> </w:t>
      </w:r>
      <w:r>
        <w:rPr>
          <w:sz w:val="28"/>
        </w:rPr>
        <w:t>1928</w:t>
      </w:r>
      <w:r>
        <w:rPr>
          <w:spacing w:val="-6"/>
          <w:sz w:val="28"/>
        </w:rPr>
        <w:t> </w:t>
      </w:r>
      <w:r>
        <w:rPr>
          <w:spacing w:val="-5"/>
          <w:sz w:val="28"/>
        </w:rPr>
        <w:t>р.)</w:t>
      </w:r>
    </w:p>
    <w:p>
      <w:pPr>
        <w:pStyle w:val="BodyText"/>
        <w:spacing w:line="271" w:lineRule="auto" w:before="41"/>
        <w:ind w:left="108" w:right="844"/>
      </w:pPr>
      <w:r>
        <w:rPr/>
        <w:t>Окрім головної спортивної арени на стадіоні розміщувались: поля для футболу, тенісні корти із трибуною на 7000 місць, басейн розміром 50х18 м, тренувальні майданчики для різних видів спорту.</w:t>
      </w:r>
    </w:p>
    <w:p>
      <w:pPr>
        <w:spacing w:after="0" w:line="271" w:lineRule="auto"/>
        <w:sectPr>
          <w:pgSz w:w="11910" w:h="16840"/>
          <w:pgMar w:header="0" w:footer="1365" w:top="1420" w:bottom="1560" w:left="1140" w:right="1020"/>
        </w:sectPr>
      </w:pPr>
    </w:p>
    <w:p>
      <w:pPr>
        <w:pStyle w:val="BodyText"/>
        <w:spacing w:line="271" w:lineRule="auto" w:before="69"/>
        <w:ind w:left="732" w:right="221"/>
      </w:pPr>
      <w:r>
        <w:rPr/>
        <w:t>Поряд з головною спортивною ареною знаходились зали для боротьби на 5000 місць, гімнастики, фехтування і боксу.</w:t>
      </w:r>
    </w:p>
    <w:p>
      <w:pPr>
        <w:pStyle w:val="BodyText"/>
        <w:spacing w:line="322" w:lineRule="exact"/>
        <w:ind w:left="1439" w:firstLine="0"/>
      </w:pPr>
      <w:r>
        <w:rPr/>
        <w:t>На</w:t>
      </w:r>
      <w:r>
        <w:rPr>
          <w:spacing w:val="-7"/>
        </w:rPr>
        <w:t> </w:t>
      </w:r>
      <w:r>
        <w:rPr/>
        <w:t>території</w:t>
      </w:r>
      <w:r>
        <w:rPr>
          <w:spacing w:val="-4"/>
        </w:rPr>
        <w:t> </w:t>
      </w:r>
      <w:r>
        <w:rPr/>
        <w:t>стадіону</w:t>
      </w:r>
      <w:r>
        <w:rPr>
          <w:spacing w:val="-6"/>
        </w:rPr>
        <w:t> </w:t>
      </w:r>
      <w:r>
        <w:rPr/>
        <w:t>були</w:t>
      </w:r>
      <w:r>
        <w:rPr>
          <w:spacing w:val="-3"/>
        </w:rPr>
        <w:t> </w:t>
      </w:r>
      <w:r>
        <w:rPr/>
        <w:t>автостоянка</w:t>
      </w:r>
      <w:r>
        <w:rPr>
          <w:spacing w:val="-5"/>
        </w:rPr>
        <w:t> </w:t>
      </w:r>
      <w:r>
        <w:rPr/>
        <w:t>і</w:t>
      </w:r>
      <w:r>
        <w:rPr>
          <w:spacing w:val="-6"/>
        </w:rPr>
        <w:t> </w:t>
      </w:r>
      <w:r>
        <w:rPr/>
        <w:t>велосипедна</w:t>
      </w:r>
      <w:r>
        <w:rPr>
          <w:spacing w:val="-4"/>
        </w:rPr>
        <w:t> </w:t>
      </w:r>
      <w:r>
        <w:rPr>
          <w:spacing w:val="-2"/>
        </w:rPr>
        <w:t>станція.</w:t>
      </w:r>
    </w:p>
    <w:p>
      <w:pPr>
        <w:pStyle w:val="BodyText"/>
        <w:spacing w:line="271" w:lineRule="auto" w:before="42"/>
        <w:ind w:left="732" w:right="222"/>
      </w:pPr>
      <w:r>
        <w:rPr/>
        <w:t>Трибуна головної арени вміщувала 60</w:t>
      </w:r>
      <w:r>
        <w:rPr>
          <w:spacing w:val="-4"/>
        </w:rPr>
        <w:t> </w:t>
      </w:r>
      <w:r>
        <w:rPr/>
        <w:t>000 глядачів. Під трибуною розміщувались різні допоміжні служби і приміщення.</w:t>
      </w:r>
    </w:p>
    <w:p>
      <w:pPr>
        <w:spacing w:line="322" w:lineRule="exact" w:before="0"/>
        <w:ind w:left="1439" w:right="0" w:firstLine="0"/>
        <w:jc w:val="both"/>
        <w:rPr>
          <w:sz w:val="28"/>
        </w:rPr>
      </w:pPr>
      <w:r>
        <w:rPr>
          <w:i/>
          <w:sz w:val="28"/>
        </w:rPr>
        <w:t>Х</w:t>
      </w:r>
      <w:r>
        <w:rPr>
          <w:i/>
          <w:spacing w:val="-9"/>
          <w:sz w:val="28"/>
        </w:rPr>
        <w:t> </w:t>
      </w:r>
      <w:r>
        <w:rPr>
          <w:i/>
          <w:sz w:val="28"/>
        </w:rPr>
        <w:t>Олімпійські</w:t>
      </w:r>
      <w:r>
        <w:rPr>
          <w:i/>
          <w:spacing w:val="-4"/>
          <w:sz w:val="28"/>
        </w:rPr>
        <w:t> </w:t>
      </w:r>
      <w:r>
        <w:rPr>
          <w:i/>
          <w:sz w:val="28"/>
        </w:rPr>
        <w:t>ігри</w:t>
      </w:r>
      <w:r>
        <w:rPr>
          <w:i/>
          <w:spacing w:val="-4"/>
          <w:sz w:val="28"/>
        </w:rPr>
        <w:t> </w:t>
      </w:r>
      <w:r>
        <w:rPr>
          <w:sz w:val="28"/>
        </w:rPr>
        <w:t>(Лос-Анджелес,</w:t>
      </w:r>
      <w:r>
        <w:rPr>
          <w:spacing w:val="-5"/>
          <w:sz w:val="28"/>
        </w:rPr>
        <w:t> </w:t>
      </w:r>
      <w:r>
        <w:rPr>
          <w:sz w:val="28"/>
        </w:rPr>
        <w:t>США,</w:t>
      </w:r>
      <w:r>
        <w:rPr>
          <w:spacing w:val="-5"/>
          <w:sz w:val="28"/>
        </w:rPr>
        <w:t> </w:t>
      </w:r>
      <w:r>
        <w:rPr>
          <w:sz w:val="28"/>
        </w:rPr>
        <w:t>1932</w:t>
      </w:r>
      <w:r>
        <w:rPr>
          <w:spacing w:val="-6"/>
          <w:sz w:val="28"/>
        </w:rPr>
        <w:t> </w:t>
      </w:r>
      <w:r>
        <w:rPr>
          <w:spacing w:val="-5"/>
          <w:sz w:val="28"/>
        </w:rPr>
        <w:t>р.)</w:t>
      </w:r>
    </w:p>
    <w:p>
      <w:pPr>
        <w:pStyle w:val="BodyText"/>
        <w:spacing w:line="271" w:lineRule="auto" w:before="41"/>
        <w:ind w:left="732" w:right="221" w:firstLine="708"/>
      </w:pPr>
      <w:r>
        <w:rPr/>
        <w:t>Був споруджений гігантський Лос-Анджелеський стадіон із трибуною на 100</w:t>
      </w:r>
      <w:r>
        <w:rPr>
          <w:spacing w:val="-3"/>
        </w:rPr>
        <w:t> </w:t>
      </w:r>
      <w:r>
        <w:rPr/>
        <w:t>000 місць. Трибуна висотою близько 30 метрів надійно захищала арену від вітру.</w:t>
      </w:r>
    </w:p>
    <w:p>
      <w:pPr>
        <w:pStyle w:val="BodyText"/>
        <w:spacing w:line="271" w:lineRule="auto" w:before="1"/>
        <w:ind w:left="732" w:right="220"/>
      </w:pPr>
      <w:r>
        <w:rPr/>
        <w:t>На</w:t>
      </w:r>
      <w:r>
        <w:rPr>
          <w:spacing w:val="-3"/>
        </w:rPr>
        <w:t> </w:t>
      </w:r>
      <w:r>
        <w:rPr/>
        <w:t>арені</w:t>
      </w:r>
      <w:r>
        <w:rPr>
          <w:spacing w:val="-2"/>
        </w:rPr>
        <w:t> </w:t>
      </w:r>
      <w:r>
        <w:rPr/>
        <w:t>було</w:t>
      </w:r>
      <w:r>
        <w:rPr>
          <w:spacing w:val="-2"/>
        </w:rPr>
        <w:t> </w:t>
      </w:r>
      <w:r>
        <w:rPr/>
        <w:t>футбольне</w:t>
      </w:r>
      <w:r>
        <w:rPr>
          <w:spacing w:val="-3"/>
        </w:rPr>
        <w:t> </w:t>
      </w:r>
      <w:r>
        <w:rPr/>
        <w:t>поле</w:t>
      </w:r>
      <w:r>
        <w:rPr>
          <w:spacing w:val="-5"/>
        </w:rPr>
        <w:t> </w:t>
      </w:r>
      <w:r>
        <w:rPr/>
        <w:t>розміром</w:t>
      </w:r>
      <w:r>
        <w:rPr>
          <w:spacing w:val="-6"/>
        </w:rPr>
        <w:t> </w:t>
      </w:r>
      <w:r>
        <w:rPr/>
        <w:t>105х70</w:t>
      </w:r>
      <w:r>
        <w:rPr>
          <w:spacing w:val="-2"/>
        </w:rPr>
        <w:t> </w:t>
      </w:r>
      <w:r>
        <w:rPr/>
        <w:t>м,</w:t>
      </w:r>
      <w:r>
        <w:rPr>
          <w:spacing w:val="-3"/>
        </w:rPr>
        <w:t> </w:t>
      </w:r>
      <w:r>
        <w:rPr/>
        <w:t>що</w:t>
      </w:r>
      <w:r>
        <w:rPr>
          <w:spacing w:val="-4"/>
        </w:rPr>
        <w:t> </w:t>
      </w:r>
      <w:r>
        <w:rPr/>
        <w:t>було</w:t>
      </w:r>
      <w:r>
        <w:rPr>
          <w:spacing w:val="-2"/>
        </w:rPr>
        <w:t> </w:t>
      </w:r>
      <w:r>
        <w:rPr/>
        <w:t>оточене двома одноцентровими біговими доріжками довжиною 400 і 450 м,</w:t>
      </w:r>
      <w:r>
        <w:rPr>
          <w:spacing w:val="40"/>
        </w:rPr>
        <w:t> </w:t>
      </w:r>
      <w:r>
        <w:rPr/>
        <w:t>окрім головної арени на стадіоні</w:t>
      </w:r>
      <w:r>
        <w:rPr>
          <w:spacing w:val="-1"/>
        </w:rPr>
        <w:t> </w:t>
      </w:r>
      <w:r>
        <w:rPr/>
        <w:t>був</w:t>
      </w:r>
      <w:r>
        <w:rPr>
          <w:spacing w:val="-1"/>
        </w:rPr>
        <w:t> </w:t>
      </w:r>
      <w:r>
        <w:rPr/>
        <w:t>побудований відкритий плавальний </w:t>
      </w:r>
      <w:r>
        <w:rPr>
          <w:spacing w:val="-2"/>
        </w:rPr>
        <w:t>басейн.</w:t>
      </w:r>
    </w:p>
    <w:p>
      <w:pPr>
        <w:spacing w:line="321" w:lineRule="exact" w:before="0"/>
        <w:ind w:left="1440" w:right="0" w:firstLine="0"/>
        <w:jc w:val="both"/>
        <w:rPr>
          <w:sz w:val="28"/>
        </w:rPr>
      </w:pPr>
      <w:r>
        <w:rPr>
          <w:i/>
          <w:sz w:val="28"/>
        </w:rPr>
        <w:t>XI</w:t>
      </w:r>
      <w:r>
        <w:rPr>
          <w:i/>
          <w:spacing w:val="-7"/>
          <w:sz w:val="28"/>
        </w:rPr>
        <w:t> </w:t>
      </w:r>
      <w:r>
        <w:rPr>
          <w:i/>
          <w:sz w:val="28"/>
        </w:rPr>
        <w:t>Олімпійські</w:t>
      </w:r>
      <w:r>
        <w:rPr>
          <w:i/>
          <w:spacing w:val="-5"/>
          <w:sz w:val="28"/>
        </w:rPr>
        <w:t> </w:t>
      </w:r>
      <w:r>
        <w:rPr>
          <w:i/>
          <w:sz w:val="28"/>
        </w:rPr>
        <w:t>ігри</w:t>
      </w:r>
      <w:r>
        <w:rPr>
          <w:sz w:val="28"/>
        </w:rPr>
        <w:t>(Берлін,</w:t>
      </w:r>
      <w:r>
        <w:rPr>
          <w:spacing w:val="-7"/>
          <w:sz w:val="28"/>
        </w:rPr>
        <w:t> </w:t>
      </w:r>
      <w:r>
        <w:rPr>
          <w:sz w:val="28"/>
        </w:rPr>
        <w:t>Німеччина,</w:t>
      </w:r>
      <w:r>
        <w:rPr>
          <w:spacing w:val="-9"/>
          <w:sz w:val="28"/>
        </w:rPr>
        <w:t> </w:t>
      </w:r>
      <w:r>
        <w:rPr>
          <w:sz w:val="28"/>
        </w:rPr>
        <w:t>1936</w:t>
      </w:r>
      <w:r>
        <w:rPr>
          <w:spacing w:val="-5"/>
          <w:sz w:val="28"/>
        </w:rPr>
        <w:t> </w:t>
      </w:r>
      <w:r>
        <w:rPr>
          <w:spacing w:val="-4"/>
          <w:sz w:val="28"/>
        </w:rPr>
        <w:t>р.).</w:t>
      </w:r>
    </w:p>
    <w:p>
      <w:pPr>
        <w:pStyle w:val="BodyText"/>
        <w:spacing w:line="271" w:lineRule="auto" w:before="40"/>
        <w:ind w:left="732" w:right="224"/>
      </w:pPr>
      <w:r>
        <w:rPr/>
        <w:t>На місці зруйнованого стадіону в Грюнвальді до XI Олімпіади побудували Берлінський стадіон із трибуною на 100 000 місць.</w:t>
      </w:r>
    </w:p>
    <w:p>
      <w:pPr>
        <w:pStyle w:val="BodyText"/>
        <w:spacing w:line="271" w:lineRule="auto"/>
        <w:ind w:left="732" w:right="222"/>
      </w:pPr>
      <w:r>
        <w:rPr/>
        <w:t>Тут</w:t>
      </w:r>
      <w:r>
        <w:rPr>
          <w:spacing w:val="40"/>
        </w:rPr>
        <w:t> </w:t>
      </w:r>
      <w:r>
        <w:rPr/>
        <w:t>уперше була споруджена керамікова бігова доріжка, на якій</w:t>
      </w:r>
      <w:r>
        <w:rPr>
          <w:spacing w:val="80"/>
        </w:rPr>
        <w:t> </w:t>
      </w:r>
      <w:r>
        <w:rPr/>
        <w:t>Д. Оуене пробіг 100 м за 10,2 секунди.</w:t>
      </w:r>
    </w:p>
    <w:p>
      <w:pPr>
        <w:spacing w:line="322" w:lineRule="exact" w:before="0"/>
        <w:ind w:left="1440" w:right="0" w:firstLine="0"/>
        <w:jc w:val="both"/>
        <w:rPr>
          <w:sz w:val="28"/>
        </w:rPr>
      </w:pPr>
      <w:r>
        <w:rPr>
          <w:i/>
          <w:sz w:val="28"/>
        </w:rPr>
        <w:t>ХV</w:t>
      </w:r>
      <w:r>
        <w:rPr>
          <w:i/>
          <w:spacing w:val="-9"/>
          <w:sz w:val="28"/>
        </w:rPr>
        <w:t> </w:t>
      </w:r>
      <w:r>
        <w:rPr>
          <w:i/>
          <w:sz w:val="28"/>
        </w:rPr>
        <w:t>Олімпійські</w:t>
      </w:r>
      <w:r>
        <w:rPr>
          <w:i/>
          <w:spacing w:val="-6"/>
          <w:sz w:val="28"/>
        </w:rPr>
        <w:t> </w:t>
      </w:r>
      <w:r>
        <w:rPr>
          <w:i/>
          <w:sz w:val="28"/>
        </w:rPr>
        <w:t>ігри</w:t>
      </w:r>
      <w:r>
        <w:rPr>
          <w:i/>
          <w:spacing w:val="-4"/>
          <w:sz w:val="28"/>
        </w:rPr>
        <w:t> </w:t>
      </w:r>
      <w:r>
        <w:rPr>
          <w:sz w:val="28"/>
        </w:rPr>
        <w:t>(Хельсінки,</w:t>
      </w:r>
      <w:r>
        <w:rPr>
          <w:spacing w:val="-6"/>
          <w:sz w:val="28"/>
        </w:rPr>
        <w:t> </w:t>
      </w:r>
      <w:r>
        <w:rPr>
          <w:sz w:val="28"/>
        </w:rPr>
        <w:t>Фінляндія</w:t>
      </w:r>
      <w:r>
        <w:rPr>
          <w:spacing w:val="-5"/>
          <w:sz w:val="28"/>
        </w:rPr>
        <w:t> </w:t>
      </w:r>
      <w:r>
        <w:rPr>
          <w:sz w:val="28"/>
        </w:rPr>
        <w:t>1952</w:t>
      </w:r>
      <w:r>
        <w:rPr>
          <w:spacing w:val="-6"/>
          <w:sz w:val="28"/>
        </w:rPr>
        <w:t> </w:t>
      </w:r>
      <w:r>
        <w:rPr>
          <w:spacing w:val="-5"/>
          <w:sz w:val="28"/>
        </w:rPr>
        <w:t>р.)</w:t>
      </w:r>
    </w:p>
    <w:p>
      <w:pPr>
        <w:pStyle w:val="BodyText"/>
        <w:spacing w:line="271" w:lineRule="auto" w:before="42"/>
        <w:ind w:left="733" w:right="220"/>
      </w:pPr>
      <w:r>
        <w:rPr/>
        <w:t>Олімпійський стадіон в Хельсінкі будувався з 1940 по 1952 рік. Трибуна головної арени вміщувала 60</w:t>
      </w:r>
      <w:r>
        <w:rPr>
          <w:spacing w:val="-2"/>
        </w:rPr>
        <w:t> </w:t>
      </w:r>
      <w:r>
        <w:rPr/>
        <w:t>000 глядачів. На спортивній арені розміщувалося футбольне поле 105х70 м, одноцентрова бігова доріжка з кераміковим</w:t>
      </w:r>
      <w:r>
        <w:rPr>
          <w:spacing w:val="-3"/>
        </w:rPr>
        <w:t> </w:t>
      </w:r>
      <w:r>
        <w:rPr/>
        <w:t>покриттям.</w:t>
      </w:r>
      <w:r>
        <w:rPr>
          <w:spacing w:val="-1"/>
        </w:rPr>
        <w:t> </w:t>
      </w:r>
      <w:r>
        <w:rPr/>
        <w:t>Комплекс стадіону</w:t>
      </w:r>
      <w:r>
        <w:rPr>
          <w:spacing w:val="-4"/>
        </w:rPr>
        <w:t> </w:t>
      </w:r>
      <w:r>
        <w:rPr/>
        <w:t>вміщував: відкритий</w:t>
      </w:r>
      <w:r>
        <w:rPr>
          <w:spacing w:val="-2"/>
        </w:rPr>
        <w:t> </w:t>
      </w:r>
      <w:r>
        <w:rPr/>
        <w:t>басейн, великий спортивний зал, тренувальні поля, легкоатлетичне ядро.</w:t>
      </w:r>
    </w:p>
    <w:p>
      <w:pPr>
        <w:spacing w:line="320" w:lineRule="exact" w:before="0"/>
        <w:ind w:left="1441" w:right="0" w:firstLine="0"/>
        <w:jc w:val="both"/>
        <w:rPr>
          <w:sz w:val="28"/>
        </w:rPr>
      </w:pPr>
      <w:r>
        <w:rPr>
          <w:i/>
          <w:sz w:val="28"/>
        </w:rPr>
        <w:t>ХVІІ</w:t>
      </w:r>
      <w:r>
        <w:rPr>
          <w:i/>
          <w:spacing w:val="-5"/>
          <w:sz w:val="28"/>
        </w:rPr>
        <w:t> </w:t>
      </w:r>
      <w:r>
        <w:rPr>
          <w:i/>
          <w:sz w:val="28"/>
        </w:rPr>
        <w:t>Олімпійські</w:t>
      </w:r>
      <w:r>
        <w:rPr>
          <w:i/>
          <w:spacing w:val="-4"/>
          <w:sz w:val="28"/>
        </w:rPr>
        <w:t> </w:t>
      </w:r>
      <w:r>
        <w:rPr>
          <w:i/>
          <w:sz w:val="28"/>
        </w:rPr>
        <w:t>ігри</w:t>
      </w:r>
      <w:r>
        <w:rPr>
          <w:i/>
          <w:spacing w:val="-4"/>
          <w:sz w:val="28"/>
        </w:rPr>
        <w:t> </w:t>
      </w:r>
      <w:r>
        <w:rPr>
          <w:sz w:val="28"/>
        </w:rPr>
        <w:t>(Рим,</w:t>
      </w:r>
      <w:r>
        <w:rPr>
          <w:spacing w:val="-4"/>
          <w:sz w:val="28"/>
        </w:rPr>
        <w:t> </w:t>
      </w:r>
      <w:r>
        <w:rPr>
          <w:sz w:val="28"/>
        </w:rPr>
        <w:t>Італія,</w:t>
      </w:r>
      <w:r>
        <w:rPr>
          <w:spacing w:val="-8"/>
          <w:sz w:val="28"/>
        </w:rPr>
        <w:t> </w:t>
      </w:r>
      <w:r>
        <w:rPr>
          <w:sz w:val="28"/>
        </w:rPr>
        <w:t>1960</w:t>
      </w:r>
      <w:r>
        <w:rPr>
          <w:spacing w:val="-3"/>
          <w:sz w:val="28"/>
        </w:rPr>
        <w:t> </w:t>
      </w:r>
      <w:r>
        <w:rPr>
          <w:spacing w:val="-5"/>
          <w:sz w:val="28"/>
        </w:rPr>
        <w:t>р.)</w:t>
      </w:r>
    </w:p>
    <w:p>
      <w:pPr>
        <w:pStyle w:val="BodyText"/>
        <w:spacing w:line="271" w:lineRule="auto" w:before="43"/>
        <w:ind w:left="732" w:right="219" w:firstLine="708"/>
      </w:pPr>
      <w:r>
        <w:rPr/>
        <w:t>Готуючись до Олімпіади, Італія побудувала цілий комплекс різних спортивних споруд, що розміщувались у різних районах міста. У центральному спортивному комплексі була розташована головна спортивна арена із трибуною на 80</w:t>
      </w:r>
      <w:r>
        <w:rPr>
          <w:spacing w:val="-3"/>
        </w:rPr>
        <w:t> </w:t>
      </w:r>
      <w:r>
        <w:rPr/>
        <w:t>000 місць. Там було футбольне поле розміром 105х70</w:t>
      </w:r>
      <w:r>
        <w:rPr>
          <w:spacing w:val="-1"/>
        </w:rPr>
        <w:t> </w:t>
      </w:r>
      <w:r>
        <w:rPr/>
        <w:t>м і одноцентрова керамікова бігова доріжка довжиною 400 метрів.</w:t>
      </w:r>
    </w:p>
    <w:p>
      <w:pPr>
        <w:pStyle w:val="BodyText"/>
        <w:spacing w:line="271" w:lineRule="auto"/>
        <w:ind w:left="732" w:right="222"/>
      </w:pPr>
      <w:r>
        <w:rPr/>
        <w:t>В архітектурному й експлуатаційному відношенні вдалими виявились</w:t>
      </w:r>
      <w:r>
        <w:rPr>
          <w:spacing w:val="8"/>
        </w:rPr>
        <w:t> </w:t>
      </w:r>
      <w:r>
        <w:rPr/>
        <w:t>такі</w:t>
      </w:r>
      <w:r>
        <w:rPr>
          <w:spacing w:val="13"/>
        </w:rPr>
        <w:t> </w:t>
      </w:r>
      <w:r>
        <w:rPr/>
        <w:t>римські</w:t>
      </w:r>
      <w:r>
        <w:rPr>
          <w:spacing w:val="13"/>
        </w:rPr>
        <w:t> </w:t>
      </w:r>
      <w:r>
        <w:rPr/>
        <w:t>олімпійські</w:t>
      </w:r>
      <w:r>
        <w:rPr>
          <w:spacing w:val="13"/>
        </w:rPr>
        <w:t> </w:t>
      </w:r>
      <w:r>
        <w:rPr/>
        <w:t>споруди,</w:t>
      </w:r>
      <w:r>
        <w:rPr>
          <w:spacing w:val="11"/>
        </w:rPr>
        <w:t> </w:t>
      </w:r>
      <w:r>
        <w:rPr/>
        <w:t>як</w:t>
      </w:r>
      <w:r>
        <w:rPr>
          <w:spacing w:val="12"/>
        </w:rPr>
        <w:t> </w:t>
      </w:r>
      <w:r>
        <w:rPr/>
        <w:t>«Палаццо</w:t>
      </w:r>
      <w:r>
        <w:rPr>
          <w:spacing w:val="11"/>
        </w:rPr>
        <w:t> </w:t>
      </w:r>
      <w:r>
        <w:rPr/>
        <w:t>дело</w:t>
      </w:r>
      <w:r>
        <w:rPr>
          <w:spacing w:val="13"/>
        </w:rPr>
        <w:t> </w:t>
      </w:r>
      <w:r>
        <w:rPr/>
        <w:t>Спорт»</w:t>
      </w:r>
      <w:r>
        <w:rPr>
          <w:spacing w:val="11"/>
        </w:rPr>
        <w:t> </w:t>
      </w:r>
      <w:r>
        <w:rPr>
          <w:spacing w:val="-10"/>
        </w:rPr>
        <w:t>і</w:t>
      </w:r>
    </w:p>
    <w:p>
      <w:pPr>
        <w:pStyle w:val="BodyText"/>
        <w:spacing w:line="271" w:lineRule="auto"/>
        <w:ind w:left="732" w:right="223" w:firstLine="0"/>
      </w:pPr>
      <w:r>
        <w:rPr/>
        <w:t>«Палацетта», тут і зараз проводяться змагання з гімнастики, спортивних ігор та інших видів спорту.</w:t>
      </w:r>
    </w:p>
    <w:p>
      <w:pPr>
        <w:spacing w:after="0" w:line="271" w:lineRule="auto"/>
        <w:sectPr>
          <w:pgSz w:w="11910" w:h="16840"/>
          <w:pgMar w:header="0" w:footer="1365" w:top="1420" w:bottom="1560" w:left="1140" w:right="1020"/>
        </w:sectPr>
      </w:pPr>
    </w:p>
    <w:p>
      <w:pPr>
        <w:spacing w:before="69"/>
        <w:ind w:left="815" w:right="0" w:firstLine="0"/>
        <w:jc w:val="both"/>
        <w:rPr>
          <w:sz w:val="28"/>
        </w:rPr>
      </w:pPr>
      <w:r>
        <w:rPr>
          <w:i/>
          <w:sz w:val="28"/>
        </w:rPr>
        <w:t>ХVІІІ</w:t>
      </w:r>
      <w:r>
        <w:rPr>
          <w:i/>
          <w:spacing w:val="-6"/>
          <w:sz w:val="28"/>
        </w:rPr>
        <w:t> </w:t>
      </w:r>
      <w:r>
        <w:rPr>
          <w:i/>
          <w:sz w:val="28"/>
        </w:rPr>
        <w:t>Олімпійські</w:t>
      </w:r>
      <w:r>
        <w:rPr>
          <w:i/>
          <w:spacing w:val="-4"/>
          <w:sz w:val="28"/>
        </w:rPr>
        <w:t> </w:t>
      </w:r>
      <w:r>
        <w:rPr>
          <w:i/>
          <w:sz w:val="28"/>
        </w:rPr>
        <w:t>ігри</w:t>
      </w:r>
      <w:r>
        <w:rPr>
          <w:i/>
          <w:spacing w:val="-4"/>
          <w:sz w:val="28"/>
        </w:rPr>
        <w:t> </w:t>
      </w:r>
      <w:r>
        <w:rPr>
          <w:sz w:val="28"/>
        </w:rPr>
        <w:t>(Токіо,</w:t>
      </w:r>
      <w:r>
        <w:rPr>
          <w:spacing w:val="-6"/>
          <w:sz w:val="28"/>
        </w:rPr>
        <w:t> </w:t>
      </w:r>
      <w:r>
        <w:rPr>
          <w:sz w:val="28"/>
        </w:rPr>
        <w:t>Японія,</w:t>
      </w:r>
      <w:r>
        <w:rPr>
          <w:spacing w:val="-5"/>
          <w:sz w:val="28"/>
        </w:rPr>
        <w:t> </w:t>
      </w:r>
      <w:r>
        <w:rPr>
          <w:sz w:val="28"/>
        </w:rPr>
        <w:t>1964</w:t>
      </w:r>
      <w:r>
        <w:rPr>
          <w:spacing w:val="-4"/>
          <w:sz w:val="28"/>
        </w:rPr>
        <w:t> </w:t>
      </w:r>
      <w:r>
        <w:rPr>
          <w:spacing w:val="-5"/>
          <w:sz w:val="28"/>
        </w:rPr>
        <w:t>р.)</w:t>
      </w:r>
    </w:p>
    <w:p>
      <w:pPr>
        <w:pStyle w:val="BodyText"/>
        <w:spacing w:line="271" w:lineRule="auto" w:before="42"/>
        <w:ind w:left="108" w:right="844"/>
      </w:pPr>
      <w:r>
        <w:rPr/>
        <w:t>В Токіо було побудовано велику кількість оригінальних спортивних споруд. В центрі Токіо розміщувались основні олімпійські об’єкти: олімпійській парк з головним стадіоном із критою спортивною ареною, критим плавальним басейном, стадіоном для регбі та бейсболу; спортивний парк Йойоги із двома критими універсальними аренами; олімпійське селище. Інші спортивні споруди були розташовані в різних частинах міста в межах 20 км від головного Олімпійського стадіону.</w:t>
      </w:r>
    </w:p>
    <w:p>
      <w:pPr>
        <w:spacing w:line="319" w:lineRule="exact" w:before="0"/>
        <w:ind w:left="816" w:right="0" w:firstLine="0"/>
        <w:jc w:val="both"/>
        <w:rPr>
          <w:sz w:val="28"/>
        </w:rPr>
      </w:pPr>
      <w:r>
        <w:rPr>
          <w:i/>
          <w:sz w:val="28"/>
        </w:rPr>
        <w:t>ХІХ</w:t>
      </w:r>
      <w:r>
        <w:rPr>
          <w:i/>
          <w:spacing w:val="-6"/>
          <w:sz w:val="28"/>
        </w:rPr>
        <w:t> </w:t>
      </w:r>
      <w:r>
        <w:rPr>
          <w:i/>
          <w:sz w:val="28"/>
        </w:rPr>
        <w:t>Олімпійські</w:t>
      </w:r>
      <w:r>
        <w:rPr>
          <w:i/>
          <w:spacing w:val="-5"/>
          <w:sz w:val="28"/>
        </w:rPr>
        <w:t> </w:t>
      </w:r>
      <w:r>
        <w:rPr>
          <w:i/>
          <w:sz w:val="28"/>
        </w:rPr>
        <w:t>ігри</w:t>
      </w:r>
      <w:r>
        <w:rPr>
          <w:i/>
          <w:spacing w:val="-5"/>
          <w:sz w:val="28"/>
        </w:rPr>
        <w:t> </w:t>
      </w:r>
      <w:r>
        <w:rPr>
          <w:sz w:val="28"/>
        </w:rPr>
        <w:t>(Мехіко,</w:t>
      </w:r>
      <w:r>
        <w:rPr>
          <w:spacing w:val="-4"/>
          <w:sz w:val="28"/>
        </w:rPr>
        <w:t> </w:t>
      </w:r>
      <w:r>
        <w:rPr>
          <w:sz w:val="28"/>
        </w:rPr>
        <w:t>Мексика,</w:t>
      </w:r>
      <w:r>
        <w:rPr>
          <w:spacing w:val="-7"/>
          <w:sz w:val="28"/>
        </w:rPr>
        <w:t> </w:t>
      </w:r>
      <w:r>
        <w:rPr>
          <w:sz w:val="28"/>
        </w:rPr>
        <w:t>1968</w:t>
      </w:r>
      <w:r>
        <w:rPr>
          <w:spacing w:val="-3"/>
          <w:sz w:val="28"/>
        </w:rPr>
        <w:t> </w:t>
      </w:r>
      <w:r>
        <w:rPr>
          <w:spacing w:val="-5"/>
          <w:sz w:val="28"/>
        </w:rPr>
        <w:t>р.)</w:t>
      </w:r>
    </w:p>
    <w:p>
      <w:pPr>
        <w:pStyle w:val="BodyText"/>
        <w:spacing w:line="276" w:lineRule="auto" w:before="51"/>
        <w:ind w:left="108" w:right="843"/>
      </w:pPr>
      <w:r>
        <w:rPr/>
        <w:t>До Мексиканської олімпіади було підготовлено 16 великих</w:t>
      </w:r>
      <w:r>
        <w:rPr>
          <w:spacing w:val="80"/>
        </w:rPr>
        <w:t> </w:t>
      </w:r>
      <w:r>
        <w:rPr/>
        <w:t>центрів для проведення змагань і 27 комплексів для тренувань. В комплекс увійшло 52 спортивні споруди. До Олімпійських ігор було спеціально побудовано: Олімпійський стадіон «Естадіо Олімпіко», Палац спорту в Мехіко (діаметр будівлі складає 200 м, висота 60 м), спортивний комплекс «Альберка Олімпіка», що мав критий басейн і гімнастичний зал, веслувальний канал «Кузманко» (довжина 2200 м, ширина 125 м, мав 5000 глядацьких місць). Піддалися реконструкції: яхт-клуб</w:t>
      </w:r>
      <w:r>
        <w:rPr>
          <w:spacing w:val="54"/>
        </w:rPr>
        <w:t>  </w:t>
      </w:r>
      <w:r>
        <w:rPr/>
        <w:t>в</w:t>
      </w:r>
      <w:r>
        <w:rPr>
          <w:spacing w:val="54"/>
        </w:rPr>
        <w:t>  </w:t>
      </w:r>
      <w:r>
        <w:rPr/>
        <w:t>Акапулько,</w:t>
      </w:r>
      <w:r>
        <w:rPr>
          <w:spacing w:val="54"/>
        </w:rPr>
        <w:t>  </w:t>
      </w:r>
      <w:r>
        <w:rPr/>
        <w:t>велотрек</w:t>
      </w:r>
      <w:r>
        <w:rPr>
          <w:spacing w:val="54"/>
        </w:rPr>
        <w:t>  </w:t>
      </w:r>
      <w:r>
        <w:rPr/>
        <w:t>«Велодромо</w:t>
      </w:r>
      <w:r>
        <w:rPr>
          <w:spacing w:val="55"/>
        </w:rPr>
        <w:t>  </w:t>
      </w:r>
      <w:r>
        <w:rPr/>
        <w:t>Олімпіко»,</w:t>
      </w:r>
      <w:r>
        <w:rPr>
          <w:spacing w:val="54"/>
        </w:rPr>
        <w:t>  </w:t>
      </w:r>
      <w:r>
        <w:rPr>
          <w:spacing w:val="-2"/>
        </w:rPr>
        <w:t>стадіон</w:t>
      </w:r>
    </w:p>
    <w:p>
      <w:pPr>
        <w:pStyle w:val="BodyText"/>
        <w:spacing w:line="320" w:lineRule="exact"/>
        <w:ind w:left="108" w:firstLine="0"/>
      </w:pPr>
      <w:r>
        <w:rPr/>
        <w:t>«Естадіо</w:t>
      </w:r>
      <w:r>
        <w:rPr>
          <w:spacing w:val="-7"/>
        </w:rPr>
        <w:t> </w:t>
      </w:r>
      <w:r>
        <w:rPr/>
        <w:t>Мунісіпаль»,</w:t>
      </w:r>
      <w:r>
        <w:rPr>
          <w:spacing w:val="-6"/>
        </w:rPr>
        <w:t> </w:t>
      </w:r>
      <w:r>
        <w:rPr/>
        <w:t>зал</w:t>
      </w:r>
      <w:r>
        <w:rPr>
          <w:spacing w:val="-6"/>
        </w:rPr>
        <w:t> </w:t>
      </w:r>
      <w:r>
        <w:rPr/>
        <w:t>фехтування</w:t>
      </w:r>
      <w:r>
        <w:rPr>
          <w:spacing w:val="-6"/>
        </w:rPr>
        <w:t> </w:t>
      </w:r>
      <w:r>
        <w:rPr/>
        <w:t>та</w:t>
      </w:r>
      <w:r>
        <w:rPr>
          <w:spacing w:val="-6"/>
        </w:rPr>
        <w:t> </w:t>
      </w:r>
      <w:r>
        <w:rPr/>
        <w:t>інші</w:t>
      </w:r>
      <w:r>
        <w:rPr>
          <w:spacing w:val="-4"/>
        </w:rPr>
        <w:t> </w:t>
      </w:r>
      <w:r>
        <w:rPr>
          <w:spacing w:val="-2"/>
        </w:rPr>
        <w:t>споруди.</w:t>
      </w:r>
    </w:p>
    <w:p>
      <w:pPr>
        <w:pStyle w:val="BodyText"/>
        <w:spacing w:line="278" w:lineRule="auto" w:before="47"/>
        <w:ind w:left="108" w:right="848" w:firstLine="708"/>
      </w:pPr>
      <w:r>
        <w:rPr/>
        <w:t>Стадіон «Ацтека» – один з найкращих стадіонів світу,</w:t>
      </w:r>
      <w:r>
        <w:rPr>
          <w:spacing w:val="40"/>
        </w:rPr>
        <w:t> </w:t>
      </w:r>
      <w:r>
        <w:rPr/>
        <w:t>побудований у 1965 році.</w:t>
      </w:r>
    </w:p>
    <w:p>
      <w:pPr>
        <w:spacing w:line="317" w:lineRule="exact" w:before="0"/>
        <w:ind w:left="817" w:right="0" w:firstLine="0"/>
        <w:jc w:val="both"/>
        <w:rPr>
          <w:sz w:val="28"/>
        </w:rPr>
      </w:pPr>
      <w:r>
        <w:rPr>
          <w:i/>
          <w:sz w:val="28"/>
        </w:rPr>
        <w:t>ХХ</w:t>
      </w:r>
      <w:r>
        <w:rPr>
          <w:i/>
          <w:spacing w:val="-6"/>
          <w:sz w:val="28"/>
        </w:rPr>
        <w:t> </w:t>
      </w:r>
      <w:r>
        <w:rPr>
          <w:i/>
          <w:sz w:val="28"/>
        </w:rPr>
        <w:t>Олімпійські</w:t>
      </w:r>
      <w:r>
        <w:rPr>
          <w:i/>
          <w:spacing w:val="-5"/>
          <w:sz w:val="28"/>
        </w:rPr>
        <w:t> </w:t>
      </w:r>
      <w:r>
        <w:rPr>
          <w:i/>
          <w:sz w:val="28"/>
        </w:rPr>
        <w:t>ігри</w:t>
      </w:r>
      <w:r>
        <w:rPr>
          <w:i/>
          <w:spacing w:val="-4"/>
          <w:sz w:val="28"/>
        </w:rPr>
        <w:t> </w:t>
      </w:r>
      <w:r>
        <w:rPr>
          <w:sz w:val="28"/>
        </w:rPr>
        <w:t>(Мюнхен,</w:t>
      </w:r>
      <w:r>
        <w:rPr>
          <w:spacing w:val="-4"/>
          <w:sz w:val="28"/>
        </w:rPr>
        <w:t> </w:t>
      </w:r>
      <w:r>
        <w:rPr>
          <w:sz w:val="28"/>
        </w:rPr>
        <w:t>ФРН,</w:t>
      </w:r>
      <w:r>
        <w:rPr>
          <w:spacing w:val="-5"/>
          <w:sz w:val="28"/>
        </w:rPr>
        <w:t> </w:t>
      </w:r>
      <w:r>
        <w:rPr>
          <w:sz w:val="28"/>
        </w:rPr>
        <w:t>1972</w:t>
      </w:r>
      <w:r>
        <w:rPr>
          <w:spacing w:val="-3"/>
          <w:sz w:val="28"/>
        </w:rPr>
        <w:t> </w:t>
      </w:r>
      <w:r>
        <w:rPr>
          <w:spacing w:val="-5"/>
          <w:sz w:val="28"/>
        </w:rPr>
        <w:t>р.)</w:t>
      </w:r>
    </w:p>
    <w:p>
      <w:pPr>
        <w:pStyle w:val="BodyText"/>
        <w:spacing w:before="48"/>
        <w:ind w:left="817" w:firstLine="0"/>
      </w:pPr>
      <w:r>
        <w:rPr/>
        <w:t>Олімпійський</w:t>
      </w:r>
      <w:r>
        <w:rPr>
          <w:spacing w:val="57"/>
        </w:rPr>
        <w:t>  </w:t>
      </w:r>
      <w:r>
        <w:rPr/>
        <w:t>комплекс</w:t>
      </w:r>
      <w:r>
        <w:rPr>
          <w:spacing w:val="58"/>
        </w:rPr>
        <w:t>  </w:t>
      </w:r>
      <w:r>
        <w:rPr/>
        <w:t>в</w:t>
      </w:r>
      <w:r>
        <w:rPr>
          <w:spacing w:val="59"/>
        </w:rPr>
        <w:t>  </w:t>
      </w:r>
      <w:r>
        <w:rPr/>
        <w:t>Мюнхені</w:t>
      </w:r>
      <w:r>
        <w:rPr>
          <w:spacing w:val="58"/>
        </w:rPr>
        <w:t>  </w:t>
      </w:r>
      <w:r>
        <w:rPr/>
        <w:t>будувався</w:t>
      </w:r>
      <w:r>
        <w:rPr>
          <w:spacing w:val="59"/>
        </w:rPr>
        <w:t>  </w:t>
      </w:r>
      <w:r>
        <w:rPr/>
        <w:t>під</w:t>
      </w:r>
      <w:r>
        <w:rPr>
          <w:spacing w:val="58"/>
        </w:rPr>
        <w:t>  </w:t>
      </w:r>
      <w:r>
        <w:rPr>
          <w:spacing w:val="-2"/>
        </w:rPr>
        <w:t>девізом</w:t>
      </w:r>
    </w:p>
    <w:p>
      <w:pPr>
        <w:pStyle w:val="BodyText"/>
        <w:spacing w:before="50"/>
        <w:ind w:left="109" w:firstLine="0"/>
      </w:pPr>
      <w:r>
        <w:rPr/>
        <w:t>«Олімпійським</w:t>
      </w:r>
      <w:r>
        <w:rPr>
          <w:spacing w:val="-6"/>
        </w:rPr>
        <w:t> </w:t>
      </w:r>
      <w:r>
        <w:rPr/>
        <w:t>іграм</w:t>
      </w:r>
      <w:r>
        <w:rPr>
          <w:spacing w:val="-5"/>
        </w:rPr>
        <w:t> </w:t>
      </w:r>
      <w:r>
        <w:rPr/>
        <w:t>–</w:t>
      </w:r>
      <w:r>
        <w:rPr>
          <w:spacing w:val="-5"/>
        </w:rPr>
        <w:t> </w:t>
      </w:r>
      <w:r>
        <w:rPr/>
        <w:t>короткі</w:t>
      </w:r>
      <w:r>
        <w:rPr>
          <w:spacing w:val="-5"/>
        </w:rPr>
        <w:t> </w:t>
      </w:r>
      <w:r>
        <w:rPr>
          <w:spacing w:val="-2"/>
        </w:rPr>
        <w:t>шляхи».</w:t>
      </w:r>
    </w:p>
    <w:p>
      <w:pPr>
        <w:pStyle w:val="BodyText"/>
        <w:spacing w:line="276" w:lineRule="auto" w:before="47"/>
        <w:ind w:left="110" w:right="850"/>
      </w:pPr>
      <w:r>
        <w:rPr/>
        <w:t>Відстань між спортивними спорудами олімпійського комплексу в Мюнхені не перевищували декількох сотень метрів.</w:t>
      </w:r>
    </w:p>
    <w:p>
      <w:pPr>
        <w:pStyle w:val="BodyText"/>
        <w:spacing w:line="276" w:lineRule="auto"/>
        <w:ind w:left="110" w:right="845"/>
      </w:pPr>
      <w:r>
        <w:rPr/>
        <w:t>Олімпійський стадіон, плавальний басейн і спортивний зал розташовувались в заглибленні земляного насипу, похилий схил якого використовували</w:t>
      </w:r>
      <w:r>
        <w:rPr>
          <w:spacing w:val="-2"/>
        </w:rPr>
        <w:t> </w:t>
      </w:r>
      <w:r>
        <w:rPr/>
        <w:t>для</w:t>
      </w:r>
      <w:r>
        <w:rPr>
          <w:spacing w:val="-2"/>
        </w:rPr>
        <w:t> </w:t>
      </w:r>
      <w:r>
        <w:rPr/>
        <w:t>обладнання</w:t>
      </w:r>
      <w:r>
        <w:rPr>
          <w:spacing w:val="-2"/>
        </w:rPr>
        <w:t> </w:t>
      </w:r>
      <w:r>
        <w:rPr/>
        <w:t>трибун.</w:t>
      </w:r>
      <w:r>
        <w:rPr>
          <w:spacing w:val="-3"/>
        </w:rPr>
        <w:t> </w:t>
      </w:r>
      <w:r>
        <w:rPr/>
        <w:t>Споруди</w:t>
      </w:r>
      <w:r>
        <w:rPr>
          <w:spacing w:val="-2"/>
        </w:rPr>
        <w:t> </w:t>
      </w:r>
      <w:r>
        <w:rPr/>
        <w:t>мали</w:t>
      </w:r>
      <w:r>
        <w:rPr>
          <w:spacing w:val="-2"/>
        </w:rPr>
        <w:t> </w:t>
      </w:r>
      <w:r>
        <w:rPr/>
        <w:t>округлу</w:t>
      </w:r>
      <w:r>
        <w:rPr>
          <w:spacing w:val="-6"/>
        </w:rPr>
        <w:t> </w:t>
      </w:r>
      <w:r>
        <w:rPr/>
        <w:t>форму</w:t>
      </w:r>
      <w:r>
        <w:rPr>
          <w:spacing w:val="-6"/>
        </w:rPr>
        <w:t> </w:t>
      </w:r>
      <w:r>
        <w:rPr/>
        <w:t>і подібно античним грецьким стадіонам вдало уписувались в оточуючу </w:t>
      </w:r>
      <w:r>
        <w:rPr>
          <w:spacing w:val="-2"/>
        </w:rPr>
        <w:t>місцевість.</w:t>
      </w:r>
    </w:p>
    <w:p>
      <w:pPr>
        <w:pStyle w:val="BodyText"/>
        <w:spacing w:line="276" w:lineRule="auto"/>
        <w:ind w:left="110" w:right="845"/>
      </w:pPr>
      <w:r>
        <w:rPr/>
        <w:t>Їх єдність підкреслювалась своєрідним перекриттям над всіма спорудами, що мало вільні очерти і було виконано у вигляді вантової конструкції. Загальна площа перекриття 66 000 м</w:t>
      </w:r>
      <w:r>
        <w:rPr>
          <w:vertAlign w:val="superscript"/>
        </w:rPr>
        <w:t>2</w:t>
      </w:r>
      <w:r>
        <w:rPr>
          <w:vertAlign w:val="baseline"/>
        </w:rPr>
        <w:t>.</w:t>
      </w:r>
    </w:p>
    <w:p>
      <w:pPr>
        <w:spacing w:before="1"/>
        <w:ind w:left="816" w:right="0" w:firstLine="0"/>
        <w:jc w:val="both"/>
        <w:rPr>
          <w:sz w:val="28"/>
        </w:rPr>
      </w:pPr>
      <w:r>
        <w:rPr>
          <w:i/>
          <w:sz w:val="28"/>
        </w:rPr>
        <w:t>ХХІ</w:t>
      </w:r>
      <w:r>
        <w:rPr>
          <w:i/>
          <w:spacing w:val="-5"/>
          <w:sz w:val="28"/>
        </w:rPr>
        <w:t> </w:t>
      </w:r>
      <w:r>
        <w:rPr>
          <w:i/>
          <w:sz w:val="28"/>
        </w:rPr>
        <w:t>Олімпійські</w:t>
      </w:r>
      <w:r>
        <w:rPr>
          <w:i/>
          <w:spacing w:val="-5"/>
          <w:sz w:val="28"/>
        </w:rPr>
        <w:t> </w:t>
      </w:r>
      <w:r>
        <w:rPr>
          <w:i/>
          <w:sz w:val="28"/>
        </w:rPr>
        <w:t>ігри</w:t>
      </w:r>
      <w:r>
        <w:rPr>
          <w:i/>
          <w:spacing w:val="-6"/>
          <w:sz w:val="28"/>
        </w:rPr>
        <w:t> </w:t>
      </w:r>
      <w:r>
        <w:rPr>
          <w:sz w:val="28"/>
        </w:rPr>
        <w:t>(Монреаль,</w:t>
      </w:r>
      <w:r>
        <w:rPr>
          <w:spacing w:val="-4"/>
          <w:sz w:val="28"/>
        </w:rPr>
        <w:t> </w:t>
      </w:r>
      <w:r>
        <w:rPr>
          <w:sz w:val="28"/>
        </w:rPr>
        <w:t>Канада,</w:t>
      </w:r>
      <w:r>
        <w:rPr>
          <w:spacing w:val="-7"/>
          <w:sz w:val="28"/>
        </w:rPr>
        <w:t> </w:t>
      </w:r>
      <w:r>
        <w:rPr>
          <w:sz w:val="28"/>
        </w:rPr>
        <w:t>1976</w:t>
      </w:r>
      <w:r>
        <w:rPr>
          <w:spacing w:val="-5"/>
          <w:sz w:val="28"/>
        </w:rPr>
        <w:t> </w:t>
      </w:r>
      <w:r>
        <w:rPr>
          <w:spacing w:val="-4"/>
          <w:sz w:val="28"/>
        </w:rPr>
        <w:t>рік)</w:t>
      </w:r>
    </w:p>
    <w:p>
      <w:pPr>
        <w:pStyle w:val="BodyText"/>
        <w:spacing w:line="276" w:lineRule="auto" w:before="48"/>
        <w:ind w:left="107" w:right="846" w:firstLine="708"/>
      </w:pPr>
      <w:r>
        <w:rPr/>
        <w:t>Під час підготовки до Олімпіади витрати на «прості» споруди в багато</w:t>
      </w:r>
      <w:r>
        <w:rPr>
          <w:spacing w:val="29"/>
        </w:rPr>
        <w:t> </w:t>
      </w:r>
      <w:r>
        <w:rPr/>
        <w:t>разів</w:t>
      </w:r>
      <w:r>
        <w:rPr>
          <w:spacing w:val="30"/>
        </w:rPr>
        <w:t> </w:t>
      </w:r>
      <w:r>
        <w:rPr/>
        <w:t>перевищили</w:t>
      </w:r>
      <w:r>
        <w:rPr>
          <w:spacing w:val="33"/>
        </w:rPr>
        <w:t> </w:t>
      </w:r>
      <w:r>
        <w:rPr/>
        <w:t>кошториси:</w:t>
      </w:r>
      <w:r>
        <w:rPr>
          <w:spacing w:val="31"/>
        </w:rPr>
        <w:t> </w:t>
      </w:r>
      <w:r>
        <w:rPr/>
        <w:t>планували</w:t>
      </w:r>
      <w:r>
        <w:rPr>
          <w:spacing w:val="33"/>
        </w:rPr>
        <w:t> </w:t>
      </w:r>
      <w:r>
        <w:rPr/>
        <w:t>310</w:t>
      </w:r>
      <w:r>
        <w:rPr>
          <w:spacing w:val="34"/>
        </w:rPr>
        <w:t> </w:t>
      </w:r>
      <w:r>
        <w:rPr/>
        <w:t>мільйонів</w:t>
      </w:r>
      <w:r>
        <w:rPr>
          <w:spacing w:val="32"/>
        </w:rPr>
        <w:t> </w:t>
      </w:r>
      <w:r>
        <w:rPr>
          <w:spacing w:val="-2"/>
        </w:rPr>
        <w:t>доларів,</w:t>
      </w:r>
    </w:p>
    <w:p>
      <w:pPr>
        <w:spacing w:after="0" w:line="276" w:lineRule="auto"/>
        <w:sectPr>
          <w:pgSz w:w="11910" w:h="16840"/>
          <w:pgMar w:header="0" w:footer="1365" w:top="1420" w:bottom="1560" w:left="1140" w:right="1020"/>
        </w:sectPr>
      </w:pPr>
    </w:p>
    <w:p>
      <w:pPr>
        <w:pStyle w:val="BodyText"/>
        <w:spacing w:line="276" w:lineRule="auto" w:before="69"/>
        <w:ind w:left="732" w:right="221" w:firstLine="0"/>
      </w:pPr>
      <w:r>
        <w:rPr/>
        <w:t>витратили зрештою майже два мільярди. Будівництво йшло в складних умовах. Стояли найжорстокіші морози, процвітало шахрайство, підрядники шантажували оргкомітет. Помилки будівельників призвели до трагічної загибелі тринадцятьох робітників, до багатьох нещасних випадків. Раз у раз виникали страйки.</w:t>
      </w:r>
    </w:p>
    <w:p>
      <w:pPr>
        <w:pStyle w:val="BodyText"/>
        <w:spacing w:line="276" w:lineRule="auto" w:before="1"/>
        <w:ind w:right="219" w:firstLine="708"/>
      </w:pPr>
      <w:r>
        <w:rPr/>
        <w:t>На Іграх у Мюнхені технічний прогрес владно ввірвався в організацію</w:t>
      </w:r>
      <w:r>
        <w:rPr>
          <w:spacing w:val="-18"/>
        </w:rPr>
        <w:t> </w:t>
      </w:r>
      <w:r>
        <w:rPr/>
        <w:t>Олімпіади.</w:t>
      </w:r>
      <w:r>
        <w:rPr>
          <w:spacing w:val="-17"/>
        </w:rPr>
        <w:t> </w:t>
      </w:r>
      <w:r>
        <w:rPr/>
        <w:t>З’явилися</w:t>
      </w:r>
      <w:r>
        <w:rPr>
          <w:spacing w:val="-18"/>
        </w:rPr>
        <w:t> </w:t>
      </w:r>
      <w:r>
        <w:rPr/>
        <w:t>технічні</w:t>
      </w:r>
      <w:r>
        <w:rPr>
          <w:spacing w:val="-17"/>
        </w:rPr>
        <w:t> </w:t>
      </w:r>
      <w:r>
        <w:rPr/>
        <w:t>новинки</w:t>
      </w:r>
      <w:r>
        <w:rPr>
          <w:spacing w:val="-18"/>
        </w:rPr>
        <w:t> </w:t>
      </w:r>
      <w:r>
        <w:rPr/>
        <w:t>в</w:t>
      </w:r>
      <w:r>
        <w:rPr>
          <w:spacing w:val="-17"/>
        </w:rPr>
        <w:t> </w:t>
      </w:r>
      <w:r>
        <w:rPr/>
        <w:t>організації</w:t>
      </w:r>
      <w:r>
        <w:rPr>
          <w:spacing w:val="-18"/>
        </w:rPr>
        <w:t> </w:t>
      </w:r>
      <w:r>
        <w:rPr/>
        <w:t>Ігор</w:t>
      </w:r>
      <w:r>
        <w:rPr>
          <w:spacing w:val="-17"/>
        </w:rPr>
        <w:t> </w:t>
      </w:r>
      <w:r>
        <w:rPr/>
        <w:t>–</w:t>
      </w:r>
      <w:r>
        <w:rPr>
          <w:spacing w:val="-18"/>
        </w:rPr>
        <w:t> </w:t>
      </w:r>
      <w:r>
        <w:rPr/>
        <w:t>76. Наприклад, на головній спортивній арені встановили два гігантські телеекрани для уповільненого повтору. Розмір екранів – 20х10 метрів.</w:t>
      </w:r>
    </w:p>
    <w:p>
      <w:pPr>
        <w:pStyle w:val="BodyText"/>
        <w:spacing w:line="276" w:lineRule="auto"/>
        <w:ind w:right="222" w:firstLine="708"/>
      </w:pPr>
      <w:r>
        <w:rPr/>
        <w:t>Інша новинка – олімпійський плавальний басейн без хвиль. Турбулентні потоки, створювані плавцями під час руху у воді,</w:t>
      </w:r>
      <w:r>
        <w:rPr>
          <w:spacing w:val="40"/>
        </w:rPr>
        <w:t> </w:t>
      </w:r>
      <w:r>
        <w:rPr/>
        <w:t>практично були ліквідовані завдяки особливій конструкції й нестандартним розмірам ванни. По всій довжині монреальського</w:t>
      </w:r>
      <w:r>
        <w:rPr>
          <w:spacing w:val="40"/>
        </w:rPr>
        <w:t> </w:t>
      </w:r>
      <w:r>
        <w:rPr/>
        <w:t>басейну у двох із половиною метрах від поверхні води в стінках зроблений невеликий жолоб для гасіння хвиль. Крім того, у порівнянні</w:t>
      </w:r>
      <w:r>
        <w:rPr>
          <w:spacing w:val="80"/>
        </w:rPr>
        <w:t> </w:t>
      </w:r>
      <w:r>
        <w:rPr/>
        <w:t>із загальноприйнятими, монреальський басейн на 4 метра ширше. Таким чином, спортсмени, яким повинні були дістатися крайні доріжки, плили щонайменше у двох метрах від стінки, і це значно зрівнювало шанси</w:t>
      </w:r>
      <w:r>
        <w:rPr>
          <w:spacing w:val="40"/>
        </w:rPr>
        <w:t> </w:t>
      </w:r>
      <w:r>
        <w:rPr/>
        <w:t>всіх спортсменів.</w:t>
      </w:r>
    </w:p>
    <w:p>
      <w:pPr>
        <w:pStyle w:val="BodyText"/>
        <w:spacing w:line="276" w:lineRule="auto"/>
        <w:ind w:right="225" w:firstLine="708"/>
      </w:pPr>
      <w:r>
        <w:rPr/>
        <w:t>Після трагічних подій Мюнхена, проектувальники вирішили з’єднати Олімпійське село й спортивні споруди підземними тунелями й ізолювати</w:t>
      </w:r>
      <w:r>
        <w:rPr>
          <w:spacing w:val="-1"/>
        </w:rPr>
        <w:t> </w:t>
      </w:r>
      <w:r>
        <w:rPr/>
        <w:t>усіх спортсменів,</w:t>
      </w:r>
      <w:r>
        <w:rPr>
          <w:spacing w:val="-2"/>
        </w:rPr>
        <w:t> </w:t>
      </w:r>
      <w:r>
        <w:rPr/>
        <w:t>не</w:t>
      </w:r>
      <w:r>
        <w:rPr>
          <w:spacing w:val="-2"/>
        </w:rPr>
        <w:t> </w:t>
      </w:r>
      <w:r>
        <w:rPr/>
        <w:t>випускаючи</w:t>
      </w:r>
      <w:r>
        <w:rPr>
          <w:spacing w:val="-1"/>
        </w:rPr>
        <w:t> </w:t>
      </w:r>
      <w:r>
        <w:rPr/>
        <w:t>нікого за</w:t>
      </w:r>
      <w:r>
        <w:rPr>
          <w:spacing w:val="-2"/>
        </w:rPr>
        <w:t> </w:t>
      </w:r>
      <w:r>
        <w:rPr/>
        <w:t>межі села,</w:t>
      </w:r>
      <w:r>
        <w:rPr>
          <w:spacing w:val="-2"/>
        </w:rPr>
        <w:t> </w:t>
      </w:r>
      <w:r>
        <w:rPr/>
        <w:t>тунелів</w:t>
      </w:r>
      <w:r>
        <w:rPr>
          <w:spacing w:val="-2"/>
        </w:rPr>
        <w:t> </w:t>
      </w:r>
      <w:r>
        <w:rPr/>
        <w:t>і спортивних споруд.</w:t>
      </w:r>
    </w:p>
    <w:p>
      <w:pPr>
        <w:spacing w:line="322" w:lineRule="exact" w:before="0"/>
        <w:ind w:left="1439" w:right="0" w:firstLine="0"/>
        <w:jc w:val="both"/>
        <w:rPr>
          <w:sz w:val="28"/>
        </w:rPr>
      </w:pPr>
      <w:r>
        <w:rPr>
          <w:i/>
          <w:sz w:val="28"/>
        </w:rPr>
        <w:t>ХХІІ</w:t>
      </w:r>
      <w:r>
        <w:rPr>
          <w:i/>
          <w:spacing w:val="-5"/>
          <w:sz w:val="28"/>
        </w:rPr>
        <w:t> </w:t>
      </w:r>
      <w:r>
        <w:rPr>
          <w:i/>
          <w:sz w:val="28"/>
        </w:rPr>
        <w:t>Олімпійські</w:t>
      </w:r>
      <w:r>
        <w:rPr>
          <w:i/>
          <w:spacing w:val="-5"/>
          <w:sz w:val="28"/>
        </w:rPr>
        <w:t> </w:t>
      </w:r>
      <w:r>
        <w:rPr>
          <w:i/>
          <w:sz w:val="28"/>
        </w:rPr>
        <w:t>ігри</w:t>
      </w:r>
      <w:r>
        <w:rPr>
          <w:i/>
          <w:spacing w:val="-4"/>
          <w:sz w:val="28"/>
        </w:rPr>
        <w:t> </w:t>
      </w:r>
      <w:r>
        <w:rPr>
          <w:sz w:val="28"/>
        </w:rPr>
        <w:t>(Москва</w:t>
      </w:r>
      <w:r>
        <w:rPr>
          <w:spacing w:val="-6"/>
          <w:sz w:val="28"/>
        </w:rPr>
        <w:t> </w:t>
      </w:r>
      <w:r>
        <w:rPr>
          <w:sz w:val="28"/>
        </w:rPr>
        <w:t>1980</w:t>
      </w:r>
      <w:r>
        <w:rPr>
          <w:spacing w:val="-4"/>
          <w:sz w:val="28"/>
        </w:rPr>
        <w:t> </w:t>
      </w:r>
      <w:r>
        <w:rPr>
          <w:spacing w:val="-5"/>
          <w:sz w:val="28"/>
        </w:rPr>
        <w:t>р.)</w:t>
      </w:r>
    </w:p>
    <w:p>
      <w:pPr>
        <w:pStyle w:val="BodyText"/>
        <w:spacing w:line="276" w:lineRule="auto" w:before="47"/>
        <w:ind w:right="223"/>
      </w:pPr>
      <w:r>
        <w:rPr/>
        <w:t>Більша частина московських спортивних об’єктів була побудована в</w:t>
      </w:r>
      <w:r>
        <w:rPr>
          <w:spacing w:val="56"/>
        </w:rPr>
        <w:t>   </w:t>
      </w:r>
      <w:r>
        <w:rPr/>
        <w:t>рамках</w:t>
      </w:r>
      <w:r>
        <w:rPr>
          <w:spacing w:val="57"/>
        </w:rPr>
        <w:t>   </w:t>
      </w:r>
      <w:r>
        <w:rPr/>
        <w:t>підготовки</w:t>
      </w:r>
      <w:r>
        <w:rPr>
          <w:spacing w:val="56"/>
        </w:rPr>
        <w:t>   </w:t>
      </w:r>
      <w:r>
        <w:rPr/>
        <w:t>до</w:t>
      </w:r>
      <w:r>
        <w:rPr>
          <w:spacing w:val="56"/>
        </w:rPr>
        <w:t>   </w:t>
      </w:r>
      <w:r>
        <w:rPr/>
        <w:t>Олімпіади-80:</w:t>
      </w:r>
      <w:r>
        <w:rPr>
          <w:spacing w:val="57"/>
        </w:rPr>
        <w:t>   </w:t>
      </w:r>
      <w:r>
        <w:rPr/>
        <w:t>це</w:t>
      </w:r>
      <w:r>
        <w:rPr>
          <w:spacing w:val="57"/>
        </w:rPr>
        <w:t>   </w:t>
      </w:r>
      <w:r>
        <w:rPr>
          <w:spacing w:val="-2"/>
        </w:rPr>
        <w:t>спорткомплекси</w:t>
      </w:r>
    </w:p>
    <w:p>
      <w:pPr>
        <w:pStyle w:val="BodyText"/>
        <w:spacing w:line="276" w:lineRule="auto" w:before="1"/>
        <w:ind w:right="221" w:firstLine="0"/>
      </w:pPr>
      <w:r>
        <w:rPr/>
        <w:t>«Олімпійський», «Трудові резерви», палац спорту «Динамо», стадіон ЦСКА, спорткомплекс у Крилатському з велотреком і веслувальним каналом, найбільший у Європі кінноспортивний комплекс «Бітца».</w:t>
      </w:r>
      <w:r>
        <w:rPr>
          <w:spacing w:val="80"/>
        </w:rPr>
        <w:t> </w:t>
      </w:r>
      <w:r>
        <w:rPr/>
        <w:t>Після проведення Ігор усі введені в лад спортивні арени, стадіони, басейни залишилися діючими, а Олімпійське село, у якому жили спортсмени, стало житловим комплексом.</w:t>
      </w:r>
    </w:p>
    <w:p>
      <w:pPr>
        <w:pStyle w:val="BodyText"/>
        <w:spacing w:line="276" w:lineRule="auto"/>
        <w:ind w:left="730" w:right="222" w:firstLine="708"/>
      </w:pPr>
      <w:r>
        <w:rPr/>
        <w:t>Комплекс складається із двох спортивних споруд – гігантської овальної будівлі, у якій розташовується критий стадіон, і овальної будівлі з кількома плавальними </w:t>
      </w:r>
      <w:hyperlink r:id="rId11">
        <w:r>
          <w:rPr/>
          <w:t>басейнами</w:t>
        </w:r>
      </w:hyperlink>
      <w:r>
        <w:rPr/>
        <w:t>. Максимальний діаметр будівлі</w:t>
      </w:r>
      <w:r>
        <w:rPr>
          <w:spacing w:val="33"/>
        </w:rPr>
        <w:t> </w:t>
      </w:r>
      <w:r>
        <w:rPr/>
        <w:t>стадіону</w:t>
      </w:r>
      <w:r>
        <w:rPr>
          <w:spacing w:val="30"/>
        </w:rPr>
        <w:t> </w:t>
      </w:r>
      <w:r>
        <w:rPr/>
        <w:t>–</w:t>
      </w:r>
      <w:r>
        <w:rPr>
          <w:spacing w:val="34"/>
        </w:rPr>
        <w:t> </w:t>
      </w:r>
      <w:r>
        <w:rPr/>
        <w:t>224</w:t>
      </w:r>
      <w:r>
        <w:rPr>
          <w:spacing w:val="34"/>
        </w:rPr>
        <w:t> </w:t>
      </w:r>
      <w:r>
        <w:rPr/>
        <w:t>метра,</w:t>
      </w:r>
      <w:r>
        <w:rPr>
          <w:spacing w:val="33"/>
        </w:rPr>
        <w:t> </w:t>
      </w:r>
      <w:r>
        <w:rPr/>
        <w:t>мінімальний</w:t>
      </w:r>
      <w:r>
        <w:rPr>
          <w:spacing w:val="35"/>
        </w:rPr>
        <w:t> </w:t>
      </w:r>
      <w:r>
        <w:rPr/>
        <w:t>–</w:t>
      </w:r>
      <w:r>
        <w:rPr>
          <w:spacing w:val="34"/>
        </w:rPr>
        <w:t> </w:t>
      </w:r>
      <w:r>
        <w:rPr/>
        <w:t>183</w:t>
      </w:r>
      <w:r>
        <w:rPr>
          <w:spacing w:val="-1"/>
        </w:rPr>
        <w:t> </w:t>
      </w:r>
      <w:r>
        <w:rPr/>
        <w:t>м,</w:t>
      </w:r>
      <w:r>
        <w:rPr>
          <w:spacing w:val="33"/>
        </w:rPr>
        <w:t> </w:t>
      </w:r>
      <w:r>
        <w:rPr/>
        <w:t>площа</w:t>
      </w:r>
      <w:r>
        <w:rPr>
          <w:spacing w:val="31"/>
        </w:rPr>
        <w:t> </w:t>
      </w:r>
      <w:r>
        <w:rPr/>
        <w:t>–</w:t>
      </w:r>
      <w:r>
        <w:rPr>
          <w:spacing w:val="34"/>
        </w:rPr>
        <w:t> </w:t>
      </w:r>
      <w:r>
        <w:rPr/>
        <w:t>33</w:t>
      </w:r>
      <w:r>
        <w:rPr>
          <w:spacing w:val="32"/>
        </w:rPr>
        <w:t> </w:t>
      </w:r>
      <w:r>
        <w:rPr/>
        <w:t>000</w:t>
      </w:r>
      <w:r>
        <w:rPr>
          <w:spacing w:val="34"/>
        </w:rPr>
        <w:t> </w:t>
      </w:r>
      <w:r>
        <w:rPr>
          <w:spacing w:val="-5"/>
        </w:rPr>
        <w:t>м².</w:t>
      </w:r>
    </w:p>
    <w:p>
      <w:pPr>
        <w:spacing w:after="0" w:line="276" w:lineRule="auto"/>
        <w:sectPr>
          <w:pgSz w:w="11910" w:h="16840"/>
          <w:pgMar w:header="0" w:footer="1365" w:top="1420" w:bottom="1560" w:left="1140" w:right="1020"/>
        </w:sectPr>
      </w:pPr>
    </w:p>
    <w:p>
      <w:pPr>
        <w:pStyle w:val="BodyText"/>
        <w:spacing w:line="276" w:lineRule="auto" w:before="69"/>
        <w:ind w:left="108" w:right="845" w:firstLine="0"/>
      </w:pPr>
      <w:r>
        <w:rPr/>
        <w:t>Стадіон має унікальне сталеве висяче перекриття-</w:t>
      </w:r>
      <w:hyperlink r:id="rId12">
        <w:r>
          <w:rPr/>
          <w:t>оболонку</w:t>
        </w:r>
      </w:hyperlink>
      <w:r>
        <w:rPr/>
        <w:t> (дах) товщиною 5 міліметрів. Загальна площа усього комплексу 54</w:t>
      </w:r>
      <w:r>
        <w:rPr>
          <w:spacing w:val="-2"/>
        </w:rPr>
        <w:t> </w:t>
      </w:r>
      <w:r>
        <w:rPr/>
        <w:t>887 м². Внутрішній простір може бути розділений навпіл рухомою перегородкою, у якій передбачені вузькі двері для проходу людей. Комплекс</w:t>
      </w:r>
      <w:r>
        <w:rPr>
          <w:spacing w:val="80"/>
        </w:rPr>
        <w:t> </w:t>
      </w:r>
      <w:r>
        <w:rPr/>
        <w:t>був</w:t>
      </w:r>
      <w:r>
        <w:rPr>
          <w:spacing w:val="80"/>
        </w:rPr>
        <w:t> </w:t>
      </w:r>
      <w:r>
        <w:rPr/>
        <w:t>зведений</w:t>
      </w:r>
      <w:r>
        <w:rPr>
          <w:spacing w:val="80"/>
        </w:rPr>
        <w:t> </w:t>
      </w:r>
      <w:r>
        <w:rPr/>
        <w:t>спеціально</w:t>
      </w:r>
      <w:r>
        <w:rPr>
          <w:spacing w:val="80"/>
        </w:rPr>
        <w:t> </w:t>
      </w:r>
      <w:r>
        <w:rPr/>
        <w:t>до</w:t>
      </w:r>
      <w:r>
        <w:rPr>
          <w:spacing w:val="80"/>
        </w:rPr>
        <w:t> </w:t>
      </w:r>
      <w:hyperlink r:id="rId13">
        <w:r>
          <w:rPr/>
          <w:t>XXII</w:t>
        </w:r>
        <w:r>
          <w:rPr>
            <w:spacing w:val="80"/>
          </w:rPr>
          <w:t> </w:t>
        </w:r>
        <w:r>
          <w:rPr/>
          <w:t>Олімпійським</w:t>
        </w:r>
        <w:r>
          <w:rPr>
            <w:spacing w:val="80"/>
          </w:rPr>
          <w:t> </w:t>
        </w:r>
        <w:r>
          <w:rPr/>
          <w:t>іграм</w:t>
        </w:r>
      </w:hyperlink>
      <w:r>
        <w:rPr/>
        <w:t> </w:t>
      </w:r>
      <w:hyperlink r:id="rId13">
        <w:r>
          <w:rPr/>
          <w:t>1980</w:t>
        </w:r>
        <w:r>
          <w:rPr>
            <w:spacing w:val="-1"/>
          </w:rPr>
          <w:t> </w:t>
        </w:r>
        <w:r>
          <w:rPr/>
          <w:t>року</w:t>
        </w:r>
      </w:hyperlink>
      <w:r>
        <w:rPr/>
        <w:t> у </w:t>
      </w:r>
      <w:hyperlink r:id="rId14">
        <w:r>
          <w:rPr/>
          <w:t>Москві</w:t>
        </w:r>
      </w:hyperlink>
      <w:r>
        <w:rPr/>
        <w:t> і з </w:t>
      </w:r>
      <w:hyperlink r:id="rId15">
        <w:r>
          <w:rPr/>
          <w:t>19 червня</w:t>
        </w:r>
      </w:hyperlink>
      <w:r>
        <w:rPr>
          <w:spacing w:val="-9"/>
        </w:rPr>
        <w:t> </w:t>
      </w:r>
      <w:hyperlink r:id="rId16">
        <w:r>
          <w:rPr/>
          <w:t>1980 року</w:t>
        </w:r>
      </w:hyperlink>
      <w:r>
        <w:rPr/>
        <w:t> залишається самою великою спорудою такого роду на території Європи, а на момент відкриття йому не було рівних у світі. Критий стадіон містить у собі:</w:t>
      </w:r>
    </w:p>
    <w:p>
      <w:pPr>
        <w:pStyle w:val="ListParagraph"/>
        <w:numPr>
          <w:ilvl w:val="0"/>
          <w:numId w:val="5"/>
        </w:numPr>
        <w:tabs>
          <w:tab w:pos="1025" w:val="left" w:leader="none"/>
        </w:tabs>
        <w:spacing w:line="276" w:lineRule="auto" w:before="1" w:after="0"/>
        <w:ind w:left="107" w:right="849" w:firstLine="708"/>
        <w:jc w:val="left"/>
        <w:rPr>
          <w:sz w:val="28"/>
        </w:rPr>
      </w:pPr>
      <w:r>
        <w:rPr>
          <w:sz w:val="28"/>
        </w:rPr>
        <w:t>Центральну</w:t>
      </w:r>
      <w:r>
        <w:rPr>
          <w:spacing w:val="80"/>
          <w:sz w:val="28"/>
        </w:rPr>
        <w:t> </w:t>
      </w:r>
      <w:r>
        <w:rPr>
          <w:sz w:val="28"/>
        </w:rPr>
        <w:t>арену</w:t>
      </w:r>
      <w:r>
        <w:rPr>
          <w:spacing w:val="80"/>
          <w:sz w:val="28"/>
        </w:rPr>
        <w:t> </w:t>
      </w:r>
      <w:r>
        <w:rPr>
          <w:sz w:val="28"/>
        </w:rPr>
        <w:t>(126×90</w:t>
      </w:r>
      <w:r>
        <w:rPr>
          <w:spacing w:val="-1"/>
          <w:sz w:val="28"/>
        </w:rPr>
        <w:t> </w:t>
      </w:r>
      <w:r>
        <w:rPr>
          <w:sz w:val="28"/>
        </w:rPr>
        <w:t>м,</w:t>
      </w:r>
      <w:r>
        <w:rPr>
          <w:spacing w:val="80"/>
          <w:sz w:val="28"/>
        </w:rPr>
        <w:t> </w:t>
      </w:r>
      <w:r>
        <w:rPr>
          <w:sz w:val="28"/>
        </w:rPr>
        <w:t>висота</w:t>
      </w:r>
      <w:r>
        <w:rPr>
          <w:spacing w:val="80"/>
          <w:sz w:val="28"/>
        </w:rPr>
        <w:t> </w:t>
      </w:r>
      <w:r>
        <w:rPr>
          <w:sz w:val="28"/>
        </w:rPr>
        <w:t>24</w:t>
      </w:r>
      <w:r>
        <w:rPr>
          <w:spacing w:val="-2"/>
          <w:sz w:val="28"/>
        </w:rPr>
        <w:t> </w:t>
      </w:r>
      <w:r>
        <w:rPr>
          <w:sz w:val="28"/>
        </w:rPr>
        <w:t>м,</w:t>
      </w:r>
      <w:r>
        <w:rPr>
          <w:spacing w:val="80"/>
          <w:sz w:val="28"/>
        </w:rPr>
        <w:t> </w:t>
      </w:r>
      <w:r>
        <w:rPr>
          <w:sz w:val="28"/>
        </w:rPr>
        <w:t>із</w:t>
      </w:r>
      <w:r>
        <w:rPr>
          <w:spacing w:val="80"/>
          <w:sz w:val="28"/>
        </w:rPr>
        <w:t> </w:t>
      </w:r>
      <w:r>
        <w:rPr>
          <w:sz w:val="28"/>
        </w:rPr>
        <w:t>трибунами</w:t>
      </w:r>
      <w:r>
        <w:rPr>
          <w:spacing w:val="80"/>
          <w:sz w:val="28"/>
        </w:rPr>
        <w:t> </w:t>
      </w:r>
      <w:r>
        <w:rPr>
          <w:sz w:val="28"/>
        </w:rPr>
        <w:t>на</w:t>
      </w:r>
      <w:r>
        <w:rPr>
          <w:spacing w:val="80"/>
          <w:sz w:val="28"/>
        </w:rPr>
        <w:t> </w:t>
      </w:r>
      <w:r>
        <w:rPr>
          <w:sz w:val="28"/>
        </w:rPr>
        <w:t>35 тис. глядачів)</w:t>
      </w:r>
    </w:p>
    <w:p>
      <w:pPr>
        <w:pStyle w:val="ListParagraph"/>
        <w:numPr>
          <w:ilvl w:val="0"/>
          <w:numId w:val="5"/>
        </w:numPr>
        <w:tabs>
          <w:tab w:pos="1025" w:val="left" w:leader="none"/>
        </w:tabs>
        <w:spacing w:line="321" w:lineRule="exact" w:before="0" w:after="0"/>
        <w:ind w:left="1025" w:right="0" w:hanging="210"/>
        <w:jc w:val="left"/>
        <w:rPr>
          <w:sz w:val="28"/>
        </w:rPr>
      </w:pPr>
      <w:r>
        <w:rPr>
          <w:sz w:val="28"/>
        </w:rPr>
        <w:t>Спортивний</w:t>
      </w:r>
      <w:r>
        <w:rPr>
          <w:spacing w:val="-6"/>
          <w:sz w:val="28"/>
        </w:rPr>
        <w:t> </w:t>
      </w:r>
      <w:r>
        <w:rPr>
          <w:sz w:val="28"/>
        </w:rPr>
        <w:t>зал</w:t>
      </w:r>
      <w:r>
        <w:rPr>
          <w:spacing w:val="-8"/>
          <w:sz w:val="28"/>
        </w:rPr>
        <w:t> </w:t>
      </w:r>
      <w:r>
        <w:rPr>
          <w:sz w:val="28"/>
        </w:rPr>
        <w:t>гімнастики</w:t>
      </w:r>
      <w:r>
        <w:rPr>
          <w:spacing w:val="-6"/>
          <w:sz w:val="28"/>
        </w:rPr>
        <w:t> </w:t>
      </w:r>
      <w:r>
        <w:rPr>
          <w:sz w:val="28"/>
        </w:rPr>
        <w:t>(42×24</w:t>
      </w:r>
      <w:r>
        <w:rPr>
          <w:spacing w:val="-3"/>
          <w:sz w:val="28"/>
        </w:rPr>
        <w:t> </w:t>
      </w:r>
      <w:r>
        <w:rPr>
          <w:spacing w:val="-5"/>
          <w:sz w:val="28"/>
        </w:rPr>
        <w:t>м)</w:t>
      </w:r>
    </w:p>
    <w:p>
      <w:pPr>
        <w:pStyle w:val="ListParagraph"/>
        <w:numPr>
          <w:ilvl w:val="0"/>
          <w:numId w:val="5"/>
        </w:numPr>
        <w:tabs>
          <w:tab w:pos="1025" w:val="left" w:leader="none"/>
        </w:tabs>
        <w:spacing w:line="240" w:lineRule="auto" w:before="51" w:after="0"/>
        <w:ind w:left="1025" w:right="0" w:hanging="210"/>
        <w:jc w:val="left"/>
        <w:rPr>
          <w:sz w:val="28"/>
        </w:rPr>
      </w:pPr>
      <w:r>
        <w:rPr>
          <w:sz w:val="28"/>
        </w:rPr>
        <w:t>Ігровий</w:t>
      </w:r>
      <w:r>
        <w:rPr>
          <w:spacing w:val="-5"/>
          <w:sz w:val="28"/>
        </w:rPr>
        <w:t> </w:t>
      </w:r>
      <w:r>
        <w:rPr>
          <w:sz w:val="28"/>
        </w:rPr>
        <w:t>зал</w:t>
      </w:r>
      <w:r>
        <w:rPr>
          <w:spacing w:val="-6"/>
          <w:sz w:val="28"/>
        </w:rPr>
        <w:t> </w:t>
      </w:r>
      <w:r>
        <w:rPr>
          <w:sz w:val="28"/>
        </w:rPr>
        <w:t>командних</w:t>
      </w:r>
      <w:r>
        <w:rPr>
          <w:spacing w:val="-4"/>
          <w:sz w:val="28"/>
        </w:rPr>
        <w:t> </w:t>
      </w:r>
      <w:r>
        <w:rPr>
          <w:sz w:val="28"/>
        </w:rPr>
        <w:t>видів</w:t>
      </w:r>
      <w:r>
        <w:rPr>
          <w:spacing w:val="-5"/>
          <w:sz w:val="28"/>
        </w:rPr>
        <w:t> </w:t>
      </w:r>
      <w:r>
        <w:rPr>
          <w:sz w:val="28"/>
        </w:rPr>
        <w:t>спорту</w:t>
      </w:r>
      <w:r>
        <w:rPr>
          <w:spacing w:val="-8"/>
          <w:sz w:val="28"/>
        </w:rPr>
        <w:t> </w:t>
      </w:r>
      <w:r>
        <w:rPr>
          <w:sz w:val="28"/>
        </w:rPr>
        <w:t>(42×24</w:t>
      </w:r>
      <w:r>
        <w:rPr>
          <w:spacing w:val="-3"/>
          <w:sz w:val="28"/>
        </w:rPr>
        <w:t> </w:t>
      </w:r>
      <w:r>
        <w:rPr>
          <w:spacing w:val="-5"/>
          <w:sz w:val="28"/>
        </w:rPr>
        <w:t>м)</w:t>
      </w:r>
    </w:p>
    <w:p>
      <w:pPr>
        <w:pStyle w:val="ListParagraph"/>
        <w:numPr>
          <w:ilvl w:val="0"/>
          <w:numId w:val="5"/>
        </w:numPr>
        <w:tabs>
          <w:tab w:pos="1025" w:val="left" w:leader="none"/>
        </w:tabs>
        <w:spacing w:line="240" w:lineRule="auto" w:before="47" w:after="0"/>
        <w:ind w:left="1025" w:right="0" w:hanging="210"/>
        <w:jc w:val="left"/>
        <w:rPr>
          <w:sz w:val="28"/>
        </w:rPr>
      </w:pPr>
      <w:r>
        <w:rPr>
          <w:sz w:val="28"/>
        </w:rPr>
        <w:t>Великий</w:t>
      </w:r>
      <w:r>
        <w:rPr>
          <w:spacing w:val="-6"/>
          <w:sz w:val="28"/>
        </w:rPr>
        <w:t> </w:t>
      </w:r>
      <w:r>
        <w:rPr>
          <w:sz w:val="28"/>
        </w:rPr>
        <w:t>(36×18</w:t>
      </w:r>
      <w:r>
        <w:rPr>
          <w:spacing w:val="-2"/>
          <w:sz w:val="28"/>
        </w:rPr>
        <w:t> </w:t>
      </w:r>
      <w:r>
        <w:rPr>
          <w:sz w:val="28"/>
        </w:rPr>
        <w:t>м)</w:t>
      </w:r>
      <w:r>
        <w:rPr>
          <w:spacing w:val="-4"/>
          <w:sz w:val="28"/>
        </w:rPr>
        <w:t> </w:t>
      </w:r>
      <w:r>
        <w:rPr>
          <w:sz w:val="28"/>
        </w:rPr>
        <w:t>і</w:t>
      </w:r>
      <w:r>
        <w:rPr>
          <w:spacing w:val="-4"/>
          <w:sz w:val="28"/>
        </w:rPr>
        <w:t> </w:t>
      </w:r>
      <w:r>
        <w:rPr>
          <w:sz w:val="28"/>
        </w:rPr>
        <w:t>малий</w:t>
      </w:r>
      <w:r>
        <w:rPr>
          <w:spacing w:val="-3"/>
          <w:sz w:val="28"/>
        </w:rPr>
        <w:t> </w:t>
      </w:r>
      <w:r>
        <w:rPr>
          <w:sz w:val="28"/>
        </w:rPr>
        <w:t>(100</w:t>
      </w:r>
      <w:r>
        <w:rPr>
          <w:spacing w:val="-3"/>
          <w:sz w:val="28"/>
        </w:rPr>
        <w:t> </w:t>
      </w:r>
      <w:r>
        <w:rPr>
          <w:sz w:val="28"/>
        </w:rPr>
        <w:t>м²)</w:t>
      </w:r>
      <w:r>
        <w:rPr>
          <w:spacing w:val="-4"/>
          <w:sz w:val="28"/>
        </w:rPr>
        <w:t> </w:t>
      </w:r>
      <w:r>
        <w:rPr>
          <w:sz w:val="28"/>
        </w:rPr>
        <w:t>зали</w:t>
      </w:r>
      <w:r>
        <w:rPr>
          <w:spacing w:val="-3"/>
          <w:sz w:val="28"/>
        </w:rPr>
        <w:t> </w:t>
      </w:r>
      <w:r>
        <w:rPr>
          <w:spacing w:val="-2"/>
          <w:sz w:val="28"/>
        </w:rPr>
        <w:t>хореографії</w:t>
      </w:r>
    </w:p>
    <w:p>
      <w:pPr>
        <w:pStyle w:val="ListParagraph"/>
        <w:numPr>
          <w:ilvl w:val="0"/>
          <w:numId w:val="5"/>
        </w:numPr>
        <w:tabs>
          <w:tab w:pos="1025" w:val="left" w:leader="none"/>
        </w:tabs>
        <w:spacing w:line="240" w:lineRule="auto" w:before="48" w:after="0"/>
        <w:ind w:left="1025" w:right="0" w:hanging="210"/>
        <w:jc w:val="left"/>
        <w:rPr>
          <w:sz w:val="28"/>
        </w:rPr>
      </w:pPr>
      <w:r>
        <w:rPr>
          <w:sz w:val="28"/>
        </w:rPr>
        <w:t>Тренажерний</w:t>
      </w:r>
      <w:r>
        <w:rPr>
          <w:spacing w:val="-6"/>
          <w:sz w:val="28"/>
        </w:rPr>
        <w:t> </w:t>
      </w:r>
      <w:r>
        <w:rPr>
          <w:sz w:val="28"/>
        </w:rPr>
        <w:t>зал</w:t>
      </w:r>
      <w:r>
        <w:rPr>
          <w:spacing w:val="-6"/>
          <w:sz w:val="28"/>
        </w:rPr>
        <w:t> </w:t>
      </w:r>
      <w:r>
        <w:rPr>
          <w:sz w:val="28"/>
        </w:rPr>
        <w:t>(216</w:t>
      </w:r>
      <w:r>
        <w:rPr>
          <w:spacing w:val="-5"/>
          <w:sz w:val="28"/>
        </w:rPr>
        <w:t> м²)</w:t>
      </w:r>
    </w:p>
    <w:p>
      <w:pPr>
        <w:pStyle w:val="ListParagraph"/>
        <w:numPr>
          <w:ilvl w:val="0"/>
          <w:numId w:val="5"/>
        </w:numPr>
        <w:tabs>
          <w:tab w:pos="1025" w:val="left" w:leader="none"/>
        </w:tabs>
        <w:spacing w:line="240" w:lineRule="auto" w:before="47" w:after="0"/>
        <w:ind w:left="1025" w:right="0" w:hanging="210"/>
        <w:jc w:val="left"/>
        <w:rPr>
          <w:sz w:val="28"/>
        </w:rPr>
      </w:pPr>
      <w:r>
        <w:rPr>
          <w:sz w:val="28"/>
        </w:rPr>
        <w:t>Тренувальний</w:t>
      </w:r>
      <w:r>
        <w:rPr>
          <w:spacing w:val="-8"/>
          <w:sz w:val="28"/>
        </w:rPr>
        <w:t> </w:t>
      </w:r>
      <w:r>
        <w:rPr>
          <w:sz w:val="28"/>
        </w:rPr>
        <w:t>льодовий</w:t>
      </w:r>
      <w:r>
        <w:rPr>
          <w:spacing w:val="-7"/>
          <w:sz w:val="28"/>
        </w:rPr>
        <w:t> </w:t>
      </w:r>
      <w:r>
        <w:rPr>
          <w:sz w:val="28"/>
        </w:rPr>
        <w:t>майданчик</w:t>
      </w:r>
      <w:r>
        <w:rPr>
          <w:spacing w:val="-8"/>
          <w:sz w:val="28"/>
        </w:rPr>
        <w:t> </w:t>
      </w:r>
      <w:r>
        <w:rPr>
          <w:sz w:val="28"/>
        </w:rPr>
        <w:t>(61×31</w:t>
      </w:r>
      <w:r>
        <w:rPr>
          <w:spacing w:val="-6"/>
          <w:sz w:val="28"/>
        </w:rPr>
        <w:t> </w:t>
      </w:r>
      <w:r>
        <w:rPr>
          <w:spacing w:val="-5"/>
          <w:sz w:val="28"/>
        </w:rPr>
        <w:t>м)</w:t>
      </w:r>
    </w:p>
    <w:p>
      <w:pPr>
        <w:pStyle w:val="ListParagraph"/>
        <w:numPr>
          <w:ilvl w:val="0"/>
          <w:numId w:val="5"/>
        </w:numPr>
        <w:tabs>
          <w:tab w:pos="1025" w:val="left" w:leader="none"/>
        </w:tabs>
        <w:spacing w:line="240" w:lineRule="auto" w:before="50" w:after="0"/>
        <w:ind w:left="1025" w:right="0" w:hanging="210"/>
        <w:jc w:val="left"/>
        <w:rPr>
          <w:sz w:val="28"/>
        </w:rPr>
      </w:pPr>
      <w:r>
        <w:rPr>
          <w:sz w:val="28"/>
        </w:rPr>
        <w:t>Відновний</w:t>
      </w:r>
      <w:r>
        <w:rPr>
          <w:spacing w:val="-10"/>
          <w:sz w:val="28"/>
        </w:rPr>
        <w:t> </w:t>
      </w:r>
      <w:r>
        <w:rPr>
          <w:spacing w:val="-4"/>
          <w:sz w:val="28"/>
        </w:rPr>
        <w:t>центр</w:t>
      </w:r>
    </w:p>
    <w:p>
      <w:pPr>
        <w:pStyle w:val="BodyText"/>
        <w:spacing w:line="276" w:lineRule="auto" w:before="48"/>
        <w:ind w:left="108" w:right="849"/>
      </w:pPr>
      <w:r>
        <w:rPr/>
        <w:t>Усі спортивні споруди комплексу оснащені повним набором спортивного обладнання й інвентарем для успішного проведення</w:t>
      </w:r>
      <w:r>
        <w:rPr>
          <w:spacing w:val="40"/>
        </w:rPr>
        <w:t> </w:t>
      </w:r>
      <w:r>
        <w:rPr/>
        <w:t>змагань з 22 видів спорту олімпійської програми.</w:t>
      </w:r>
    </w:p>
    <w:p>
      <w:pPr>
        <w:pStyle w:val="BodyText"/>
        <w:spacing w:line="276" w:lineRule="auto"/>
        <w:ind w:left="108" w:right="846" w:firstLine="708"/>
      </w:pPr>
      <w:r>
        <w:rPr/>
        <w:t>Головний</w:t>
      </w:r>
      <w:r>
        <w:rPr>
          <w:spacing w:val="40"/>
        </w:rPr>
        <w:t> </w:t>
      </w:r>
      <w:r>
        <w:rPr/>
        <w:t>спортивний</w:t>
      </w:r>
      <w:r>
        <w:rPr>
          <w:spacing w:val="40"/>
        </w:rPr>
        <w:t> </w:t>
      </w:r>
      <w:r>
        <w:rPr/>
        <w:t>центр</w:t>
      </w:r>
      <w:r>
        <w:rPr>
          <w:spacing w:val="40"/>
        </w:rPr>
        <w:t> </w:t>
      </w:r>
      <w:r>
        <w:rPr/>
        <w:t>Москви</w:t>
      </w:r>
      <w:r>
        <w:rPr>
          <w:spacing w:val="40"/>
        </w:rPr>
        <w:t> </w:t>
      </w:r>
      <w:r>
        <w:rPr/>
        <w:t>–</w:t>
      </w:r>
      <w:r>
        <w:rPr>
          <w:spacing w:val="40"/>
        </w:rPr>
        <w:t> </w:t>
      </w:r>
      <w:r>
        <w:rPr/>
        <w:t>Центральний</w:t>
      </w:r>
      <w:r>
        <w:rPr>
          <w:spacing w:val="40"/>
        </w:rPr>
        <w:t> </w:t>
      </w:r>
      <w:r>
        <w:rPr/>
        <w:t>стадіон</w:t>
      </w:r>
      <w:r>
        <w:rPr>
          <w:spacing w:val="40"/>
        </w:rPr>
        <w:t> </w:t>
      </w:r>
      <w:r>
        <w:rPr/>
        <w:t>імені</w:t>
      </w:r>
      <w:r>
        <w:rPr>
          <w:spacing w:val="-2"/>
        </w:rPr>
        <w:t> </w:t>
      </w:r>
      <w:r>
        <w:rPr/>
        <w:t>В.І.</w:t>
      </w:r>
      <w:r>
        <w:rPr>
          <w:spacing w:val="-4"/>
        </w:rPr>
        <w:t> </w:t>
      </w:r>
      <w:r>
        <w:rPr/>
        <w:t>Леніна</w:t>
      </w:r>
      <w:r>
        <w:rPr>
          <w:spacing w:val="18"/>
        </w:rPr>
        <w:t> </w:t>
      </w:r>
      <w:r>
        <w:rPr/>
        <w:t>в</w:t>
      </w:r>
      <w:r>
        <w:rPr>
          <w:spacing w:val="15"/>
        </w:rPr>
        <w:t> </w:t>
      </w:r>
      <w:r>
        <w:rPr/>
        <w:t>Лужниках.</w:t>
      </w:r>
      <w:r>
        <w:rPr>
          <w:spacing w:val="15"/>
        </w:rPr>
        <w:t> </w:t>
      </w:r>
      <w:r>
        <w:rPr/>
        <w:t>Загальна</w:t>
      </w:r>
      <w:r>
        <w:rPr>
          <w:spacing w:val="15"/>
        </w:rPr>
        <w:t> </w:t>
      </w:r>
      <w:r>
        <w:rPr/>
        <w:t>місткість</w:t>
      </w:r>
      <w:r>
        <w:rPr>
          <w:spacing w:val="17"/>
        </w:rPr>
        <w:t> </w:t>
      </w:r>
      <w:r>
        <w:rPr/>
        <w:t>усіх</w:t>
      </w:r>
      <w:r>
        <w:rPr>
          <w:spacing w:val="19"/>
        </w:rPr>
        <w:t> </w:t>
      </w:r>
      <w:r>
        <w:rPr/>
        <w:t>його</w:t>
      </w:r>
      <w:r>
        <w:rPr>
          <w:spacing w:val="16"/>
        </w:rPr>
        <w:t> </w:t>
      </w:r>
      <w:r>
        <w:rPr/>
        <w:t>140</w:t>
      </w:r>
      <w:r>
        <w:rPr>
          <w:spacing w:val="19"/>
        </w:rPr>
        <w:t> </w:t>
      </w:r>
      <w:r>
        <w:rPr/>
        <w:t>споруд</w:t>
      </w:r>
      <w:r>
        <w:rPr>
          <w:spacing w:val="21"/>
        </w:rPr>
        <w:t> </w:t>
      </w:r>
      <w:r>
        <w:rPr>
          <w:spacing w:val="-10"/>
        </w:rPr>
        <w:t>–</w:t>
      </w:r>
    </w:p>
    <w:p>
      <w:pPr>
        <w:pStyle w:val="BodyText"/>
        <w:spacing w:line="276" w:lineRule="auto"/>
        <w:ind w:left="108" w:right="845" w:firstLine="0"/>
      </w:pPr>
      <w:r>
        <w:rPr/>
        <w:t>200 тис. чоловік. Він і став основною ареною Олімпіади. Лужники спеціально для Ігор були реконструйовані. Істотно змінився й архітектурний вигляд Малої спортивної арени. Деякій перебудові піддався і Палац спорту. Поповнилися Лужники й новими спортивними спорудами, зокрема універсальним спортивним залом «Дружба». Його прозвали «золотою черепахою»: зал дійсно був схожий на гігантську черепаху. Автори проекту об’єднали під одним дахом приміщення, придатні для тренувань і змагань з 12 видів спорту.</w:t>
      </w:r>
    </w:p>
    <w:p>
      <w:pPr>
        <w:pStyle w:val="BodyText"/>
        <w:spacing w:line="276" w:lineRule="auto"/>
        <w:ind w:left="108" w:right="847"/>
      </w:pPr>
      <w:r>
        <w:rPr/>
        <w:t>Найважливіший об’єкт Лужників – Велика спортивна арена. Тут відбулися церемонії урочистого відкриття й закриття Ігор, пройшли змагання з легкої атлетики, фінальна зустріч з футболу, змагання у кінному спорті.</w:t>
      </w:r>
    </w:p>
    <w:p>
      <w:pPr>
        <w:pStyle w:val="BodyText"/>
        <w:spacing w:line="276" w:lineRule="auto"/>
        <w:ind w:left="108" w:right="845"/>
      </w:pPr>
      <w:r>
        <w:rPr/>
        <w:t>У північній частині Москви побудували другий загальноміський спортивний центр. Між проспектом Миру й площею Комуни виріс гігантський</w:t>
      </w:r>
      <w:r>
        <w:rPr>
          <w:spacing w:val="53"/>
        </w:rPr>
        <w:t>  </w:t>
      </w:r>
      <w:r>
        <w:rPr/>
        <w:t>критий</w:t>
      </w:r>
      <w:r>
        <w:rPr>
          <w:spacing w:val="54"/>
        </w:rPr>
        <w:t>  </w:t>
      </w:r>
      <w:r>
        <w:rPr/>
        <w:t>стадіон,</w:t>
      </w:r>
      <w:r>
        <w:rPr>
          <w:spacing w:val="53"/>
        </w:rPr>
        <w:t>  </w:t>
      </w:r>
      <w:r>
        <w:rPr/>
        <w:t>який</w:t>
      </w:r>
      <w:r>
        <w:rPr>
          <w:spacing w:val="54"/>
        </w:rPr>
        <w:t>  </w:t>
      </w:r>
      <w:r>
        <w:rPr/>
        <w:t>легко</w:t>
      </w:r>
      <w:r>
        <w:rPr>
          <w:spacing w:val="54"/>
        </w:rPr>
        <w:t>  </w:t>
      </w:r>
      <w:r>
        <w:rPr/>
        <w:t>трансформується</w:t>
      </w:r>
      <w:r>
        <w:rPr>
          <w:spacing w:val="54"/>
        </w:rPr>
        <w:t>  </w:t>
      </w:r>
      <w:r>
        <w:rPr/>
        <w:t>у</w:t>
      </w:r>
      <w:r>
        <w:rPr>
          <w:spacing w:val="52"/>
        </w:rPr>
        <w:t>  </w:t>
      </w:r>
      <w:r>
        <w:rPr>
          <w:spacing w:val="-5"/>
        </w:rPr>
        <w:t>два</w:t>
      </w:r>
    </w:p>
    <w:p>
      <w:pPr>
        <w:spacing w:after="0" w:line="276" w:lineRule="auto"/>
        <w:sectPr>
          <w:pgSz w:w="11910" w:h="16840"/>
          <w:pgMar w:header="0" w:footer="1365" w:top="1420" w:bottom="1560" w:left="1140" w:right="1020"/>
        </w:sectPr>
      </w:pPr>
    </w:p>
    <w:p>
      <w:pPr>
        <w:pStyle w:val="BodyText"/>
        <w:spacing w:line="276" w:lineRule="auto" w:before="69"/>
        <w:ind w:left="732" w:right="222" w:firstLine="0"/>
      </w:pPr>
      <w:r>
        <w:rPr/>
        <w:t>самостійних зала і плавальний басейн. Новим спортивним центром Москви став район Крилатського. Тут уже діяв веслувальний канал,</w:t>
      </w:r>
      <w:r>
        <w:rPr>
          <w:spacing w:val="40"/>
        </w:rPr>
        <w:t> </w:t>
      </w:r>
      <w:r>
        <w:rPr/>
        <w:t>один з найбільш великих у Європі. До Олімпіади там спорудили елінги для човнів, спортивні зали, службові приміщення. Крім того, недалеко від веслувального каналу з’явився стадіон для стрільби з лука, кільцева велодорога й критий велодром.</w:t>
      </w:r>
    </w:p>
    <w:p>
      <w:pPr>
        <w:pStyle w:val="BodyText"/>
        <w:spacing w:line="276" w:lineRule="auto"/>
        <w:ind w:left="732" w:right="224"/>
      </w:pPr>
      <w:r>
        <w:rPr/>
        <w:t>Спортивні споруди Державного центрального інституту фізичної культури в Ізмайлові поповнилися універсальним залом, де проводився олімпійський турнір штангістів. це не просто зал, а цілий комплекс споруджень, що складається зі спортивного залу й кількох басейнів, які об’єднані в єдиний ансамбль.</w:t>
      </w:r>
    </w:p>
    <w:p>
      <w:pPr>
        <w:pStyle w:val="BodyText"/>
        <w:spacing w:line="276" w:lineRule="auto" w:before="2"/>
        <w:ind w:right="223" w:firstLine="708"/>
      </w:pPr>
      <w:r>
        <w:rPr/>
        <w:t>У районі Бітцевського лісопарку, була споруджена найбільша в Європі кінно-спортивна база, що включає відкритий стадіон для змагань по конкуру й критий манеж.</w:t>
      </w:r>
    </w:p>
    <w:p>
      <w:pPr>
        <w:spacing w:line="320" w:lineRule="exact" w:before="0"/>
        <w:ind w:left="1439" w:right="0" w:firstLine="0"/>
        <w:jc w:val="both"/>
        <w:rPr>
          <w:sz w:val="28"/>
        </w:rPr>
      </w:pPr>
      <w:r>
        <w:rPr>
          <w:i/>
          <w:sz w:val="28"/>
        </w:rPr>
        <w:t>XXIII</w:t>
      </w:r>
      <w:r>
        <w:rPr>
          <w:i/>
          <w:spacing w:val="-7"/>
          <w:sz w:val="28"/>
        </w:rPr>
        <w:t> </w:t>
      </w:r>
      <w:r>
        <w:rPr>
          <w:i/>
          <w:sz w:val="28"/>
        </w:rPr>
        <w:t>Олімпійські</w:t>
      </w:r>
      <w:r>
        <w:rPr>
          <w:i/>
          <w:spacing w:val="-7"/>
          <w:sz w:val="28"/>
        </w:rPr>
        <w:t> </w:t>
      </w:r>
      <w:r>
        <w:rPr>
          <w:i/>
          <w:sz w:val="28"/>
        </w:rPr>
        <w:t>ігри</w:t>
      </w:r>
      <w:r>
        <w:rPr>
          <w:i/>
          <w:spacing w:val="-5"/>
          <w:sz w:val="28"/>
        </w:rPr>
        <w:t> </w:t>
      </w:r>
      <w:r>
        <w:rPr>
          <w:sz w:val="28"/>
        </w:rPr>
        <w:t>(Лос-Анджелес,</w:t>
      </w:r>
      <w:r>
        <w:rPr>
          <w:spacing w:val="-9"/>
          <w:sz w:val="28"/>
        </w:rPr>
        <w:t> </w:t>
      </w:r>
      <w:r>
        <w:rPr>
          <w:sz w:val="28"/>
        </w:rPr>
        <w:t>США1984</w:t>
      </w:r>
      <w:r>
        <w:rPr>
          <w:spacing w:val="-6"/>
          <w:sz w:val="28"/>
        </w:rPr>
        <w:t> </w:t>
      </w:r>
      <w:r>
        <w:rPr>
          <w:spacing w:val="-5"/>
          <w:sz w:val="28"/>
        </w:rPr>
        <w:t>р.)</w:t>
      </w:r>
    </w:p>
    <w:p>
      <w:pPr>
        <w:pStyle w:val="BodyText"/>
        <w:spacing w:line="276" w:lineRule="auto" w:before="50"/>
        <w:ind w:left="732" w:right="222"/>
      </w:pPr>
      <w:r>
        <w:rPr/>
        <w:t>Лос-Анджелес, місто, у якому в 1932 році вже були проведені Олімпійські ігри, тому місто було готове їх прийняти, після деяких ремонтних робіт. У Лос-Анджелесі було створено перше Олімпійське село, у 1984 році відмовився від неї й оселив олімпійців у гуртожитках місцевого університету.</w:t>
      </w:r>
    </w:p>
    <w:p>
      <w:pPr>
        <w:spacing w:line="321" w:lineRule="exact" w:before="0"/>
        <w:ind w:left="1440" w:right="0" w:firstLine="0"/>
        <w:jc w:val="both"/>
        <w:rPr>
          <w:sz w:val="28"/>
        </w:rPr>
      </w:pPr>
      <w:r>
        <w:rPr>
          <w:i/>
          <w:sz w:val="28"/>
        </w:rPr>
        <w:t>XXIV</w:t>
      </w:r>
      <w:r>
        <w:rPr>
          <w:i/>
          <w:spacing w:val="-6"/>
          <w:sz w:val="28"/>
        </w:rPr>
        <w:t> </w:t>
      </w:r>
      <w:r>
        <w:rPr>
          <w:i/>
          <w:sz w:val="28"/>
        </w:rPr>
        <w:t>Олімпійські</w:t>
      </w:r>
      <w:r>
        <w:rPr>
          <w:i/>
          <w:spacing w:val="-6"/>
          <w:sz w:val="28"/>
        </w:rPr>
        <w:t> </w:t>
      </w:r>
      <w:r>
        <w:rPr>
          <w:i/>
          <w:sz w:val="28"/>
        </w:rPr>
        <w:t>ігри</w:t>
      </w:r>
      <w:r>
        <w:rPr>
          <w:i/>
          <w:spacing w:val="-3"/>
          <w:sz w:val="28"/>
        </w:rPr>
        <w:t> </w:t>
      </w:r>
      <w:r>
        <w:rPr>
          <w:sz w:val="28"/>
        </w:rPr>
        <w:t>(1988</w:t>
      </w:r>
      <w:r>
        <w:rPr>
          <w:spacing w:val="-4"/>
          <w:sz w:val="28"/>
        </w:rPr>
        <w:t> </w:t>
      </w:r>
      <w:r>
        <w:rPr>
          <w:sz w:val="28"/>
        </w:rPr>
        <w:t>року.</w:t>
      </w:r>
      <w:r>
        <w:rPr>
          <w:spacing w:val="-5"/>
          <w:sz w:val="28"/>
        </w:rPr>
        <w:t> </w:t>
      </w:r>
      <w:r>
        <w:rPr>
          <w:sz w:val="28"/>
        </w:rPr>
        <w:t>Сеул,</w:t>
      </w:r>
      <w:r>
        <w:rPr>
          <w:spacing w:val="-2"/>
          <w:sz w:val="28"/>
        </w:rPr>
        <w:t> Корея)</w:t>
      </w:r>
    </w:p>
    <w:p>
      <w:pPr>
        <w:pStyle w:val="BodyText"/>
        <w:spacing w:line="276" w:lineRule="auto" w:before="47"/>
        <w:ind w:left="732" w:right="222" w:firstLine="708"/>
      </w:pPr>
      <w:r>
        <w:rPr/>
        <w:t>Олімпійський стадіон Чамсіль у</w:t>
      </w:r>
      <w:r>
        <w:rPr>
          <w:spacing w:val="-3"/>
        </w:rPr>
        <w:t> </w:t>
      </w:r>
      <w:r>
        <w:rPr/>
        <w:t>Сеулі, </w:t>
      </w:r>
      <w:hyperlink r:id="rId17">
        <w:r>
          <w:rPr/>
          <w:t>Южна Корея</w:t>
        </w:r>
      </w:hyperlink>
      <w:r>
        <w:rPr/>
        <w:t>, був головним стадіоном, побудованим для </w:t>
      </w:r>
      <w:hyperlink r:id="rId18">
        <w:r>
          <w:rPr/>
          <w:t>Літніх Олімпійських Ігор 1988</w:t>
        </w:r>
      </w:hyperlink>
      <w:r>
        <w:rPr/>
        <w:t> року, і являється центральною будівлею спортивного комплексу «Чамсіль» Витончені лінії профілю стадіону наслідують витончені криві</w:t>
      </w:r>
      <w:r>
        <w:rPr>
          <w:spacing w:val="80"/>
        </w:rPr>
        <w:t> </w:t>
      </w:r>
      <w:r>
        <w:rPr/>
        <w:t>корейської порцелянової вази </w:t>
      </w:r>
      <w:hyperlink r:id="rId19">
        <w:r>
          <w:rPr/>
          <w:t>династії Чосон</w:t>
        </w:r>
      </w:hyperlink>
      <w:r>
        <w:rPr/>
        <w:t>. Глядачі розташовуються, на двох рядах секторів, покритих дахом, що висувається, який був доданий після Олімпійських Ігор. Спочатку стадіон уміщав приблизно 100 000 людей, сьогодні – 69 841.</w:t>
      </w:r>
    </w:p>
    <w:p>
      <w:pPr>
        <w:pStyle w:val="BodyText"/>
        <w:spacing w:line="276" w:lineRule="auto" w:before="2"/>
        <w:ind w:left="732" w:right="220"/>
      </w:pPr>
      <w:r>
        <w:rPr/>
        <w:t>На</w:t>
      </w:r>
      <w:r>
        <w:rPr>
          <w:spacing w:val="40"/>
        </w:rPr>
        <w:t> </w:t>
      </w:r>
      <w:r>
        <w:rPr/>
        <w:t>території</w:t>
      </w:r>
      <w:r>
        <w:rPr>
          <w:spacing w:val="40"/>
        </w:rPr>
        <w:t> </w:t>
      </w:r>
      <w:r>
        <w:rPr/>
        <w:t>Сеульського</w:t>
      </w:r>
      <w:r>
        <w:rPr>
          <w:spacing w:val="40"/>
        </w:rPr>
        <w:t> </w:t>
      </w:r>
      <w:r>
        <w:rPr/>
        <w:t>спортивного</w:t>
      </w:r>
      <w:r>
        <w:rPr>
          <w:spacing w:val="40"/>
        </w:rPr>
        <w:t> </w:t>
      </w:r>
      <w:r>
        <w:rPr/>
        <w:t>комплексу,</w:t>
      </w:r>
      <w:r>
        <w:rPr>
          <w:spacing w:val="40"/>
        </w:rPr>
        <w:t> </w:t>
      </w:r>
      <w:r>
        <w:rPr/>
        <w:t>що</w:t>
      </w:r>
      <w:r>
        <w:rPr>
          <w:spacing w:val="40"/>
        </w:rPr>
        <w:t> </w:t>
      </w:r>
      <w:r>
        <w:rPr/>
        <w:t>займає</w:t>
      </w:r>
      <w:r>
        <w:rPr>
          <w:spacing w:val="80"/>
        </w:rPr>
        <w:t> </w:t>
      </w:r>
      <w:r>
        <w:rPr/>
        <w:t>545</w:t>
      </w:r>
      <w:r>
        <w:rPr>
          <w:spacing w:val="-2"/>
        </w:rPr>
        <w:t> </w:t>
      </w:r>
      <w:r>
        <w:rPr/>
        <w:t>тисяч квадратних метрів, розташовані Олімпійський стадіон, що вміщує 100 тисяч глядачів, два зали для проведення змагань з</w:t>
      </w:r>
      <w:r>
        <w:rPr>
          <w:spacing w:val="40"/>
        </w:rPr>
        <w:t> </w:t>
      </w:r>
      <w:r>
        <w:rPr/>
        <w:t>баскетболу й боксу, критий плавальний басейн, стадіон для гри в бейсбол і тренувальний майданчик.</w:t>
      </w:r>
    </w:p>
    <w:p>
      <w:pPr>
        <w:pStyle w:val="BodyText"/>
        <w:spacing w:line="271" w:lineRule="auto"/>
        <w:ind w:left="732" w:right="222"/>
      </w:pPr>
      <w:r>
        <w:rPr/>
        <w:t>На</w:t>
      </w:r>
      <w:r>
        <w:rPr>
          <w:spacing w:val="80"/>
        </w:rPr>
        <w:t> </w:t>
      </w:r>
      <w:r>
        <w:rPr/>
        <w:t>великій</w:t>
      </w:r>
      <w:r>
        <w:rPr>
          <w:spacing w:val="80"/>
        </w:rPr>
        <w:t> </w:t>
      </w:r>
      <w:r>
        <w:rPr/>
        <w:t>території</w:t>
      </w:r>
      <w:r>
        <w:rPr>
          <w:spacing w:val="80"/>
        </w:rPr>
        <w:t> </w:t>
      </w:r>
      <w:r>
        <w:rPr/>
        <w:t>Олімпійського</w:t>
      </w:r>
      <w:r>
        <w:rPr>
          <w:spacing w:val="80"/>
        </w:rPr>
        <w:t> </w:t>
      </w:r>
      <w:r>
        <w:rPr/>
        <w:t>парку,</w:t>
      </w:r>
      <w:r>
        <w:rPr>
          <w:spacing w:val="80"/>
        </w:rPr>
        <w:t> </w:t>
      </w:r>
      <w:r>
        <w:rPr/>
        <w:t>на</w:t>
      </w:r>
      <w:r>
        <w:rPr>
          <w:spacing w:val="80"/>
        </w:rPr>
        <w:t> </w:t>
      </w:r>
      <w:r>
        <w:rPr/>
        <w:t>площі</w:t>
      </w:r>
      <w:r>
        <w:rPr>
          <w:spacing w:val="80"/>
        </w:rPr>
        <w:t> </w:t>
      </w:r>
      <w:r>
        <w:rPr/>
        <w:t>близько 1,5</w:t>
      </w:r>
      <w:r>
        <w:rPr>
          <w:spacing w:val="-4"/>
        </w:rPr>
        <w:t> </w:t>
      </w:r>
      <w:r>
        <w:rPr/>
        <w:t>млн.</w:t>
      </w:r>
      <w:r>
        <w:rPr>
          <w:spacing w:val="39"/>
        </w:rPr>
        <w:t> </w:t>
      </w:r>
      <w:r>
        <w:rPr/>
        <w:t>м</w:t>
      </w:r>
      <w:r>
        <w:rPr>
          <w:vertAlign w:val="superscript"/>
        </w:rPr>
        <w:t>2</w:t>
      </w:r>
      <w:r>
        <w:rPr>
          <w:vertAlign w:val="baseline"/>
        </w:rPr>
        <w:t>,</w:t>
      </w:r>
      <w:r>
        <w:rPr>
          <w:spacing w:val="39"/>
          <w:vertAlign w:val="baseline"/>
        </w:rPr>
        <w:t> </w:t>
      </w:r>
      <w:r>
        <w:rPr>
          <w:vertAlign w:val="baseline"/>
        </w:rPr>
        <w:t>розташований</w:t>
      </w:r>
      <w:r>
        <w:rPr>
          <w:spacing w:val="40"/>
          <w:vertAlign w:val="baseline"/>
        </w:rPr>
        <w:t> </w:t>
      </w:r>
      <w:r>
        <w:rPr>
          <w:vertAlign w:val="baseline"/>
        </w:rPr>
        <w:t>велодром</w:t>
      </w:r>
      <w:r>
        <w:rPr>
          <w:spacing w:val="40"/>
          <w:vertAlign w:val="baseline"/>
        </w:rPr>
        <w:t> </w:t>
      </w:r>
      <w:r>
        <w:rPr>
          <w:vertAlign w:val="baseline"/>
        </w:rPr>
        <w:t>із</w:t>
      </w:r>
      <w:r>
        <w:rPr>
          <w:spacing w:val="37"/>
          <w:vertAlign w:val="baseline"/>
        </w:rPr>
        <w:t> </w:t>
      </w:r>
      <w:r>
        <w:rPr>
          <w:vertAlign w:val="baseline"/>
        </w:rPr>
        <w:t>трибунами</w:t>
      </w:r>
      <w:r>
        <w:rPr>
          <w:spacing w:val="40"/>
          <w:vertAlign w:val="baseline"/>
        </w:rPr>
        <w:t> </w:t>
      </w:r>
      <w:r>
        <w:rPr>
          <w:vertAlign w:val="baseline"/>
        </w:rPr>
        <w:t>на</w:t>
      </w:r>
      <w:r>
        <w:rPr>
          <w:spacing w:val="39"/>
          <w:vertAlign w:val="baseline"/>
        </w:rPr>
        <w:t> </w:t>
      </w:r>
      <w:r>
        <w:rPr>
          <w:vertAlign w:val="baseline"/>
        </w:rPr>
        <w:t>6</w:t>
      </w:r>
      <w:r>
        <w:rPr>
          <w:spacing w:val="41"/>
          <w:vertAlign w:val="baseline"/>
        </w:rPr>
        <w:t> </w:t>
      </w:r>
      <w:r>
        <w:rPr>
          <w:vertAlign w:val="baseline"/>
        </w:rPr>
        <w:t>тисяч</w:t>
      </w:r>
      <w:r>
        <w:rPr>
          <w:spacing w:val="41"/>
          <w:vertAlign w:val="baseline"/>
        </w:rPr>
        <w:t> </w:t>
      </w:r>
      <w:r>
        <w:rPr>
          <w:spacing w:val="-2"/>
          <w:vertAlign w:val="baseline"/>
        </w:rPr>
        <w:t>глядачів,</w:t>
      </w:r>
    </w:p>
    <w:p>
      <w:pPr>
        <w:spacing w:after="0" w:line="271" w:lineRule="auto"/>
        <w:sectPr>
          <w:pgSz w:w="11910" w:h="16840"/>
          <w:pgMar w:header="0" w:footer="1365" w:top="1420" w:bottom="1560" w:left="1140" w:right="1020"/>
        </w:sectPr>
      </w:pPr>
    </w:p>
    <w:p>
      <w:pPr>
        <w:pStyle w:val="BodyText"/>
        <w:spacing w:line="271" w:lineRule="auto" w:before="69"/>
        <w:ind w:left="108" w:right="847" w:firstLine="0"/>
      </w:pPr>
      <w:r>
        <w:rPr/>
        <w:t>три спортивних зали, зали для проведення змагань з фехтування й</w:t>
      </w:r>
      <w:r>
        <w:rPr>
          <w:spacing w:val="40"/>
        </w:rPr>
        <w:t> </w:t>
      </w:r>
      <w:r>
        <w:rPr/>
        <w:t>важкої атлетики, криті плавальні басейни й тенісні корти.</w:t>
      </w:r>
    </w:p>
    <w:p>
      <w:pPr>
        <w:pStyle w:val="BodyText"/>
        <w:spacing w:line="271" w:lineRule="auto"/>
        <w:ind w:left="108" w:right="847"/>
      </w:pPr>
      <w:r>
        <w:rPr/>
        <w:t>Головним тренувальним центром для спортсменів країни було спортивне село Тхенін на східній окраїні Сеула. У цьому селі, яке розташоване в красивій лісистій місцевості на площі в 6,93 гектара, побудовані ковзанка, критий плавальний басейн, стрільбище й зали для проведення змагань з боротьби, боксу й важкої атлетики.</w:t>
      </w:r>
    </w:p>
    <w:p>
      <w:pPr>
        <w:spacing w:before="0"/>
        <w:ind w:left="815" w:right="0" w:firstLine="0"/>
        <w:jc w:val="both"/>
        <w:rPr>
          <w:sz w:val="28"/>
        </w:rPr>
      </w:pPr>
      <w:r>
        <w:rPr>
          <w:i/>
          <w:sz w:val="28"/>
        </w:rPr>
        <w:t>XXV</w:t>
      </w:r>
      <w:r>
        <w:rPr>
          <w:i/>
          <w:spacing w:val="-8"/>
          <w:sz w:val="28"/>
        </w:rPr>
        <w:t> </w:t>
      </w:r>
      <w:r>
        <w:rPr>
          <w:i/>
          <w:sz w:val="28"/>
        </w:rPr>
        <w:t>Олімпійські</w:t>
      </w:r>
      <w:r>
        <w:rPr>
          <w:i/>
          <w:spacing w:val="-4"/>
          <w:sz w:val="28"/>
        </w:rPr>
        <w:t> </w:t>
      </w:r>
      <w:r>
        <w:rPr>
          <w:i/>
          <w:sz w:val="28"/>
        </w:rPr>
        <w:t>ігри</w:t>
      </w:r>
      <w:r>
        <w:rPr>
          <w:i/>
          <w:spacing w:val="-3"/>
          <w:sz w:val="28"/>
        </w:rPr>
        <w:t> </w:t>
      </w:r>
      <w:r>
        <w:rPr>
          <w:sz w:val="28"/>
        </w:rPr>
        <w:t>(1992</w:t>
      </w:r>
      <w:r>
        <w:rPr>
          <w:spacing w:val="-5"/>
          <w:sz w:val="28"/>
        </w:rPr>
        <w:t> </w:t>
      </w:r>
      <w:r>
        <w:rPr>
          <w:sz w:val="28"/>
        </w:rPr>
        <w:t>року.</w:t>
      </w:r>
      <w:r>
        <w:rPr>
          <w:spacing w:val="-5"/>
          <w:sz w:val="28"/>
        </w:rPr>
        <w:t> </w:t>
      </w:r>
      <w:r>
        <w:rPr>
          <w:sz w:val="28"/>
        </w:rPr>
        <w:t>Барселона,</w:t>
      </w:r>
      <w:r>
        <w:rPr>
          <w:spacing w:val="-4"/>
          <w:sz w:val="28"/>
        </w:rPr>
        <w:t> </w:t>
      </w:r>
      <w:r>
        <w:rPr>
          <w:spacing w:val="-2"/>
          <w:sz w:val="28"/>
        </w:rPr>
        <w:t>Іспанія)</w:t>
      </w:r>
    </w:p>
    <w:p>
      <w:pPr>
        <w:pStyle w:val="BodyText"/>
        <w:spacing w:line="271" w:lineRule="auto" w:before="40"/>
        <w:ind w:left="107" w:right="848" w:firstLine="708"/>
      </w:pPr>
      <w:r>
        <w:rPr/>
        <w:t>Олімпійський стадіон імені Льюїса Компаніса, мультиспортивний </w:t>
      </w:r>
      <w:hyperlink r:id="rId20">
        <w:r>
          <w:rPr/>
          <w:t>стадіон</w:t>
        </w:r>
      </w:hyperlink>
      <w:r>
        <w:rPr/>
        <w:t> у </w:t>
      </w:r>
      <w:hyperlink r:id="rId21">
        <w:r>
          <w:rPr/>
          <w:t>Барселоні</w:t>
        </w:r>
      </w:hyperlink>
      <w:r>
        <w:rPr/>
        <w:t>, побудований в </w:t>
      </w:r>
      <w:hyperlink r:id="rId22">
        <w:r>
          <w:rPr/>
          <w:t>1927 році</w:t>
        </w:r>
      </w:hyperlink>
      <w:r>
        <w:rPr/>
        <w:t>, реконструювався в </w:t>
      </w:r>
      <w:hyperlink r:id="rId23">
        <w:r>
          <w:rPr/>
          <w:t>1989</w:t>
        </w:r>
      </w:hyperlink>
      <w:r>
        <w:rPr/>
        <w:t> і </w:t>
      </w:r>
      <w:hyperlink r:id="rId24">
        <w:r>
          <w:rPr/>
          <w:t>1992 роках</w:t>
        </w:r>
      </w:hyperlink>
      <w:r>
        <w:rPr/>
        <w:t>. Був головною ареною </w:t>
      </w:r>
      <w:hyperlink r:id="rId25">
        <w:r>
          <w:rPr/>
          <w:t>літніх Олімпійських ігор 1992 року</w:t>
        </w:r>
      </w:hyperlink>
      <w:r>
        <w:rPr/>
        <w:t>. Олімпійський стадіон уміщує 55</w:t>
      </w:r>
      <w:r>
        <w:rPr>
          <w:spacing w:val="-1"/>
        </w:rPr>
        <w:t> </w:t>
      </w:r>
      <w:r>
        <w:rPr/>
        <w:t>926</w:t>
      </w:r>
      <w:r>
        <w:rPr>
          <w:spacing w:val="-3"/>
        </w:rPr>
        <w:t> </w:t>
      </w:r>
      <w:r>
        <w:rPr/>
        <w:t>глядачів, на час Олімпійських ігор 1992 року місткість була збільшена до 70 000 посадкових місць.</w:t>
      </w:r>
    </w:p>
    <w:p>
      <w:pPr>
        <w:pStyle w:val="BodyText"/>
        <w:spacing w:line="271" w:lineRule="auto"/>
        <w:ind w:left="107" w:right="844"/>
      </w:pPr>
      <w:r>
        <w:rPr/>
        <w:t>У найвищій частині міста: горі Монжуїк побудували нові й модернізували існуючі спортивні споруди відповідно до вимог Олімпійських ігор 1992 року. Великий простір на горі Монжуїк, який</w:t>
      </w:r>
      <w:r>
        <w:rPr>
          <w:spacing w:val="40"/>
        </w:rPr>
        <w:t> </w:t>
      </w:r>
      <w:r>
        <w:rPr/>
        <w:t>був урбанізований, отримало назву Олімпійське кільце й було основним центром Олімпійських ігор 25-ої Олімпіади сучасної ери. Найважливіший об’єкт комплексу Олімпійського кільця, безсумнівно, палац Сант Джорж Диего. Відмінною рисою палацу є величезний екран. Палац уважається шедевром сучасної архітектури й техніки. Вигляд палацу нагадує велику черепаху. Основа гігантського куполу поєднується хвилястим елементом, який надає гармонії всієї композиції. Комплекс Олімпійське кільце був самим представницьким простором для ігор 92 року.</w:t>
      </w:r>
    </w:p>
    <w:p>
      <w:pPr>
        <w:spacing w:line="320" w:lineRule="exact" w:before="0"/>
        <w:ind w:left="816" w:right="0" w:firstLine="0"/>
        <w:jc w:val="both"/>
        <w:rPr>
          <w:sz w:val="28"/>
        </w:rPr>
      </w:pPr>
      <w:r>
        <w:rPr>
          <w:i/>
          <w:sz w:val="28"/>
        </w:rPr>
        <w:t>XXVI</w:t>
      </w:r>
      <w:r>
        <w:rPr>
          <w:i/>
          <w:spacing w:val="-6"/>
          <w:sz w:val="28"/>
        </w:rPr>
        <w:t> </w:t>
      </w:r>
      <w:r>
        <w:rPr>
          <w:i/>
          <w:sz w:val="28"/>
        </w:rPr>
        <w:t>Олімпійські</w:t>
      </w:r>
      <w:r>
        <w:rPr>
          <w:i/>
          <w:spacing w:val="-6"/>
          <w:sz w:val="28"/>
        </w:rPr>
        <w:t> </w:t>
      </w:r>
      <w:r>
        <w:rPr>
          <w:i/>
          <w:sz w:val="28"/>
        </w:rPr>
        <w:t>ігри</w:t>
      </w:r>
      <w:r>
        <w:rPr>
          <w:i/>
          <w:spacing w:val="-3"/>
          <w:sz w:val="28"/>
        </w:rPr>
        <w:t> </w:t>
      </w:r>
      <w:r>
        <w:rPr>
          <w:sz w:val="28"/>
        </w:rPr>
        <w:t>(1996</w:t>
      </w:r>
      <w:r>
        <w:rPr>
          <w:spacing w:val="-4"/>
          <w:sz w:val="28"/>
        </w:rPr>
        <w:t> </w:t>
      </w:r>
      <w:r>
        <w:rPr>
          <w:sz w:val="28"/>
        </w:rPr>
        <w:t>року.</w:t>
      </w:r>
      <w:r>
        <w:rPr>
          <w:spacing w:val="-5"/>
          <w:sz w:val="28"/>
        </w:rPr>
        <w:t> </w:t>
      </w:r>
      <w:r>
        <w:rPr>
          <w:sz w:val="28"/>
        </w:rPr>
        <w:t>Атланта,</w:t>
      </w:r>
      <w:r>
        <w:rPr>
          <w:spacing w:val="-5"/>
          <w:sz w:val="28"/>
        </w:rPr>
        <w:t> </w:t>
      </w:r>
      <w:r>
        <w:rPr>
          <w:spacing w:val="-4"/>
          <w:sz w:val="28"/>
        </w:rPr>
        <w:t>США)</w:t>
      </w:r>
    </w:p>
    <w:p>
      <w:pPr>
        <w:pStyle w:val="BodyText"/>
        <w:spacing w:line="271" w:lineRule="auto" w:before="41"/>
        <w:ind w:left="108" w:right="846" w:firstLine="708"/>
      </w:pPr>
      <w:r>
        <w:rPr/>
        <w:t>В Атланті вперше був розбитий Олімпійський парк – величезна пішохідна зона, спеціально призначена для уболівальників. Точно такий же парк, тільки побільше, розбили й у Сіднеї. Мінімум зелені при максимумі відкритих кафе, музики й величезних телеекранів, на яких транслюються змагання. Різниця між парком у Сіднеї та в Атланті в тому, що вхід у парк в Атланті був вільним для всіх. У сіднейський пускали тільки тих, у кого були або квитки, або акредитації. Парк Сторіччя Олімпійських Ігор розташований у самому центрі Атланти.</w:t>
      </w:r>
    </w:p>
    <w:p>
      <w:pPr>
        <w:pStyle w:val="BodyText"/>
        <w:spacing w:line="271" w:lineRule="auto"/>
        <w:ind w:left="108" w:right="843"/>
      </w:pPr>
      <w:r>
        <w:rPr/>
        <w:t>Головною особливістю парку є фонтан Олімпійських Кілець, керований комп’ютером, який синхронізує струмені води, підсвічування й</w:t>
      </w:r>
      <w:r>
        <w:rPr>
          <w:spacing w:val="40"/>
        </w:rPr>
        <w:t> </w:t>
      </w:r>
      <w:r>
        <w:rPr/>
        <w:t>музику.</w:t>
      </w:r>
      <w:r>
        <w:rPr>
          <w:spacing w:val="40"/>
        </w:rPr>
        <w:t> </w:t>
      </w:r>
      <w:r>
        <w:rPr/>
        <w:t>251</w:t>
      </w:r>
      <w:r>
        <w:rPr>
          <w:spacing w:val="39"/>
        </w:rPr>
        <w:t> </w:t>
      </w:r>
      <w:r>
        <w:rPr/>
        <w:t>струмінь</w:t>
      </w:r>
      <w:r>
        <w:rPr>
          <w:spacing w:val="39"/>
        </w:rPr>
        <w:t> </w:t>
      </w:r>
      <w:r>
        <w:rPr/>
        <w:t>води</w:t>
      </w:r>
      <w:r>
        <w:rPr>
          <w:spacing w:val="39"/>
        </w:rPr>
        <w:t> </w:t>
      </w:r>
      <w:r>
        <w:rPr/>
        <w:t>різної</w:t>
      </w:r>
      <w:r>
        <w:rPr>
          <w:spacing w:val="39"/>
        </w:rPr>
        <w:t> </w:t>
      </w:r>
      <w:r>
        <w:rPr/>
        <w:t>висоти</w:t>
      </w:r>
      <w:r>
        <w:rPr>
          <w:spacing w:val="38"/>
        </w:rPr>
        <w:t> </w:t>
      </w:r>
      <w:r>
        <w:rPr/>
        <w:t>від</w:t>
      </w:r>
      <w:r>
        <w:rPr>
          <w:spacing w:val="39"/>
        </w:rPr>
        <w:t> </w:t>
      </w:r>
      <w:r>
        <w:rPr/>
        <w:t>4</w:t>
      </w:r>
      <w:r>
        <w:rPr>
          <w:spacing w:val="39"/>
        </w:rPr>
        <w:t> </w:t>
      </w:r>
      <w:r>
        <w:rPr/>
        <w:t>до</w:t>
      </w:r>
      <w:r>
        <w:rPr>
          <w:spacing w:val="39"/>
        </w:rPr>
        <w:t> </w:t>
      </w:r>
      <w:r>
        <w:rPr/>
        <w:t>10</w:t>
      </w:r>
      <w:r>
        <w:rPr>
          <w:spacing w:val="39"/>
        </w:rPr>
        <w:t> </w:t>
      </w:r>
      <w:r>
        <w:rPr/>
        <w:t>м</w:t>
      </w:r>
      <w:r>
        <w:rPr>
          <w:spacing w:val="38"/>
        </w:rPr>
        <w:t> </w:t>
      </w:r>
      <w:r>
        <w:rPr/>
        <w:t>створюють</w:t>
      </w:r>
      <w:r>
        <w:rPr>
          <w:spacing w:val="40"/>
        </w:rPr>
        <w:t> </w:t>
      </w:r>
      <w:r>
        <w:rPr>
          <w:spacing w:val="-10"/>
        </w:rPr>
        <w:t>у</w:t>
      </w:r>
    </w:p>
    <w:p>
      <w:pPr>
        <w:spacing w:after="0" w:line="271" w:lineRule="auto"/>
        <w:sectPr>
          <w:pgSz w:w="11910" w:h="16840"/>
          <w:pgMar w:header="0" w:footer="1365" w:top="1420" w:bottom="1560" w:left="1140" w:right="1020"/>
        </w:sectPr>
      </w:pPr>
    </w:p>
    <w:p>
      <w:pPr>
        <w:pStyle w:val="BodyText"/>
        <w:spacing w:line="271" w:lineRule="auto" w:before="69"/>
        <w:ind w:right="223" w:firstLine="0"/>
      </w:pPr>
      <w:r>
        <w:rPr/>
        <w:t>повітрі</w:t>
      </w:r>
      <w:r>
        <w:rPr>
          <w:spacing w:val="40"/>
        </w:rPr>
        <w:t> </w:t>
      </w:r>
      <w:r>
        <w:rPr/>
        <w:t>неповторні</w:t>
      </w:r>
      <w:r>
        <w:rPr>
          <w:spacing w:val="40"/>
        </w:rPr>
        <w:t> </w:t>
      </w:r>
      <w:r>
        <w:rPr/>
        <w:t>й</w:t>
      </w:r>
      <w:r>
        <w:rPr>
          <w:spacing w:val="40"/>
        </w:rPr>
        <w:t> </w:t>
      </w:r>
      <w:r>
        <w:rPr/>
        <w:t>несподівані</w:t>
      </w:r>
      <w:r>
        <w:rPr>
          <w:spacing w:val="40"/>
        </w:rPr>
        <w:t> </w:t>
      </w:r>
      <w:r>
        <w:rPr/>
        <w:t>малюнки.</w:t>
      </w:r>
      <w:r>
        <w:rPr>
          <w:spacing w:val="40"/>
        </w:rPr>
        <w:t> </w:t>
      </w:r>
      <w:r>
        <w:rPr/>
        <w:t>Фонтан</w:t>
      </w:r>
      <w:r>
        <w:rPr>
          <w:spacing w:val="40"/>
        </w:rPr>
        <w:t> </w:t>
      </w:r>
      <w:r>
        <w:rPr/>
        <w:t>оточений прапорами країн-учасниць XXVI Літніх Олімпійських Ігор 1996 року Парк займає площу в 85 тисяч квадратних метрів (21 акр) і є громадським парком.</w:t>
      </w:r>
    </w:p>
    <w:p>
      <w:pPr>
        <w:pStyle w:val="BodyText"/>
        <w:spacing w:line="271" w:lineRule="auto"/>
        <w:ind w:left="732" w:right="222"/>
      </w:pPr>
      <w:r>
        <w:rPr/>
        <w:t>Найбільш велика крита арена Олімпіади – Superdome. Так само називався й палац в Атланті, де проходили змагання зі спортивної гімнастики. Олімпійське село, де мешкали спортсмени, невеликі</w:t>
      </w:r>
      <w:r>
        <w:rPr>
          <w:spacing w:val="40"/>
        </w:rPr>
        <w:t> </w:t>
      </w:r>
      <w:r>
        <w:rPr/>
        <w:t>котеджі, розділені вузькими перегородками на кімнати.</w:t>
      </w:r>
    </w:p>
    <w:p>
      <w:pPr>
        <w:spacing w:line="271" w:lineRule="auto" w:before="0"/>
        <w:ind w:left="1439" w:right="230" w:firstLine="0"/>
        <w:jc w:val="both"/>
        <w:rPr>
          <w:sz w:val="28"/>
        </w:rPr>
      </w:pPr>
      <w:r>
        <w:rPr>
          <w:i/>
          <w:sz w:val="28"/>
        </w:rPr>
        <w:t>XXVIІ</w:t>
      </w:r>
      <w:r>
        <w:rPr>
          <w:i/>
          <w:spacing w:val="40"/>
          <w:sz w:val="28"/>
        </w:rPr>
        <w:t> </w:t>
      </w:r>
      <w:r>
        <w:rPr>
          <w:i/>
          <w:sz w:val="28"/>
        </w:rPr>
        <w:t>Олімпійські</w:t>
      </w:r>
      <w:r>
        <w:rPr>
          <w:i/>
          <w:spacing w:val="40"/>
          <w:sz w:val="28"/>
        </w:rPr>
        <w:t> </w:t>
      </w:r>
      <w:r>
        <w:rPr>
          <w:i/>
          <w:sz w:val="28"/>
        </w:rPr>
        <w:t>ігри</w:t>
      </w:r>
      <w:r>
        <w:rPr>
          <w:i/>
          <w:spacing w:val="40"/>
          <w:sz w:val="28"/>
        </w:rPr>
        <w:t> </w:t>
      </w:r>
      <w:r>
        <w:rPr>
          <w:sz w:val="28"/>
        </w:rPr>
        <w:t>(Сидней,</w:t>
      </w:r>
      <w:r>
        <w:rPr>
          <w:spacing w:val="40"/>
          <w:sz w:val="28"/>
        </w:rPr>
        <w:t> </w:t>
      </w:r>
      <w:r>
        <w:rPr>
          <w:sz w:val="28"/>
        </w:rPr>
        <w:t>Австралія,</w:t>
      </w:r>
      <w:r>
        <w:rPr>
          <w:spacing w:val="40"/>
          <w:sz w:val="28"/>
        </w:rPr>
        <w:t> </w:t>
      </w:r>
      <w:r>
        <w:rPr>
          <w:sz w:val="28"/>
        </w:rPr>
        <w:t>2000</w:t>
      </w:r>
      <w:r>
        <w:rPr>
          <w:spacing w:val="40"/>
          <w:sz w:val="28"/>
        </w:rPr>
        <w:t> </w:t>
      </w:r>
      <w:r>
        <w:rPr>
          <w:sz w:val="28"/>
        </w:rPr>
        <w:t>р.) Олімпійський</w:t>
      </w:r>
      <w:r>
        <w:rPr>
          <w:spacing w:val="76"/>
          <w:sz w:val="28"/>
        </w:rPr>
        <w:t> </w:t>
      </w:r>
      <w:r>
        <w:rPr>
          <w:sz w:val="28"/>
        </w:rPr>
        <w:t>Сідней</w:t>
      </w:r>
      <w:r>
        <w:rPr>
          <w:spacing w:val="78"/>
          <w:sz w:val="28"/>
        </w:rPr>
        <w:t> </w:t>
      </w:r>
      <w:r>
        <w:rPr>
          <w:sz w:val="28"/>
        </w:rPr>
        <w:t>–</w:t>
      </w:r>
      <w:r>
        <w:rPr>
          <w:spacing w:val="79"/>
          <w:sz w:val="28"/>
        </w:rPr>
        <w:t> </w:t>
      </w:r>
      <w:r>
        <w:rPr>
          <w:sz w:val="28"/>
        </w:rPr>
        <w:t>2000</w:t>
      </w:r>
      <w:r>
        <w:rPr>
          <w:spacing w:val="46"/>
          <w:w w:val="150"/>
          <w:sz w:val="28"/>
        </w:rPr>
        <w:t> </w:t>
      </w:r>
      <w:r>
        <w:rPr>
          <w:sz w:val="28"/>
        </w:rPr>
        <w:t>налічував</w:t>
      </w:r>
      <w:r>
        <w:rPr>
          <w:spacing w:val="45"/>
          <w:w w:val="150"/>
          <w:sz w:val="28"/>
        </w:rPr>
        <w:t> </w:t>
      </w:r>
      <w:r>
        <w:rPr>
          <w:sz w:val="28"/>
        </w:rPr>
        <w:t>двадцять</w:t>
      </w:r>
      <w:r>
        <w:rPr>
          <w:spacing w:val="79"/>
          <w:sz w:val="28"/>
        </w:rPr>
        <w:t> </w:t>
      </w:r>
      <w:r>
        <w:rPr>
          <w:sz w:val="28"/>
        </w:rPr>
        <w:t>дев’ять</w:t>
      </w:r>
      <w:r>
        <w:rPr>
          <w:spacing w:val="77"/>
          <w:sz w:val="28"/>
        </w:rPr>
        <w:t> </w:t>
      </w:r>
      <w:r>
        <w:rPr>
          <w:spacing w:val="-2"/>
          <w:sz w:val="28"/>
        </w:rPr>
        <w:t>супер</w:t>
      </w:r>
    </w:p>
    <w:p>
      <w:pPr>
        <w:pStyle w:val="BodyText"/>
        <w:spacing w:line="320" w:lineRule="exact"/>
        <w:ind w:firstLine="0"/>
        <w:jc w:val="left"/>
      </w:pPr>
      <w:r>
        <w:rPr>
          <w:spacing w:val="-2"/>
        </w:rPr>
        <w:t>арен.</w:t>
      </w:r>
    </w:p>
    <w:p>
      <w:pPr>
        <w:pStyle w:val="BodyText"/>
        <w:tabs>
          <w:tab w:pos="3426" w:val="left" w:leader="none"/>
          <w:tab w:pos="5142" w:val="left" w:leader="none"/>
          <w:tab w:pos="7018" w:val="left" w:leader="none"/>
          <w:tab w:pos="8773" w:val="left" w:leader="none"/>
        </w:tabs>
        <w:spacing w:before="42"/>
        <w:ind w:left="1439" w:firstLine="0"/>
        <w:jc w:val="left"/>
      </w:pPr>
      <w:r>
        <w:rPr>
          <w:spacing w:val="-2"/>
        </w:rPr>
        <w:t>Спортивні</w:t>
      </w:r>
      <w:r>
        <w:rPr/>
        <w:tab/>
      </w:r>
      <w:r>
        <w:rPr>
          <w:spacing w:val="-2"/>
        </w:rPr>
        <w:t>споруди</w:t>
      </w:r>
      <w:r>
        <w:rPr/>
        <w:tab/>
      </w:r>
      <w:r>
        <w:rPr>
          <w:spacing w:val="-2"/>
        </w:rPr>
        <w:t>Австралії</w:t>
      </w:r>
      <w:r>
        <w:rPr/>
        <w:tab/>
      </w:r>
      <w:r>
        <w:rPr>
          <w:spacing w:val="-2"/>
        </w:rPr>
        <w:t>дивують</w:t>
      </w:r>
      <w:r>
        <w:rPr/>
        <w:tab/>
      </w:r>
      <w:r>
        <w:rPr>
          <w:spacing w:val="-2"/>
        </w:rPr>
        <w:t>своєю</w:t>
      </w:r>
    </w:p>
    <w:p>
      <w:pPr>
        <w:pStyle w:val="BodyText"/>
        <w:spacing w:line="271" w:lineRule="auto" w:before="41"/>
        <w:ind w:right="224" w:firstLine="0"/>
      </w:pPr>
      <w:r>
        <w:rPr/>
        <w:t>пишністю,унікальні й незрівнянні. Майже всі мають свою неповторну архітектурну родзинку.</w:t>
      </w:r>
    </w:p>
    <w:p>
      <w:pPr>
        <w:pStyle w:val="BodyText"/>
        <w:spacing w:line="271" w:lineRule="auto"/>
        <w:ind w:right="225"/>
      </w:pPr>
      <w:r>
        <w:rPr/>
        <w:t>Олімпійський</w:t>
      </w:r>
      <w:r>
        <w:rPr>
          <w:spacing w:val="40"/>
        </w:rPr>
        <w:t> </w:t>
      </w:r>
      <w:r>
        <w:rPr/>
        <w:t>стадіон.</w:t>
      </w:r>
      <w:r>
        <w:rPr>
          <w:spacing w:val="40"/>
        </w:rPr>
        <w:t> </w:t>
      </w:r>
      <w:r>
        <w:rPr/>
        <w:t>Трибуни</w:t>
      </w:r>
      <w:r>
        <w:rPr>
          <w:spacing w:val="40"/>
        </w:rPr>
        <w:t> </w:t>
      </w:r>
      <w:r>
        <w:rPr/>
        <w:t>вміщали</w:t>
      </w:r>
      <w:r>
        <w:rPr>
          <w:spacing w:val="40"/>
        </w:rPr>
        <w:t> </w:t>
      </w:r>
      <w:r>
        <w:rPr/>
        <w:t>110</w:t>
      </w:r>
      <w:r>
        <w:rPr>
          <w:spacing w:val="40"/>
        </w:rPr>
        <w:t> </w:t>
      </w:r>
      <w:r>
        <w:rPr/>
        <w:t>тисяч</w:t>
      </w:r>
      <w:r>
        <w:rPr>
          <w:spacing w:val="40"/>
        </w:rPr>
        <w:t> </w:t>
      </w:r>
      <w:r>
        <w:rPr/>
        <w:t>глядачів Після завершення Олімпійських ігор головний стадіон був реконструйований</w:t>
      </w:r>
      <w:r>
        <w:rPr>
          <w:spacing w:val="40"/>
        </w:rPr>
        <w:t> </w:t>
      </w:r>
      <w:r>
        <w:rPr/>
        <w:t>і</w:t>
      </w:r>
      <w:r>
        <w:rPr>
          <w:spacing w:val="40"/>
        </w:rPr>
        <w:t> </w:t>
      </w:r>
      <w:r>
        <w:rPr/>
        <w:t>став</w:t>
      </w:r>
      <w:r>
        <w:rPr>
          <w:spacing w:val="40"/>
        </w:rPr>
        <w:t> </w:t>
      </w:r>
      <w:r>
        <w:rPr/>
        <w:t>уміщувати</w:t>
      </w:r>
      <w:r>
        <w:rPr>
          <w:spacing w:val="40"/>
        </w:rPr>
        <w:t> </w:t>
      </w:r>
      <w:r>
        <w:rPr/>
        <w:t>лише</w:t>
      </w:r>
      <w:r>
        <w:rPr>
          <w:spacing w:val="40"/>
        </w:rPr>
        <w:t> </w:t>
      </w:r>
      <w:r>
        <w:rPr/>
        <w:t>80</w:t>
      </w:r>
      <w:r>
        <w:rPr>
          <w:spacing w:val="40"/>
        </w:rPr>
        <w:t> </w:t>
      </w:r>
      <w:r>
        <w:rPr/>
        <w:t>тисяч</w:t>
      </w:r>
      <w:r>
        <w:rPr>
          <w:spacing w:val="40"/>
        </w:rPr>
        <w:t> </w:t>
      </w:r>
      <w:r>
        <w:rPr/>
        <w:t>вболівальників.</w:t>
      </w:r>
    </w:p>
    <w:p>
      <w:pPr>
        <w:pStyle w:val="BodyText"/>
        <w:spacing w:line="271" w:lineRule="auto"/>
        <w:ind w:right="222"/>
      </w:pPr>
      <w:r>
        <w:rPr/>
        <w:t>Дах зроблений із прозорого матеріалу – полікарбонату. Він поглинає прямі сонячні промені і на арену попадає рівне розсіяне</w:t>
      </w:r>
      <w:r>
        <w:rPr>
          <w:spacing w:val="80"/>
          <w:w w:val="150"/>
        </w:rPr>
        <w:t> </w:t>
      </w:r>
      <w:r>
        <w:rPr/>
        <w:t>світло. Це забезпечує ідеальну видимість для глядачів.</w:t>
      </w:r>
    </w:p>
    <w:p>
      <w:pPr>
        <w:pStyle w:val="BodyText"/>
        <w:spacing w:line="320" w:lineRule="exact"/>
        <w:ind w:left="1440" w:firstLine="0"/>
      </w:pPr>
      <w:r>
        <w:rPr/>
        <w:t>Парк</w:t>
      </w:r>
      <w:r>
        <w:rPr>
          <w:spacing w:val="15"/>
        </w:rPr>
        <w:t> </w:t>
      </w:r>
      <w:r>
        <w:rPr/>
        <w:t>для</w:t>
      </w:r>
      <w:r>
        <w:rPr>
          <w:spacing w:val="17"/>
        </w:rPr>
        <w:t> </w:t>
      </w:r>
      <w:r>
        <w:rPr/>
        <w:t>стрільби</w:t>
      </w:r>
      <w:r>
        <w:rPr>
          <w:spacing w:val="17"/>
        </w:rPr>
        <w:t> </w:t>
      </w:r>
      <w:r>
        <w:rPr/>
        <w:t>із</w:t>
      </w:r>
      <w:r>
        <w:rPr>
          <w:spacing w:val="19"/>
        </w:rPr>
        <w:t> </w:t>
      </w:r>
      <w:r>
        <w:rPr>
          <w:spacing w:val="-4"/>
        </w:rPr>
        <w:t>луку.</w:t>
      </w:r>
    </w:p>
    <w:p>
      <w:pPr>
        <w:pStyle w:val="BodyText"/>
        <w:spacing w:line="271" w:lineRule="auto" w:before="43"/>
        <w:ind w:right="222" w:firstLine="708"/>
      </w:pPr>
      <w:r>
        <w:rPr/>
        <w:t>Спеціальний</w:t>
      </w:r>
      <w:r>
        <w:rPr>
          <w:spacing w:val="80"/>
        </w:rPr>
        <w:t>  </w:t>
      </w:r>
      <w:r>
        <w:rPr/>
        <w:t>стадіон</w:t>
      </w:r>
      <w:r>
        <w:rPr>
          <w:spacing w:val="80"/>
        </w:rPr>
        <w:t>  </w:t>
      </w:r>
      <w:r>
        <w:rPr/>
        <w:t>для</w:t>
      </w:r>
      <w:r>
        <w:rPr>
          <w:spacing w:val="80"/>
        </w:rPr>
        <w:t>  </w:t>
      </w:r>
      <w:r>
        <w:rPr/>
        <w:t>стрільби</w:t>
      </w:r>
      <w:r>
        <w:rPr>
          <w:spacing w:val="80"/>
        </w:rPr>
        <w:t>  </w:t>
      </w:r>
      <w:r>
        <w:rPr/>
        <w:t>з</w:t>
      </w:r>
      <w:r>
        <w:rPr>
          <w:spacing w:val="80"/>
        </w:rPr>
        <w:t>  </w:t>
      </w:r>
      <w:r>
        <w:rPr/>
        <w:t>луку</w:t>
      </w:r>
      <w:r>
        <w:rPr>
          <w:spacing w:val="80"/>
        </w:rPr>
        <w:t>  </w:t>
      </w:r>
      <w:r>
        <w:rPr/>
        <w:t>нараховує 4500 глядацьких місць. Арена розділена на дві частини. Відмітною архітектурною особливістю є оригінальний дизайн даху, який може рухатись у сторони, приймаючи те положення, яке максимально може захистити стрільців від атмосферних опадів або від сліпучого сонця.</w:t>
      </w:r>
      <w:r>
        <w:rPr>
          <w:spacing w:val="80"/>
          <w:w w:val="150"/>
        </w:rPr>
        <w:t> </w:t>
      </w:r>
      <w:r>
        <w:rPr/>
        <w:t>Для зручності глядачів, що розташовуються на тимчасових трибунах, встановлений великий відеоекран.</w:t>
      </w:r>
    </w:p>
    <w:p>
      <w:pPr>
        <w:pStyle w:val="BodyText"/>
        <w:spacing w:line="271" w:lineRule="auto"/>
        <w:ind w:right="227" w:firstLine="708"/>
      </w:pPr>
      <w:r>
        <w:rPr/>
        <w:t>Бейсбольний стадіон. На витонченій основній трибуні і тимчасових конструкціях для розміщення глядачів за матчами можуть спостерігати до 20 тисяч уболівальників. Особливість арени – двадцятиметровий</w:t>
      </w:r>
      <w:r>
        <w:rPr>
          <w:spacing w:val="40"/>
        </w:rPr>
        <w:t> </w:t>
      </w:r>
      <w:r>
        <w:rPr/>
        <w:t>у</w:t>
      </w:r>
      <w:r>
        <w:rPr>
          <w:spacing w:val="40"/>
        </w:rPr>
        <w:t> </w:t>
      </w:r>
      <w:r>
        <w:rPr/>
        <w:t>перетині</w:t>
      </w:r>
      <w:r>
        <w:rPr>
          <w:spacing w:val="40"/>
        </w:rPr>
        <w:t> </w:t>
      </w:r>
      <w:r>
        <w:rPr/>
        <w:t>коридор,</w:t>
      </w:r>
      <w:r>
        <w:rPr>
          <w:spacing w:val="40"/>
        </w:rPr>
        <w:t> </w:t>
      </w:r>
      <w:r>
        <w:rPr/>
        <w:t>по</w:t>
      </w:r>
      <w:r>
        <w:rPr>
          <w:spacing w:val="40"/>
        </w:rPr>
        <w:t> </w:t>
      </w:r>
      <w:r>
        <w:rPr/>
        <w:t>якому</w:t>
      </w:r>
      <w:r>
        <w:rPr>
          <w:spacing w:val="40"/>
        </w:rPr>
        <w:t> </w:t>
      </w:r>
      <w:r>
        <w:rPr/>
        <w:t>глядачі</w:t>
      </w:r>
      <w:r>
        <w:rPr>
          <w:spacing w:val="40"/>
        </w:rPr>
        <w:t> </w:t>
      </w:r>
      <w:r>
        <w:rPr/>
        <w:t>можуть обійти</w:t>
      </w:r>
      <w:r>
        <w:rPr>
          <w:spacing w:val="40"/>
        </w:rPr>
        <w:t> </w:t>
      </w:r>
      <w:r>
        <w:rPr/>
        <w:t>стадіон</w:t>
      </w:r>
      <w:r>
        <w:rPr>
          <w:spacing w:val="40"/>
        </w:rPr>
        <w:t> </w:t>
      </w:r>
      <w:r>
        <w:rPr/>
        <w:t>навколо</w:t>
      </w:r>
      <w:r>
        <w:rPr>
          <w:spacing w:val="40"/>
        </w:rPr>
        <w:t> </w:t>
      </w:r>
      <w:r>
        <w:rPr/>
        <w:t>й</w:t>
      </w:r>
      <w:r>
        <w:rPr>
          <w:spacing w:val="40"/>
        </w:rPr>
        <w:t> </w:t>
      </w:r>
      <w:r>
        <w:rPr/>
        <w:t>при</w:t>
      </w:r>
      <w:r>
        <w:rPr>
          <w:spacing w:val="40"/>
        </w:rPr>
        <w:t> </w:t>
      </w:r>
      <w:r>
        <w:rPr/>
        <w:t>цьому</w:t>
      </w:r>
      <w:r>
        <w:rPr>
          <w:spacing w:val="40"/>
        </w:rPr>
        <w:t> </w:t>
      </w:r>
      <w:r>
        <w:rPr/>
        <w:t>спостерігати</w:t>
      </w:r>
      <w:r>
        <w:rPr>
          <w:spacing w:val="40"/>
        </w:rPr>
        <w:t> </w:t>
      </w:r>
      <w:r>
        <w:rPr/>
        <w:t>за</w:t>
      </w:r>
      <w:r>
        <w:rPr>
          <w:spacing w:val="40"/>
        </w:rPr>
        <w:t> </w:t>
      </w:r>
      <w:r>
        <w:rPr/>
        <w:t>подіями</w:t>
      </w:r>
      <w:r>
        <w:rPr>
          <w:spacing w:val="40"/>
        </w:rPr>
        <w:t> </w:t>
      </w:r>
      <w:r>
        <w:rPr/>
        <w:t>на ігровому майданчику.</w:t>
      </w:r>
    </w:p>
    <w:p>
      <w:pPr>
        <w:pStyle w:val="BodyText"/>
        <w:spacing w:line="271" w:lineRule="auto"/>
        <w:ind w:right="224"/>
      </w:pPr>
      <w:r>
        <w:rPr/>
        <w:t>«Конвеншн</w:t>
      </w:r>
      <w:r>
        <w:rPr>
          <w:spacing w:val="40"/>
        </w:rPr>
        <w:t> </w:t>
      </w:r>
      <w:r>
        <w:rPr/>
        <w:t>центр».Один</w:t>
      </w:r>
      <w:r>
        <w:rPr>
          <w:spacing w:val="40"/>
        </w:rPr>
        <w:t> </w:t>
      </w:r>
      <w:r>
        <w:rPr/>
        <w:t>з</w:t>
      </w:r>
      <w:r>
        <w:rPr>
          <w:spacing w:val="40"/>
        </w:rPr>
        <w:t> </w:t>
      </w:r>
      <w:r>
        <w:rPr/>
        <w:t>найбільш</w:t>
      </w:r>
      <w:r>
        <w:rPr>
          <w:spacing w:val="40"/>
        </w:rPr>
        <w:t> </w:t>
      </w:r>
      <w:r>
        <w:rPr/>
        <w:t>великих</w:t>
      </w:r>
      <w:r>
        <w:rPr>
          <w:spacing w:val="40"/>
        </w:rPr>
        <w:t> </w:t>
      </w:r>
      <w:r>
        <w:rPr/>
        <w:t>спортивних</w:t>
      </w:r>
      <w:r>
        <w:rPr>
          <w:spacing w:val="40"/>
        </w:rPr>
        <w:t> </w:t>
      </w:r>
      <w:r>
        <w:rPr/>
        <w:t>об’єктів Олімпіади. Складається з головного залу й п’ятьох так званих павільйонів.</w:t>
      </w:r>
      <w:r>
        <w:rPr>
          <w:spacing w:val="40"/>
        </w:rPr>
        <w:t> </w:t>
      </w:r>
      <w:r>
        <w:rPr/>
        <w:t>Основний</w:t>
      </w:r>
      <w:r>
        <w:rPr>
          <w:spacing w:val="40"/>
        </w:rPr>
        <w:t> </w:t>
      </w:r>
      <w:r>
        <w:rPr/>
        <w:t>зал</w:t>
      </w:r>
      <w:r>
        <w:rPr>
          <w:spacing w:val="40"/>
        </w:rPr>
        <w:t> </w:t>
      </w:r>
      <w:r>
        <w:rPr/>
        <w:t>«Конвеншн</w:t>
      </w:r>
      <w:r>
        <w:rPr>
          <w:spacing w:val="40"/>
        </w:rPr>
        <w:t> </w:t>
      </w:r>
      <w:r>
        <w:rPr/>
        <w:t>центру»</w:t>
      </w:r>
      <w:r>
        <w:rPr>
          <w:spacing w:val="40"/>
        </w:rPr>
        <w:t> </w:t>
      </w:r>
      <w:r>
        <w:rPr/>
        <w:t>вміщає</w:t>
      </w:r>
      <w:r>
        <w:rPr>
          <w:spacing w:val="40"/>
        </w:rPr>
        <w:t> </w:t>
      </w:r>
      <w:r>
        <w:rPr/>
        <w:t>3800</w:t>
      </w:r>
      <w:r>
        <w:rPr>
          <w:spacing w:val="40"/>
        </w:rPr>
        <w:t> </w:t>
      </w:r>
      <w:r>
        <w:rPr/>
        <w:t>глядачів,</w:t>
      </w:r>
    </w:p>
    <w:p>
      <w:pPr>
        <w:spacing w:after="0" w:line="271" w:lineRule="auto"/>
        <w:sectPr>
          <w:pgSz w:w="11910" w:h="16840"/>
          <w:pgMar w:header="0" w:footer="1365" w:top="1420" w:bottom="1560" w:left="1140" w:right="1020"/>
        </w:sectPr>
      </w:pPr>
    </w:p>
    <w:p>
      <w:pPr>
        <w:pStyle w:val="BodyText"/>
        <w:spacing w:line="271" w:lineRule="auto" w:before="69"/>
        <w:ind w:left="107" w:right="847" w:firstLine="0"/>
      </w:pPr>
      <w:r>
        <w:rPr/>
        <w:t>перший і другий павільйони – по 9 тисяч, третій – 7500 (на попередніх змаганнях) і 10000 на фіналах, четвертий і п’ятий – по п’ять тисяч </w:t>
      </w:r>
      <w:r>
        <w:rPr>
          <w:spacing w:val="-2"/>
        </w:rPr>
        <w:t>вболівальників.</w:t>
      </w:r>
    </w:p>
    <w:p>
      <w:pPr>
        <w:pStyle w:val="Heading3"/>
        <w:spacing w:before="125"/>
        <w:ind w:left="815"/>
      </w:pPr>
      <w:r>
        <w:rPr/>
        <w:t>Тенісний</w:t>
      </w:r>
      <w:r>
        <w:rPr>
          <w:spacing w:val="-4"/>
        </w:rPr>
        <w:t> </w:t>
      </w:r>
      <w:r>
        <w:rPr>
          <w:spacing w:val="-2"/>
        </w:rPr>
        <w:t>стадіон</w:t>
      </w:r>
    </w:p>
    <w:p>
      <w:pPr>
        <w:pStyle w:val="BodyText"/>
        <w:spacing w:line="276" w:lineRule="auto" w:before="43"/>
        <w:ind w:left="107" w:right="846"/>
      </w:pPr>
      <w:r>
        <w:rPr/>
        <w:t>Побудований на місці старого іподрому й відкритого велотреку. При будівництві тенісного центру його творці консультувалися із знаменитим майстром великої ракетки австралійцем Джоном Ньюкомбом.</w:t>
      </w:r>
      <w:r>
        <w:rPr>
          <w:spacing w:val="-1"/>
        </w:rPr>
        <w:t> </w:t>
      </w:r>
      <w:r>
        <w:rPr/>
        <w:t>Центральний</w:t>
      </w:r>
      <w:r>
        <w:rPr>
          <w:spacing w:val="-2"/>
        </w:rPr>
        <w:t> </w:t>
      </w:r>
      <w:r>
        <w:rPr/>
        <w:t>корт вміщує 10 тисяч глядачів,</w:t>
      </w:r>
      <w:r>
        <w:rPr>
          <w:spacing w:val="-3"/>
        </w:rPr>
        <w:t> </w:t>
      </w:r>
      <w:r>
        <w:rPr/>
        <w:t>перший корт</w:t>
      </w:r>
      <w:r>
        <w:rPr>
          <w:spacing w:val="-4"/>
        </w:rPr>
        <w:t> </w:t>
      </w:r>
      <w:r>
        <w:rPr/>
        <w:t>– 4000, другий – 2000, інші, на яких проходили матчі ранніх стадій</w:t>
      </w:r>
      <w:r>
        <w:rPr>
          <w:spacing w:val="80"/>
        </w:rPr>
        <w:t> </w:t>
      </w:r>
      <w:r>
        <w:rPr/>
        <w:t>турніру – по 200. Козирьок над центральним кортом врятує 70 відсотків глядачів від атмосферних опадів. Всі корти обладнані сучасною системою дренажу.</w:t>
      </w:r>
    </w:p>
    <w:p>
      <w:pPr>
        <w:spacing w:line="321" w:lineRule="exact" w:before="0"/>
        <w:ind w:left="815" w:right="0" w:firstLine="0"/>
        <w:jc w:val="both"/>
        <w:rPr>
          <w:sz w:val="28"/>
        </w:rPr>
      </w:pPr>
      <w:r>
        <w:rPr>
          <w:i/>
          <w:sz w:val="28"/>
        </w:rPr>
        <w:t>XXVIII</w:t>
      </w:r>
      <w:r>
        <w:rPr>
          <w:i/>
          <w:spacing w:val="-5"/>
          <w:sz w:val="28"/>
        </w:rPr>
        <w:t> </w:t>
      </w:r>
      <w:r>
        <w:rPr>
          <w:i/>
          <w:sz w:val="28"/>
        </w:rPr>
        <w:t>Олімпійські</w:t>
      </w:r>
      <w:r>
        <w:rPr>
          <w:i/>
          <w:spacing w:val="-6"/>
          <w:sz w:val="28"/>
        </w:rPr>
        <w:t> </w:t>
      </w:r>
      <w:r>
        <w:rPr>
          <w:i/>
          <w:sz w:val="28"/>
        </w:rPr>
        <w:t>ігри</w:t>
      </w:r>
      <w:r>
        <w:rPr>
          <w:i/>
          <w:spacing w:val="-4"/>
          <w:sz w:val="28"/>
        </w:rPr>
        <w:t> </w:t>
      </w:r>
      <w:r>
        <w:rPr>
          <w:sz w:val="28"/>
        </w:rPr>
        <w:t>(2004</w:t>
      </w:r>
      <w:r>
        <w:rPr>
          <w:spacing w:val="-5"/>
          <w:sz w:val="28"/>
        </w:rPr>
        <w:t> </w:t>
      </w:r>
      <w:r>
        <w:rPr>
          <w:sz w:val="28"/>
        </w:rPr>
        <w:t>року,</w:t>
      </w:r>
      <w:r>
        <w:rPr>
          <w:spacing w:val="-5"/>
          <w:sz w:val="28"/>
        </w:rPr>
        <w:t> </w:t>
      </w:r>
      <w:r>
        <w:rPr>
          <w:sz w:val="28"/>
        </w:rPr>
        <w:t>Афіни,</w:t>
      </w:r>
      <w:r>
        <w:rPr>
          <w:spacing w:val="-5"/>
          <w:sz w:val="28"/>
        </w:rPr>
        <w:t> </w:t>
      </w:r>
      <w:r>
        <w:rPr>
          <w:spacing w:val="-2"/>
          <w:sz w:val="28"/>
        </w:rPr>
        <w:t>Греція)</w:t>
      </w:r>
    </w:p>
    <w:p>
      <w:pPr>
        <w:pStyle w:val="BodyText"/>
        <w:spacing w:line="276" w:lineRule="auto" w:before="50"/>
        <w:ind w:left="107" w:right="845"/>
      </w:pPr>
      <w:r>
        <w:rPr/>
        <w:t>Стадіон був зведений на початку 80-х, а до Олімпіади 2004 року практично повністю перебудований, мав чудовий футуристичний дах з величезними дугами. Вартість проекту тоді оцінювалася в 265 мільйонів </w:t>
      </w:r>
      <w:r>
        <w:rPr>
          <w:spacing w:val="-2"/>
        </w:rPr>
        <w:t>євро.</w:t>
      </w:r>
    </w:p>
    <w:p>
      <w:pPr>
        <w:pStyle w:val="BodyText"/>
        <w:spacing w:line="276" w:lineRule="auto"/>
        <w:ind w:left="107" w:right="845" w:firstLine="708"/>
      </w:pPr>
      <w:r>
        <w:rPr/>
        <w:t>Олімпійський стадіон зроблений з того ж каменю, що й усі великі будівлі Акрополя – з мармуру, найяснішого в Аттиці відтінку, добутого на горі Пенделікон. Ось чому греки називають стадіон Прекрасно- </w:t>
      </w:r>
      <w:r>
        <w:rPr>
          <w:spacing w:val="-2"/>
        </w:rPr>
        <w:t>мраморним.</w:t>
      </w:r>
    </w:p>
    <w:p>
      <w:pPr>
        <w:pStyle w:val="BodyText"/>
        <w:spacing w:line="276" w:lineRule="auto"/>
        <w:ind w:left="107" w:right="844" w:firstLine="708"/>
      </w:pPr>
      <w:r>
        <w:rPr/>
        <w:t>Створені сотні тисяч квадратних метрів олімпійських спортивних майданчиків із якісним покриттям. Кілька грандіозних спортивних споруд, де проводяться змагання, утворюють спортивний комплекс у Маруссі, північнім пригороді Афін. Створюється враження, що ці вишукані спорудження звели самі всесильні боги Стародавньої Греції. Домінуюча споруда, Олімпійський стадіон, з його арковим дахом, велично спрямованим в афінське небо, піднімається над іншими спортивними об’єктами. Пішохідні доріжки й сходи, викладені мармуром. Уміщає 55 000 глядачів.</w:t>
      </w:r>
    </w:p>
    <w:p>
      <w:pPr>
        <w:pStyle w:val="BodyText"/>
        <w:spacing w:line="320" w:lineRule="exact"/>
        <w:ind w:left="815" w:firstLine="0"/>
      </w:pPr>
      <w:r>
        <w:rPr/>
        <w:t>На</w:t>
      </w:r>
      <w:r>
        <w:rPr>
          <w:spacing w:val="8"/>
        </w:rPr>
        <w:t> </w:t>
      </w:r>
      <w:r>
        <w:rPr/>
        <w:t>олімпійській</w:t>
      </w:r>
      <w:r>
        <w:rPr>
          <w:spacing w:val="10"/>
        </w:rPr>
        <w:t> </w:t>
      </w:r>
      <w:r>
        <w:rPr/>
        <w:t>зоні</w:t>
      </w:r>
      <w:r>
        <w:rPr>
          <w:spacing w:val="10"/>
        </w:rPr>
        <w:t> </w:t>
      </w:r>
      <w:r>
        <w:rPr/>
        <w:t>«Фалірон»,</w:t>
      </w:r>
      <w:r>
        <w:rPr>
          <w:spacing w:val="8"/>
        </w:rPr>
        <w:t> </w:t>
      </w:r>
      <w:r>
        <w:rPr/>
        <w:t>компактно</w:t>
      </w:r>
      <w:r>
        <w:rPr>
          <w:spacing w:val="8"/>
        </w:rPr>
        <w:t> </w:t>
      </w:r>
      <w:r>
        <w:rPr/>
        <w:t>розмістилися</w:t>
      </w:r>
      <w:r>
        <w:rPr>
          <w:spacing w:val="8"/>
        </w:rPr>
        <w:t> </w:t>
      </w:r>
      <w:r>
        <w:rPr>
          <w:spacing w:val="-2"/>
        </w:rPr>
        <w:t>стадіони</w:t>
      </w:r>
    </w:p>
    <w:p>
      <w:pPr>
        <w:pStyle w:val="BodyText"/>
        <w:spacing w:line="276" w:lineRule="auto" w:before="49"/>
        <w:ind w:left="107" w:right="846" w:firstLine="0"/>
      </w:pPr>
      <w:r>
        <w:rPr/>
        <w:t>«Миру й дружби» на 15 тисяч місць, футбольний стадіон на 36 тисяч, майданчики для баскетболу на 12 тисяч, софтбола на 10 тисячі,</w:t>
      </w:r>
      <w:r>
        <w:rPr>
          <w:spacing w:val="40"/>
        </w:rPr>
        <w:t> </w:t>
      </w:r>
      <w:r>
        <w:rPr/>
        <w:t>пляжного волейболу на 17,5 тисяч, а також п’ятьох закритих залів – кожний по 5 тисяч місць.</w:t>
      </w:r>
    </w:p>
    <w:p>
      <w:pPr>
        <w:spacing w:after="0" w:line="276" w:lineRule="auto"/>
        <w:sectPr>
          <w:pgSz w:w="11910" w:h="16840"/>
          <w:pgMar w:header="0" w:footer="1365" w:top="1420" w:bottom="1560" w:left="1140" w:right="1020"/>
        </w:sectPr>
      </w:pPr>
    </w:p>
    <w:p>
      <w:pPr>
        <w:spacing w:before="69"/>
        <w:ind w:left="1439" w:right="0" w:firstLine="0"/>
        <w:jc w:val="both"/>
        <w:rPr>
          <w:sz w:val="28"/>
        </w:rPr>
      </w:pPr>
      <w:r>
        <w:rPr>
          <w:i/>
          <w:sz w:val="28"/>
        </w:rPr>
        <w:t>XXIX</w:t>
      </w:r>
      <w:r>
        <w:rPr>
          <w:i/>
          <w:spacing w:val="-6"/>
          <w:sz w:val="28"/>
        </w:rPr>
        <w:t> </w:t>
      </w:r>
      <w:r>
        <w:rPr>
          <w:i/>
          <w:sz w:val="28"/>
        </w:rPr>
        <w:t>Олімпійські</w:t>
      </w:r>
      <w:r>
        <w:rPr>
          <w:i/>
          <w:spacing w:val="-6"/>
          <w:sz w:val="28"/>
        </w:rPr>
        <w:t> </w:t>
      </w:r>
      <w:r>
        <w:rPr>
          <w:i/>
          <w:sz w:val="28"/>
        </w:rPr>
        <w:t>ігри</w:t>
      </w:r>
      <w:r>
        <w:rPr>
          <w:i/>
          <w:spacing w:val="-3"/>
          <w:sz w:val="28"/>
        </w:rPr>
        <w:t> </w:t>
      </w:r>
      <w:r>
        <w:rPr>
          <w:sz w:val="28"/>
        </w:rPr>
        <w:t>(2008</w:t>
      </w:r>
      <w:r>
        <w:rPr>
          <w:spacing w:val="-5"/>
          <w:sz w:val="28"/>
        </w:rPr>
        <w:t> </w:t>
      </w:r>
      <w:r>
        <w:rPr>
          <w:sz w:val="28"/>
        </w:rPr>
        <w:t>року,</w:t>
      </w:r>
      <w:r>
        <w:rPr>
          <w:spacing w:val="-4"/>
          <w:sz w:val="28"/>
        </w:rPr>
        <w:t> </w:t>
      </w:r>
      <w:r>
        <w:rPr>
          <w:sz w:val="28"/>
        </w:rPr>
        <w:t>Пекін,</w:t>
      </w:r>
      <w:r>
        <w:rPr>
          <w:spacing w:val="-5"/>
          <w:sz w:val="28"/>
        </w:rPr>
        <w:t> </w:t>
      </w:r>
      <w:r>
        <w:rPr>
          <w:spacing w:val="-2"/>
          <w:sz w:val="28"/>
        </w:rPr>
        <w:t>Китай)</w:t>
      </w:r>
    </w:p>
    <w:p>
      <w:pPr>
        <w:pStyle w:val="BodyText"/>
        <w:spacing w:line="271" w:lineRule="auto" w:before="42"/>
        <w:ind w:right="223" w:firstLine="708"/>
      </w:pPr>
      <w:r>
        <w:rPr/>
        <w:t>У столиці Китаю до Олімпійських ігор побудовано 376 об’єктів. Серед них – чотири нові лінії метрополітену, спортивні споруди, культурні й соціально-житлові об’єкти. По проекту британського архітектора лорда Фостера побудований у Пекіні новий аеропорт,який має паруючий аеродинамічний дах, його форма подібна дракону, асоціюється із традиційними китайськими квітами й символами.</w:t>
      </w:r>
    </w:p>
    <w:p>
      <w:pPr>
        <w:pStyle w:val="BodyText"/>
        <w:spacing w:line="271" w:lineRule="auto"/>
        <w:ind w:right="223" w:firstLine="777"/>
      </w:pPr>
      <w:r>
        <w:rPr/>
        <w:t>Національний Олімпійський стадіон. Цей об’єкт отримав прізвисько «Пташине гніздо» завдяки своєму сітчастому дизайну з кільцевими сталевими балками, винесеними на зовнішній фасад. Ця незвичайна сітчаста форма складається із двох частин: внутрішня бетонна структура й зовнішня сталева частина. Дивлячись на дах із середини стадіону, відвідувачі бачать напівпрозору мембрану, схожу на традиційний китайський віконний папір, який служить фільтром від сонячного світла й захищає, як сонцезахисні окуляри.</w:t>
      </w:r>
    </w:p>
    <w:p>
      <w:pPr>
        <w:pStyle w:val="BodyText"/>
        <w:spacing w:line="268" w:lineRule="auto"/>
        <w:ind w:right="223"/>
      </w:pPr>
      <w:r>
        <w:rPr/>
        <w:t>Загальна площа Національного стадіону – 258 тис. м</w:t>
      </w:r>
      <w:r>
        <w:rPr>
          <w:vertAlign w:val="superscript"/>
        </w:rPr>
        <w:t>2</w:t>
      </w:r>
      <w:r>
        <w:rPr>
          <w:vertAlign w:val="baseline"/>
        </w:rPr>
        <w:t>, так що, швидше</w:t>
      </w:r>
      <w:r>
        <w:rPr>
          <w:spacing w:val="25"/>
          <w:vertAlign w:val="baseline"/>
        </w:rPr>
        <w:t> </w:t>
      </w:r>
      <w:r>
        <w:rPr>
          <w:vertAlign w:val="baseline"/>
        </w:rPr>
        <w:t>за</w:t>
      </w:r>
      <w:r>
        <w:rPr>
          <w:spacing w:val="26"/>
          <w:vertAlign w:val="baseline"/>
        </w:rPr>
        <w:t> </w:t>
      </w:r>
      <w:r>
        <w:rPr>
          <w:vertAlign w:val="baseline"/>
        </w:rPr>
        <w:t>все,</w:t>
      </w:r>
      <w:r>
        <w:rPr>
          <w:spacing w:val="23"/>
          <w:vertAlign w:val="baseline"/>
        </w:rPr>
        <w:t> </w:t>
      </w:r>
      <w:r>
        <w:rPr>
          <w:vertAlign w:val="baseline"/>
        </w:rPr>
        <w:t>крім</w:t>
      </w:r>
      <w:r>
        <w:rPr>
          <w:spacing w:val="26"/>
          <w:vertAlign w:val="baseline"/>
        </w:rPr>
        <w:t> </w:t>
      </w:r>
      <w:r>
        <w:rPr>
          <w:vertAlign w:val="baseline"/>
        </w:rPr>
        <w:t>численних</w:t>
      </w:r>
      <w:r>
        <w:rPr>
          <w:spacing w:val="29"/>
          <w:vertAlign w:val="baseline"/>
        </w:rPr>
        <w:t> </w:t>
      </w:r>
      <w:r>
        <w:rPr>
          <w:vertAlign w:val="baseline"/>
        </w:rPr>
        <w:t>спортивних</w:t>
      </w:r>
      <w:r>
        <w:rPr>
          <w:spacing w:val="25"/>
          <w:vertAlign w:val="baseline"/>
        </w:rPr>
        <w:t> </w:t>
      </w:r>
      <w:r>
        <w:rPr>
          <w:vertAlign w:val="baseline"/>
        </w:rPr>
        <w:t>перемог,</w:t>
      </w:r>
      <w:r>
        <w:rPr>
          <w:spacing w:val="23"/>
          <w:vertAlign w:val="baseline"/>
        </w:rPr>
        <w:t> </w:t>
      </w:r>
      <w:r>
        <w:rPr>
          <w:vertAlign w:val="baseline"/>
        </w:rPr>
        <w:t>цю</w:t>
      </w:r>
      <w:r>
        <w:rPr>
          <w:spacing w:val="23"/>
          <w:vertAlign w:val="baseline"/>
        </w:rPr>
        <w:t> </w:t>
      </w:r>
      <w:r>
        <w:rPr>
          <w:vertAlign w:val="baseline"/>
        </w:rPr>
        <w:t>споруду</w:t>
      </w:r>
      <w:r>
        <w:rPr>
          <w:spacing w:val="23"/>
          <w:vertAlign w:val="baseline"/>
        </w:rPr>
        <w:t> </w:t>
      </w:r>
      <w:r>
        <w:rPr>
          <w:spacing w:val="-2"/>
          <w:vertAlign w:val="baseline"/>
        </w:rPr>
        <w:t>чекає</w:t>
      </w:r>
    </w:p>
    <w:p>
      <w:pPr>
        <w:pStyle w:val="BodyText"/>
        <w:spacing w:line="271" w:lineRule="auto" w:before="3"/>
        <w:ind w:right="221" w:firstLine="0"/>
      </w:pPr>
      <w:r>
        <w:rPr/>
        <w:t>«залік» у світовому змаганні найбільших спортивних об’єктів планети. Ще один знаковий пекінський об’єкт – Національний плавальний центр. Його неофіційна назва – «Водяний куб». Будівля лаконічної форми покрита легкими тефлоновими панелями, які здалеку поблискують, подібно воді на сонці.</w:t>
      </w:r>
    </w:p>
    <w:p>
      <w:pPr>
        <w:pStyle w:val="BodyText"/>
        <w:spacing w:line="271" w:lineRule="auto"/>
        <w:ind w:left="732" w:right="223"/>
      </w:pPr>
      <w:r>
        <w:rPr/>
        <w:t>Олімпійський парк – великий зелений простір, який оточує спортивні</w:t>
      </w:r>
      <w:r>
        <w:rPr>
          <w:spacing w:val="48"/>
        </w:rPr>
        <w:t>  </w:t>
      </w:r>
      <w:r>
        <w:rPr/>
        <w:t>олімпійські</w:t>
      </w:r>
      <w:r>
        <w:rPr>
          <w:spacing w:val="51"/>
        </w:rPr>
        <w:t>  </w:t>
      </w:r>
      <w:r>
        <w:rPr/>
        <w:t>об’єкти,</w:t>
      </w:r>
      <w:r>
        <w:rPr>
          <w:spacing w:val="49"/>
        </w:rPr>
        <w:t>  </w:t>
      </w:r>
      <w:r>
        <w:rPr/>
        <w:t>включаючи</w:t>
      </w:r>
      <w:r>
        <w:rPr>
          <w:spacing w:val="50"/>
        </w:rPr>
        <w:t>  </w:t>
      </w:r>
      <w:r>
        <w:rPr/>
        <w:t>Національний</w:t>
      </w:r>
      <w:r>
        <w:rPr>
          <w:spacing w:val="51"/>
        </w:rPr>
        <w:t>  </w:t>
      </w:r>
      <w:r>
        <w:rPr>
          <w:spacing w:val="-2"/>
        </w:rPr>
        <w:t>Стадіон</w:t>
      </w:r>
    </w:p>
    <w:p>
      <w:pPr>
        <w:pStyle w:val="BodyText"/>
        <w:spacing w:line="271" w:lineRule="auto"/>
        <w:ind w:left="732" w:right="223" w:hanging="1"/>
      </w:pPr>
      <w:r>
        <w:rPr/>
        <w:t>«Пташине гніздо», а також будівлю басейну, гімнастичного манежу, павільйони й майданчик для стрільби з лука й багатьох інших спортивних змагань. Організатори спланували й розбили гігантський парк у шість разів більше Олімпійського парку в Афінах і в три рази більше Центрального Парку в Нью-Йорку.</w:t>
      </w:r>
    </w:p>
    <w:p>
      <w:pPr>
        <w:spacing w:line="320" w:lineRule="exact" w:before="0"/>
        <w:ind w:left="1440" w:right="0" w:firstLine="0"/>
        <w:jc w:val="both"/>
        <w:rPr>
          <w:sz w:val="28"/>
        </w:rPr>
      </w:pPr>
      <w:r>
        <w:rPr>
          <w:i/>
          <w:sz w:val="28"/>
        </w:rPr>
        <w:t>ХХХ</w:t>
      </w:r>
      <w:r>
        <w:rPr>
          <w:i/>
          <w:spacing w:val="-7"/>
          <w:sz w:val="28"/>
        </w:rPr>
        <w:t> </w:t>
      </w:r>
      <w:r>
        <w:rPr>
          <w:i/>
          <w:sz w:val="28"/>
        </w:rPr>
        <w:t>Олімпійські</w:t>
      </w:r>
      <w:r>
        <w:rPr>
          <w:i/>
          <w:spacing w:val="-3"/>
          <w:sz w:val="28"/>
        </w:rPr>
        <w:t> </w:t>
      </w:r>
      <w:r>
        <w:rPr>
          <w:i/>
          <w:sz w:val="28"/>
        </w:rPr>
        <w:t>ігри</w:t>
      </w:r>
      <w:r>
        <w:rPr>
          <w:i/>
          <w:spacing w:val="-3"/>
          <w:sz w:val="28"/>
        </w:rPr>
        <w:t> </w:t>
      </w:r>
      <w:r>
        <w:rPr>
          <w:sz w:val="28"/>
        </w:rPr>
        <w:t>(2012</w:t>
      </w:r>
      <w:r>
        <w:rPr>
          <w:spacing w:val="-5"/>
          <w:sz w:val="28"/>
        </w:rPr>
        <w:t> </w:t>
      </w:r>
      <w:r>
        <w:rPr>
          <w:sz w:val="28"/>
        </w:rPr>
        <w:t>року</w:t>
      </w:r>
      <w:r>
        <w:rPr>
          <w:spacing w:val="-8"/>
          <w:sz w:val="28"/>
        </w:rPr>
        <w:t> </w:t>
      </w:r>
      <w:r>
        <w:rPr>
          <w:sz w:val="28"/>
        </w:rPr>
        <w:t>в</w:t>
      </w:r>
      <w:r>
        <w:rPr>
          <w:spacing w:val="-4"/>
          <w:sz w:val="28"/>
        </w:rPr>
        <w:t> </w:t>
      </w:r>
      <w:r>
        <w:rPr>
          <w:sz w:val="28"/>
        </w:rPr>
        <w:t>Лондоні,</w:t>
      </w:r>
      <w:r>
        <w:rPr>
          <w:spacing w:val="-4"/>
          <w:sz w:val="28"/>
        </w:rPr>
        <w:t> </w:t>
      </w:r>
      <w:r>
        <w:rPr>
          <w:sz w:val="28"/>
        </w:rPr>
        <w:t>Велика</w:t>
      </w:r>
      <w:r>
        <w:rPr>
          <w:spacing w:val="-3"/>
          <w:sz w:val="28"/>
        </w:rPr>
        <w:t> </w:t>
      </w:r>
      <w:r>
        <w:rPr>
          <w:spacing w:val="-2"/>
          <w:sz w:val="28"/>
        </w:rPr>
        <w:t>Британія)</w:t>
      </w:r>
    </w:p>
    <w:p>
      <w:pPr>
        <w:pStyle w:val="BodyText"/>
        <w:spacing w:line="271" w:lineRule="auto" w:before="41"/>
        <w:ind w:left="732" w:right="220" w:firstLine="708"/>
      </w:pPr>
      <w:r>
        <w:rPr/>
        <w:t>Лондон – столиця літніх Олімпійських ігор 2012 року – провела основні змагання в Олімпійському парку. Стадіон побудований на сході міста, і являє собою воістину футуристичне видовище. Так, розсувна покрівля головної олімпійської арени нагадує дії людських м’язів. Навколо стадіону на території в 500 акрів є парк, де розміщені</w:t>
      </w:r>
      <w:r>
        <w:rPr>
          <w:spacing w:val="40"/>
        </w:rPr>
        <w:t> </w:t>
      </w:r>
      <w:r>
        <w:rPr/>
        <w:t>аквацентр, велодром, хокейний центр, прес-центр і Олімпійське село, де можуть розміститися майже 18 тис. спортсменів і офіційних осіб.</w:t>
      </w:r>
    </w:p>
    <w:p>
      <w:pPr>
        <w:spacing w:after="0" w:line="271" w:lineRule="auto"/>
        <w:sectPr>
          <w:pgSz w:w="11910" w:h="16840"/>
          <w:pgMar w:header="0" w:footer="1365" w:top="1420" w:bottom="1560" w:left="1140" w:right="1020"/>
        </w:sectPr>
      </w:pPr>
    </w:p>
    <w:p>
      <w:pPr>
        <w:pStyle w:val="BodyText"/>
        <w:spacing w:line="276" w:lineRule="auto" w:before="69"/>
        <w:ind w:left="108" w:right="847"/>
      </w:pPr>
      <w:r>
        <w:rPr/>
        <w:t>Стадіон</w:t>
      </w:r>
      <w:r>
        <w:rPr>
          <w:spacing w:val="40"/>
        </w:rPr>
        <w:t> </w:t>
      </w:r>
      <w:r>
        <w:rPr/>
        <w:t>Уембл</w:t>
      </w:r>
      <w:r>
        <w:rPr>
          <w:spacing w:val="40"/>
        </w:rPr>
        <w:t> </w:t>
      </w:r>
      <w:r>
        <w:rPr/>
        <w:t>використаний</w:t>
      </w:r>
      <w:r>
        <w:rPr>
          <w:spacing w:val="40"/>
        </w:rPr>
        <w:t> </w:t>
      </w:r>
      <w:r>
        <w:rPr/>
        <w:t>ще</w:t>
      </w:r>
      <w:r>
        <w:rPr>
          <w:spacing w:val="40"/>
        </w:rPr>
        <w:t> </w:t>
      </w:r>
      <w:r>
        <w:rPr/>
        <w:t>раз</w:t>
      </w:r>
      <w:r>
        <w:rPr>
          <w:spacing w:val="40"/>
        </w:rPr>
        <w:t> </w:t>
      </w:r>
      <w:r>
        <w:rPr/>
        <w:t>на</w:t>
      </w:r>
      <w:r>
        <w:rPr>
          <w:spacing w:val="40"/>
        </w:rPr>
        <w:t> </w:t>
      </w:r>
      <w:r>
        <w:rPr/>
        <w:t>Олімпійських</w:t>
      </w:r>
      <w:r>
        <w:rPr>
          <w:spacing w:val="40"/>
        </w:rPr>
        <w:t> </w:t>
      </w:r>
      <w:r>
        <w:rPr/>
        <w:t>іграх</w:t>
      </w:r>
      <w:r>
        <w:rPr>
          <w:spacing w:val="80"/>
          <w:w w:val="150"/>
        </w:rPr>
        <w:t> </w:t>
      </w:r>
      <w:r>
        <w:rPr/>
        <w:t>2012</w:t>
      </w:r>
      <w:r>
        <w:rPr>
          <w:spacing w:val="-2"/>
        </w:rPr>
        <w:t> </w:t>
      </w:r>
      <w:r>
        <w:rPr/>
        <w:t>року, незважаючи на те, що на місці старої будівлі 1948 року там стоїть вже абсолютно новий стадіон.</w:t>
      </w:r>
    </w:p>
    <w:p>
      <w:pPr>
        <w:pStyle w:val="BodyText"/>
        <w:spacing w:line="276" w:lineRule="auto"/>
        <w:ind w:left="108" w:right="844"/>
      </w:pPr>
      <w:r>
        <w:rPr/>
        <w:t>Уся зовнішня сторона будівлі огорнена величезною барвистою завісою, на якій надруковані гігантські цифрові зображення, що представляють 200 націй, які брали участь в Олімпіаді.</w:t>
      </w:r>
    </w:p>
    <w:p>
      <w:pPr>
        <w:pStyle w:val="BodyText"/>
        <w:spacing w:line="276" w:lineRule="auto"/>
        <w:ind w:left="108" w:right="847"/>
      </w:pPr>
      <w:r>
        <w:rPr/>
        <w:t>Олімпійський стадіон у Лондоні має порівняно просту форму, з дахом, підвішеним на системі дуже товстих кабелів. Стадіон розрахований на 80 тисяч місць, однак, після Ігор він дивовижним</w:t>
      </w:r>
      <w:r>
        <w:rPr>
          <w:spacing w:val="80"/>
        </w:rPr>
        <w:t> </w:t>
      </w:r>
      <w:r>
        <w:rPr/>
        <w:t>чином зменшиться в розмірах. Великий верхній ярус на 55 тисяч глядачів знімається. Весь стадіон спроектований так, що може бути розібраний після Ігор і перенесений із Олімпійського парку в інший район Лондона, який більше підходить для постійного місця розташування цієї спортивної споруди.</w:t>
      </w:r>
    </w:p>
    <w:p>
      <w:pPr>
        <w:spacing w:before="120"/>
        <w:ind w:left="2599" w:right="0" w:firstLine="0"/>
        <w:jc w:val="both"/>
        <w:rPr>
          <w:i/>
          <w:sz w:val="28"/>
        </w:rPr>
      </w:pPr>
      <w:r>
        <w:rPr>
          <w:i/>
          <w:sz w:val="28"/>
        </w:rPr>
        <w:t>Контроль</w:t>
      </w:r>
      <w:r>
        <w:rPr>
          <w:i/>
          <w:spacing w:val="-7"/>
          <w:sz w:val="28"/>
        </w:rPr>
        <w:t> </w:t>
      </w:r>
      <w:r>
        <w:rPr>
          <w:i/>
          <w:sz w:val="28"/>
        </w:rPr>
        <w:t>вихідного</w:t>
      </w:r>
      <w:r>
        <w:rPr>
          <w:i/>
          <w:spacing w:val="-5"/>
          <w:sz w:val="28"/>
        </w:rPr>
        <w:t> </w:t>
      </w:r>
      <w:r>
        <w:rPr>
          <w:i/>
          <w:sz w:val="28"/>
        </w:rPr>
        <w:t>рівня</w:t>
      </w:r>
      <w:r>
        <w:rPr>
          <w:i/>
          <w:spacing w:val="-5"/>
          <w:sz w:val="28"/>
        </w:rPr>
        <w:t> </w:t>
      </w:r>
      <w:r>
        <w:rPr>
          <w:i/>
          <w:spacing w:val="-4"/>
          <w:sz w:val="28"/>
        </w:rPr>
        <w:t>знань</w:t>
      </w:r>
    </w:p>
    <w:p>
      <w:pPr>
        <w:pStyle w:val="ListParagraph"/>
        <w:numPr>
          <w:ilvl w:val="0"/>
          <w:numId w:val="6"/>
        </w:numPr>
        <w:tabs>
          <w:tab w:pos="647" w:val="left" w:leader="none"/>
        </w:tabs>
        <w:spacing w:line="240" w:lineRule="auto" w:before="50" w:after="0"/>
        <w:ind w:left="647" w:right="0" w:hanging="539"/>
        <w:jc w:val="both"/>
        <w:rPr>
          <w:sz w:val="28"/>
        </w:rPr>
      </w:pPr>
      <w:r>
        <w:rPr>
          <w:sz w:val="28"/>
        </w:rPr>
        <w:t>Охарактеризувати</w:t>
      </w:r>
      <w:r>
        <w:rPr>
          <w:spacing w:val="-7"/>
          <w:sz w:val="28"/>
        </w:rPr>
        <w:t> </w:t>
      </w:r>
      <w:r>
        <w:rPr>
          <w:sz w:val="28"/>
        </w:rPr>
        <w:t>спортивні</w:t>
      </w:r>
      <w:r>
        <w:rPr>
          <w:spacing w:val="-7"/>
          <w:sz w:val="28"/>
        </w:rPr>
        <w:t> </w:t>
      </w:r>
      <w:r>
        <w:rPr>
          <w:sz w:val="28"/>
        </w:rPr>
        <w:t>споруди</w:t>
      </w:r>
      <w:r>
        <w:rPr>
          <w:spacing w:val="-7"/>
          <w:sz w:val="28"/>
        </w:rPr>
        <w:t> </w:t>
      </w:r>
      <w:r>
        <w:rPr>
          <w:sz w:val="28"/>
        </w:rPr>
        <w:t>Нового</w:t>
      </w:r>
      <w:r>
        <w:rPr>
          <w:spacing w:val="-7"/>
          <w:sz w:val="28"/>
        </w:rPr>
        <w:t> </w:t>
      </w:r>
      <w:r>
        <w:rPr>
          <w:sz w:val="28"/>
        </w:rPr>
        <w:t>і</w:t>
      </w:r>
      <w:r>
        <w:rPr>
          <w:spacing w:val="-7"/>
          <w:sz w:val="28"/>
        </w:rPr>
        <w:t> </w:t>
      </w:r>
      <w:r>
        <w:rPr>
          <w:sz w:val="28"/>
        </w:rPr>
        <w:t>Новітнього</w:t>
      </w:r>
      <w:r>
        <w:rPr>
          <w:spacing w:val="-7"/>
          <w:sz w:val="28"/>
        </w:rPr>
        <w:t> </w:t>
      </w:r>
      <w:r>
        <w:rPr>
          <w:spacing w:val="-2"/>
          <w:sz w:val="28"/>
        </w:rPr>
        <w:t>часу.</w:t>
      </w:r>
    </w:p>
    <w:p>
      <w:pPr>
        <w:pStyle w:val="ListParagraph"/>
        <w:numPr>
          <w:ilvl w:val="0"/>
          <w:numId w:val="6"/>
        </w:numPr>
        <w:tabs>
          <w:tab w:pos="648" w:val="left" w:leader="none"/>
        </w:tabs>
        <w:spacing w:line="276" w:lineRule="auto" w:before="47" w:after="0"/>
        <w:ind w:left="648" w:right="849" w:hanging="540"/>
        <w:jc w:val="both"/>
        <w:rPr>
          <w:sz w:val="28"/>
        </w:rPr>
      </w:pPr>
      <w:r>
        <w:rPr>
          <w:sz w:val="28"/>
        </w:rPr>
        <w:t>Проаналізувати як з часом змінювалась інфраструктура Олімпійських ігор.</w:t>
      </w:r>
    </w:p>
    <w:p>
      <w:pPr>
        <w:spacing w:after="0" w:line="276" w:lineRule="auto"/>
        <w:jc w:val="both"/>
        <w:rPr>
          <w:sz w:val="28"/>
        </w:rPr>
        <w:sectPr>
          <w:pgSz w:w="11910" w:h="16840"/>
          <w:pgMar w:header="0" w:footer="1365" w:top="1420" w:bottom="1560" w:left="1140" w:right="1020"/>
        </w:sectPr>
      </w:pPr>
    </w:p>
    <w:p>
      <w:pPr>
        <w:pStyle w:val="Heading3"/>
        <w:spacing w:line="280" w:lineRule="auto" w:before="69"/>
        <w:ind w:left="732" w:right="222" w:firstLine="719"/>
      </w:pPr>
      <w:r>
        <w:rPr>
          <w:b w:val="0"/>
          <w:i/>
        </w:rPr>
        <w:t>Тема: </w:t>
      </w:r>
      <w:r>
        <w:rPr/>
        <w:t>КЛАСИФІКАЦІЯ ТА КАТЕГОРІЙНІСТЬ СПОРТИВНИХ СПОРУД</w:t>
      </w:r>
    </w:p>
    <w:p>
      <w:pPr>
        <w:pStyle w:val="BodyText"/>
        <w:spacing w:line="276" w:lineRule="auto" w:before="108"/>
        <w:ind w:left="732" w:right="222" w:firstLine="719"/>
      </w:pPr>
      <w:r>
        <w:rPr>
          <w:i/>
        </w:rPr>
        <w:t>Мета: </w:t>
      </w:r>
      <w:r>
        <w:rPr/>
        <w:t>формування теоретичних знань про класифікацію, структуру й категорії спортивних споруд.</w:t>
      </w:r>
    </w:p>
    <w:p>
      <w:pPr>
        <w:pStyle w:val="BodyText"/>
        <w:spacing w:before="53"/>
        <w:ind w:left="0" w:firstLine="0"/>
        <w:jc w:val="left"/>
      </w:pPr>
    </w:p>
    <w:p>
      <w:pPr>
        <w:pStyle w:val="Heading3"/>
        <w:spacing w:before="0"/>
        <w:ind w:left="1439"/>
      </w:pPr>
      <w:r>
        <w:rPr/>
        <w:t>Сітка</w:t>
      </w:r>
      <w:r>
        <w:rPr>
          <w:spacing w:val="-6"/>
        </w:rPr>
        <w:t> </w:t>
      </w:r>
      <w:r>
        <w:rPr/>
        <w:t>спортивних</w:t>
      </w:r>
      <w:r>
        <w:rPr>
          <w:spacing w:val="-6"/>
        </w:rPr>
        <w:t> </w:t>
      </w:r>
      <w:r>
        <w:rPr>
          <w:spacing w:val="-2"/>
        </w:rPr>
        <w:t>споруд</w:t>
      </w:r>
    </w:p>
    <w:p>
      <w:pPr>
        <w:pStyle w:val="BodyText"/>
        <w:spacing w:line="276" w:lineRule="auto" w:before="43"/>
        <w:ind w:right="222" w:firstLine="708"/>
      </w:pPr>
      <w:r>
        <w:rPr/>
        <w:t>Спортивні споруди – це спеціально побудовані і відповідно обладнані спорудження</w:t>
      </w:r>
      <w:r>
        <w:rPr>
          <w:spacing w:val="-1"/>
        </w:rPr>
        <w:t> </w:t>
      </w:r>
      <w:r>
        <w:rPr/>
        <w:t>закритого або відкритого типу,</w:t>
      </w:r>
      <w:r>
        <w:rPr>
          <w:spacing w:val="-2"/>
        </w:rPr>
        <w:t> </w:t>
      </w:r>
      <w:r>
        <w:rPr/>
        <w:t>що забезпечують проведення навчально-тренувального процесу та спортивних змагань з різних видів спорту.</w:t>
      </w:r>
    </w:p>
    <w:p>
      <w:pPr>
        <w:pStyle w:val="BodyText"/>
        <w:spacing w:line="276" w:lineRule="auto"/>
        <w:ind w:left="732" w:right="222"/>
      </w:pPr>
      <w:r>
        <w:rPr/>
        <w:t>Сітка спортивних споруд являє собою частину загальної системи культурно-побутового і оздоровчого обслуговування міського і сільського населення. Відповідно до планувальної структури населених місць та масштабу фізкультурно-спортивних споруд, вони поділяються </w:t>
      </w:r>
      <w:r>
        <w:rPr>
          <w:spacing w:val="-4"/>
        </w:rPr>
        <w:t>на:</w:t>
      </w:r>
    </w:p>
    <w:p>
      <w:pPr>
        <w:pStyle w:val="ListParagraph"/>
        <w:numPr>
          <w:ilvl w:val="0"/>
          <w:numId w:val="7"/>
        </w:numPr>
        <w:tabs>
          <w:tab w:pos="1661" w:val="left" w:leader="none"/>
        </w:tabs>
        <w:spacing w:line="276" w:lineRule="auto" w:before="1" w:after="0"/>
        <w:ind w:left="732" w:right="225" w:firstLine="719"/>
        <w:jc w:val="left"/>
        <w:rPr>
          <w:sz w:val="28"/>
        </w:rPr>
      </w:pPr>
      <w:r>
        <w:rPr>
          <w:sz w:val="28"/>
        </w:rPr>
        <w:t>мікрорайонні</w:t>
      </w:r>
      <w:r>
        <w:rPr>
          <w:spacing w:val="80"/>
          <w:sz w:val="28"/>
        </w:rPr>
        <w:t> </w:t>
      </w:r>
      <w:r>
        <w:rPr>
          <w:sz w:val="28"/>
        </w:rPr>
        <w:t>(обслуговування</w:t>
      </w:r>
      <w:r>
        <w:rPr>
          <w:spacing w:val="80"/>
          <w:sz w:val="28"/>
        </w:rPr>
        <w:t> </w:t>
      </w:r>
      <w:r>
        <w:rPr>
          <w:sz w:val="28"/>
        </w:rPr>
        <w:t>населення</w:t>
      </w:r>
      <w:r>
        <w:rPr>
          <w:spacing w:val="80"/>
          <w:sz w:val="28"/>
        </w:rPr>
        <w:t> </w:t>
      </w:r>
      <w:r>
        <w:rPr>
          <w:sz w:val="28"/>
        </w:rPr>
        <w:t>мікрорайону,</w:t>
      </w:r>
      <w:r>
        <w:rPr>
          <w:spacing w:val="80"/>
          <w:sz w:val="28"/>
        </w:rPr>
        <w:t> </w:t>
      </w:r>
      <w:r>
        <w:rPr>
          <w:sz w:val="28"/>
        </w:rPr>
        <w:t>групи житлових будинків або окремого будинку);</w:t>
      </w:r>
    </w:p>
    <w:p>
      <w:pPr>
        <w:pStyle w:val="ListParagraph"/>
        <w:numPr>
          <w:ilvl w:val="0"/>
          <w:numId w:val="7"/>
        </w:numPr>
        <w:tabs>
          <w:tab w:pos="1661" w:val="left" w:leader="none"/>
        </w:tabs>
        <w:spacing w:line="276" w:lineRule="auto" w:before="0" w:after="0"/>
        <w:ind w:left="732" w:right="223" w:firstLine="719"/>
        <w:jc w:val="left"/>
        <w:rPr>
          <w:sz w:val="28"/>
        </w:rPr>
      </w:pPr>
      <w:r>
        <w:rPr>
          <w:sz w:val="28"/>
        </w:rPr>
        <w:t>районні</w:t>
      </w:r>
      <w:r>
        <w:rPr>
          <w:spacing w:val="40"/>
          <w:sz w:val="28"/>
        </w:rPr>
        <w:t> </w:t>
      </w:r>
      <w:r>
        <w:rPr>
          <w:sz w:val="28"/>
        </w:rPr>
        <w:t>(обслуговування</w:t>
      </w:r>
      <w:r>
        <w:rPr>
          <w:spacing w:val="40"/>
          <w:sz w:val="28"/>
        </w:rPr>
        <w:t> </w:t>
      </w:r>
      <w:r>
        <w:rPr>
          <w:sz w:val="28"/>
        </w:rPr>
        <w:t>населення</w:t>
      </w:r>
      <w:r>
        <w:rPr>
          <w:spacing w:val="40"/>
          <w:sz w:val="28"/>
        </w:rPr>
        <w:t> </w:t>
      </w:r>
      <w:r>
        <w:rPr>
          <w:sz w:val="28"/>
        </w:rPr>
        <w:t>житлового</w:t>
      </w:r>
      <w:r>
        <w:rPr>
          <w:spacing w:val="40"/>
          <w:sz w:val="28"/>
        </w:rPr>
        <w:t> </w:t>
      </w:r>
      <w:r>
        <w:rPr>
          <w:sz w:val="28"/>
        </w:rPr>
        <w:t>або</w:t>
      </w:r>
      <w:r>
        <w:rPr>
          <w:spacing w:val="40"/>
          <w:sz w:val="28"/>
        </w:rPr>
        <w:t> </w:t>
      </w:r>
      <w:r>
        <w:rPr>
          <w:sz w:val="28"/>
        </w:rPr>
        <w:t>виробничо- житлового району);</w:t>
      </w:r>
    </w:p>
    <w:p>
      <w:pPr>
        <w:pStyle w:val="ListParagraph"/>
        <w:numPr>
          <w:ilvl w:val="0"/>
          <w:numId w:val="7"/>
        </w:numPr>
        <w:tabs>
          <w:tab w:pos="1661" w:val="left" w:leader="none"/>
          <w:tab w:pos="3395" w:val="left" w:leader="none"/>
          <w:tab w:pos="5739" w:val="left" w:leader="none"/>
          <w:tab w:pos="7306" w:val="left" w:leader="none"/>
          <w:tab w:pos="8352" w:val="left" w:leader="none"/>
        </w:tabs>
        <w:spacing w:line="276" w:lineRule="auto" w:before="0" w:after="0"/>
        <w:ind w:left="732" w:right="224" w:firstLine="719"/>
        <w:jc w:val="left"/>
        <w:rPr>
          <w:sz w:val="28"/>
        </w:rPr>
      </w:pPr>
      <w:r>
        <w:rPr>
          <w:spacing w:val="-2"/>
          <w:sz w:val="28"/>
        </w:rPr>
        <w:t>міжрайонні</w:t>
      </w:r>
      <w:r>
        <w:rPr>
          <w:sz w:val="28"/>
        </w:rPr>
        <w:tab/>
      </w:r>
      <w:r>
        <w:rPr>
          <w:spacing w:val="-2"/>
          <w:sz w:val="28"/>
        </w:rPr>
        <w:t>(обслуговування</w:t>
      </w:r>
      <w:r>
        <w:rPr>
          <w:sz w:val="28"/>
        </w:rPr>
        <w:tab/>
      </w:r>
      <w:r>
        <w:rPr>
          <w:spacing w:val="-2"/>
          <w:sz w:val="28"/>
        </w:rPr>
        <w:t>населення</w:t>
      </w:r>
      <w:r>
        <w:rPr>
          <w:sz w:val="28"/>
        </w:rPr>
        <w:tab/>
      </w:r>
      <w:r>
        <w:rPr>
          <w:spacing w:val="-2"/>
          <w:sz w:val="28"/>
        </w:rPr>
        <w:t>групи</w:t>
      </w:r>
      <w:r>
        <w:rPr>
          <w:sz w:val="28"/>
        </w:rPr>
        <w:tab/>
      </w:r>
      <w:r>
        <w:rPr>
          <w:spacing w:val="-2"/>
          <w:sz w:val="28"/>
        </w:rPr>
        <w:t>житлових районів);</w:t>
      </w:r>
    </w:p>
    <w:p>
      <w:pPr>
        <w:pStyle w:val="ListParagraph"/>
        <w:numPr>
          <w:ilvl w:val="0"/>
          <w:numId w:val="7"/>
        </w:numPr>
        <w:tabs>
          <w:tab w:pos="1662" w:val="left" w:leader="none"/>
        </w:tabs>
        <w:spacing w:line="321" w:lineRule="exact" w:before="0" w:after="0"/>
        <w:ind w:left="1662" w:right="0" w:hanging="210"/>
        <w:jc w:val="left"/>
        <w:rPr>
          <w:sz w:val="28"/>
        </w:rPr>
      </w:pPr>
      <w:r>
        <w:rPr>
          <w:sz w:val="28"/>
        </w:rPr>
        <w:t>загальноміські</w:t>
      </w:r>
      <w:r>
        <w:rPr>
          <w:spacing w:val="-10"/>
          <w:sz w:val="28"/>
        </w:rPr>
        <w:t> </w:t>
      </w:r>
      <w:r>
        <w:rPr>
          <w:sz w:val="28"/>
        </w:rPr>
        <w:t>(обслуговування</w:t>
      </w:r>
      <w:r>
        <w:rPr>
          <w:spacing w:val="-8"/>
          <w:sz w:val="28"/>
        </w:rPr>
        <w:t> </w:t>
      </w:r>
      <w:r>
        <w:rPr>
          <w:sz w:val="28"/>
        </w:rPr>
        <w:t>населення</w:t>
      </w:r>
      <w:r>
        <w:rPr>
          <w:spacing w:val="-8"/>
          <w:sz w:val="28"/>
        </w:rPr>
        <w:t> </w:t>
      </w:r>
      <w:r>
        <w:rPr>
          <w:sz w:val="28"/>
        </w:rPr>
        <w:t>всього</w:t>
      </w:r>
      <w:r>
        <w:rPr>
          <w:spacing w:val="-8"/>
          <w:sz w:val="28"/>
        </w:rPr>
        <w:t> </w:t>
      </w:r>
      <w:r>
        <w:rPr>
          <w:sz w:val="28"/>
        </w:rPr>
        <w:t>міста,</w:t>
      </w:r>
      <w:r>
        <w:rPr>
          <w:spacing w:val="-8"/>
          <w:sz w:val="28"/>
        </w:rPr>
        <w:t> </w:t>
      </w:r>
      <w:r>
        <w:rPr>
          <w:spacing w:val="-2"/>
          <w:sz w:val="28"/>
        </w:rPr>
        <w:t>селища).</w:t>
      </w:r>
    </w:p>
    <w:p>
      <w:pPr>
        <w:pStyle w:val="Heading3"/>
        <w:spacing w:before="174"/>
        <w:ind w:left="1439"/>
      </w:pPr>
      <w:r>
        <w:rPr/>
        <w:t>Класифікація</w:t>
      </w:r>
      <w:r>
        <w:rPr>
          <w:spacing w:val="-9"/>
        </w:rPr>
        <w:t> </w:t>
      </w:r>
      <w:r>
        <w:rPr/>
        <w:t>спортивних</w:t>
      </w:r>
      <w:r>
        <w:rPr>
          <w:spacing w:val="-6"/>
        </w:rPr>
        <w:t> </w:t>
      </w:r>
      <w:r>
        <w:rPr>
          <w:spacing w:val="-2"/>
        </w:rPr>
        <w:t>споруд.</w:t>
      </w:r>
    </w:p>
    <w:p>
      <w:pPr>
        <w:pStyle w:val="BodyText"/>
        <w:spacing w:line="276" w:lineRule="auto" w:before="43"/>
        <w:ind w:left="732" w:right="225"/>
      </w:pPr>
      <w:r>
        <w:rPr/>
        <w:t>За характером використання і специфікою призначення розрізняють наступні спортивні споруди:</w:t>
      </w:r>
    </w:p>
    <w:p>
      <w:pPr>
        <w:pStyle w:val="ListParagraph"/>
        <w:numPr>
          <w:ilvl w:val="1"/>
          <w:numId w:val="6"/>
        </w:numPr>
        <w:tabs>
          <w:tab w:pos="1719" w:val="left" w:leader="none"/>
        </w:tabs>
        <w:spacing w:line="278" w:lineRule="auto" w:before="0" w:after="0"/>
        <w:ind w:left="731" w:right="223" w:firstLine="708"/>
        <w:jc w:val="both"/>
        <w:rPr>
          <w:sz w:val="28"/>
        </w:rPr>
      </w:pPr>
      <w:r>
        <w:rPr>
          <w:sz w:val="28"/>
        </w:rPr>
        <w:t>Навчально-спортивні, призначені безпосередньо для навчально- тренувального процесу.</w:t>
      </w:r>
    </w:p>
    <w:p>
      <w:pPr>
        <w:pStyle w:val="BodyText"/>
        <w:spacing w:line="276" w:lineRule="auto"/>
        <w:ind w:right="223"/>
      </w:pPr>
      <w:r>
        <w:rPr/>
        <w:t>До них відносяться спортивні бази навчальних закладів, та навчально-тренувальні центри підготовки спортсменів вищих розрядів.</w:t>
      </w:r>
    </w:p>
    <w:p>
      <w:pPr>
        <w:pStyle w:val="ListParagraph"/>
        <w:numPr>
          <w:ilvl w:val="1"/>
          <w:numId w:val="6"/>
        </w:numPr>
        <w:tabs>
          <w:tab w:pos="1719" w:val="left" w:leader="none"/>
        </w:tabs>
        <w:spacing w:line="276" w:lineRule="auto" w:before="0" w:after="0"/>
        <w:ind w:left="732" w:right="220" w:firstLine="707"/>
        <w:jc w:val="both"/>
        <w:rPr>
          <w:sz w:val="28"/>
        </w:rPr>
      </w:pPr>
      <w:r>
        <w:rPr>
          <w:sz w:val="28"/>
        </w:rPr>
        <w:t>Демонстраційні, розраховані на проведення змагань із залученням глядачів; усі спортивні споруди, які мають спеціальні місця для глядачів є демонстративними.</w:t>
      </w:r>
    </w:p>
    <w:p>
      <w:pPr>
        <w:pStyle w:val="BodyText"/>
        <w:spacing w:line="276" w:lineRule="auto"/>
        <w:ind w:left="732" w:right="223"/>
      </w:pPr>
      <w:r>
        <w:rPr/>
        <w:t>До них відносяться стадіони, Палаци спорту, універсальні майданчики, та ін. спортивні споруди, що мають балкони, трибуни, лавки, стільці.</w:t>
      </w:r>
    </w:p>
    <w:p>
      <w:pPr>
        <w:pStyle w:val="ListParagraph"/>
        <w:numPr>
          <w:ilvl w:val="1"/>
          <w:numId w:val="6"/>
        </w:numPr>
        <w:tabs>
          <w:tab w:pos="1720" w:val="left" w:leader="none"/>
        </w:tabs>
        <w:spacing w:line="240" w:lineRule="auto" w:before="0" w:after="0"/>
        <w:ind w:left="1720" w:right="0" w:hanging="280"/>
        <w:jc w:val="both"/>
        <w:rPr>
          <w:sz w:val="28"/>
        </w:rPr>
      </w:pPr>
      <w:r>
        <w:rPr>
          <w:sz w:val="28"/>
        </w:rPr>
        <w:t>Для</w:t>
      </w:r>
      <w:r>
        <w:rPr>
          <w:spacing w:val="-8"/>
          <w:sz w:val="28"/>
        </w:rPr>
        <w:t> </w:t>
      </w:r>
      <w:r>
        <w:rPr>
          <w:sz w:val="28"/>
        </w:rPr>
        <w:t>активного</w:t>
      </w:r>
      <w:r>
        <w:rPr>
          <w:spacing w:val="-6"/>
          <w:sz w:val="28"/>
        </w:rPr>
        <w:t> </w:t>
      </w:r>
      <w:r>
        <w:rPr>
          <w:sz w:val="28"/>
        </w:rPr>
        <w:t>спортивного</w:t>
      </w:r>
      <w:r>
        <w:rPr>
          <w:spacing w:val="-6"/>
          <w:sz w:val="28"/>
        </w:rPr>
        <w:t> </w:t>
      </w:r>
      <w:r>
        <w:rPr>
          <w:sz w:val="28"/>
        </w:rPr>
        <w:t>відпочинку</w:t>
      </w:r>
      <w:r>
        <w:rPr>
          <w:spacing w:val="-10"/>
          <w:sz w:val="28"/>
        </w:rPr>
        <w:t> </w:t>
      </w:r>
      <w:r>
        <w:rPr>
          <w:spacing w:val="-2"/>
          <w:sz w:val="28"/>
        </w:rPr>
        <w:t>населення.</w:t>
      </w:r>
    </w:p>
    <w:p>
      <w:pPr>
        <w:spacing w:after="0" w:line="240" w:lineRule="auto"/>
        <w:jc w:val="both"/>
        <w:rPr>
          <w:sz w:val="28"/>
        </w:rPr>
        <w:sectPr>
          <w:pgSz w:w="11910" w:h="16840"/>
          <w:pgMar w:header="0" w:footer="1365" w:top="1420" w:bottom="1560" w:left="1140" w:right="1020"/>
        </w:sectPr>
      </w:pPr>
    </w:p>
    <w:p>
      <w:pPr>
        <w:pStyle w:val="BodyText"/>
        <w:spacing w:line="276" w:lineRule="auto" w:before="69"/>
        <w:ind w:left="108" w:right="847"/>
      </w:pPr>
      <w:r>
        <w:rPr/>
        <w:t>До них відносяться: бази відпочинку, які розташовані в парках, лісових масивах, біля водоймищ та ін. місцях, і призначені для культурно оздоровчої роботи.</w:t>
      </w:r>
    </w:p>
    <w:p>
      <w:pPr>
        <w:pStyle w:val="BodyText"/>
        <w:spacing w:line="278" w:lineRule="auto"/>
        <w:ind w:left="107" w:right="849" w:firstLine="708"/>
      </w:pPr>
      <w:r>
        <w:rPr/>
        <w:t>За своїми архітектурно-планувальними особливостями спортивні споруди поділяються на:</w:t>
      </w:r>
    </w:p>
    <w:p>
      <w:pPr>
        <w:pStyle w:val="ListParagraph"/>
        <w:numPr>
          <w:ilvl w:val="0"/>
          <w:numId w:val="8"/>
        </w:numPr>
        <w:tabs>
          <w:tab w:pos="1037" w:val="left" w:leader="none"/>
        </w:tabs>
        <w:spacing w:line="276" w:lineRule="auto" w:before="0" w:after="0"/>
        <w:ind w:left="107" w:right="847" w:firstLine="720"/>
        <w:jc w:val="both"/>
        <w:rPr>
          <w:sz w:val="28"/>
        </w:rPr>
      </w:pPr>
      <w:r>
        <w:rPr>
          <w:i/>
          <w:sz w:val="28"/>
        </w:rPr>
        <w:t>об’ємні </w:t>
      </w:r>
      <w:r>
        <w:rPr>
          <w:sz w:val="28"/>
        </w:rPr>
        <w:t>– до них відносяться всі криті спортивні споруди (спортзали, палаци спорту, манежі), а також деякі відкриті спорудження (відкриті басейни з підігрівом, штучні траси для гірськолижного спорту, трампліни для стрибків на лижах, штучні траси для санного спорту, тири, стрільбища…);</w:t>
      </w:r>
    </w:p>
    <w:p>
      <w:pPr>
        <w:pStyle w:val="ListParagraph"/>
        <w:numPr>
          <w:ilvl w:val="0"/>
          <w:numId w:val="8"/>
        </w:numPr>
        <w:tabs>
          <w:tab w:pos="1037" w:val="left" w:leader="none"/>
        </w:tabs>
        <w:spacing w:line="276" w:lineRule="auto" w:before="0" w:after="0"/>
        <w:ind w:left="107" w:right="848" w:firstLine="720"/>
        <w:jc w:val="both"/>
        <w:rPr>
          <w:sz w:val="28"/>
        </w:rPr>
      </w:pPr>
      <w:r>
        <w:rPr>
          <w:i/>
          <w:sz w:val="28"/>
        </w:rPr>
        <w:t>площинні </w:t>
      </w:r>
      <w:r>
        <w:rPr>
          <w:sz w:val="28"/>
        </w:rPr>
        <w:t>– це відкриті майданчики, поля, бігові легкоатлетичні та конькобіжні доріжки, та ін. споруди для занять і змагань з різних</w:t>
      </w:r>
      <w:r>
        <w:rPr>
          <w:spacing w:val="40"/>
          <w:sz w:val="28"/>
        </w:rPr>
        <w:t> </w:t>
      </w:r>
      <w:r>
        <w:rPr>
          <w:sz w:val="28"/>
        </w:rPr>
        <w:t>видів спорту на відкритому повітрі.</w:t>
      </w:r>
    </w:p>
    <w:p>
      <w:pPr>
        <w:pStyle w:val="Heading3"/>
        <w:spacing w:before="119"/>
        <w:ind w:left="815"/>
      </w:pPr>
      <w:r>
        <w:rPr/>
        <w:t>Структура</w:t>
      </w:r>
      <w:r>
        <w:rPr>
          <w:spacing w:val="-8"/>
        </w:rPr>
        <w:t> </w:t>
      </w:r>
      <w:r>
        <w:rPr/>
        <w:t>спортивних</w:t>
      </w:r>
      <w:r>
        <w:rPr>
          <w:spacing w:val="-8"/>
        </w:rPr>
        <w:t> </w:t>
      </w:r>
      <w:r>
        <w:rPr>
          <w:spacing w:val="-2"/>
        </w:rPr>
        <w:t>споруд</w:t>
      </w:r>
    </w:p>
    <w:p>
      <w:pPr>
        <w:pStyle w:val="BodyText"/>
        <w:spacing w:line="278" w:lineRule="auto" w:before="43"/>
        <w:ind w:left="107" w:right="850"/>
      </w:pPr>
      <w:r>
        <w:rPr/>
        <w:t>Згідно єдиної класифікації спортивних споруд вони поділяються</w:t>
      </w:r>
      <w:r>
        <w:rPr>
          <w:spacing w:val="40"/>
        </w:rPr>
        <w:t> </w:t>
      </w:r>
      <w:r>
        <w:rPr/>
        <w:t>на три групи:</w:t>
      </w:r>
    </w:p>
    <w:p>
      <w:pPr>
        <w:pStyle w:val="ListParagraph"/>
        <w:numPr>
          <w:ilvl w:val="0"/>
          <w:numId w:val="9"/>
        </w:numPr>
        <w:tabs>
          <w:tab w:pos="1239" w:val="left" w:leader="none"/>
        </w:tabs>
        <w:spacing w:line="317" w:lineRule="exact" w:before="0" w:after="0"/>
        <w:ind w:left="1239" w:right="0" w:hanging="424"/>
        <w:jc w:val="left"/>
        <w:rPr>
          <w:sz w:val="28"/>
        </w:rPr>
      </w:pPr>
      <w:r>
        <w:rPr>
          <w:sz w:val="28"/>
        </w:rPr>
        <w:t>Основні</w:t>
      </w:r>
      <w:r>
        <w:rPr>
          <w:spacing w:val="-5"/>
          <w:sz w:val="28"/>
        </w:rPr>
        <w:t> </w:t>
      </w:r>
      <w:r>
        <w:rPr>
          <w:spacing w:val="-2"/>
          <w:sz w:val="28"/>
        </w:rPr>
        <w:t>споруди.</w:t>
      </w:r>
    </w:p>
    <w:p>
      <w:pPr>
        <w:pStyle w:val="ListParagraph"/>
        <w:numPr>
          <w:ilvl w:val="0"/>
          <w:numId w:val="9"/>
        </w:numPr>
        <w:tabs>
          <w:tab w:pos="1239" w:val="left" w:leader="none"/>
        </w:tabs>
        <w:spacing w:line="240" w:lineRule="auto" w:before="47" w:after="0"/>
        <w:ind w:left="1239" w:right="0" w:hanging="424"/>
        <w:jc w:val="left"/>
        <w:rPr>
          <w:sz w:val="28"/>
        </w:rPr>
      </w:pPr>
      <w:r>
        <w:rPr>
          <w:sz w:val="28"/>
        </w:rPr>
        <w:t>Допоміжні</w:t>
      </w:r>
      <w:r>
        <w:rPr>
          <w:spacing w:val="-7"/>
          <w:sz w:val="28"/>
        </w:rPr>
        <w:t> </w:t>
      </w:r>
      <w:r>
        <w:rPr>
          <w:spacing w:val="-2"/>
          <w:sz w:val="28"/>
        </w:rPr>
        <w:t>споруди.</w:t>
      </w:r>
    </w:p>
    <w:p>
      <w:pPr>
        <w:pStyle w:val="ListParagraph"/>
        <w:numPr>
          <w:ilvl w:val="0"/>
          <w:numId w:val="9"/>
        </w:numPr>
        <w:tabs>
          <w:tab w:pos="1239" w:val="left" w:leader="none"/>
        </w:tabs>
        <w:spacing w:line="240" w:lineRule="auto" w:before="48" w:after="0"/>
        <w:ind w:left="1239" w:right="0" w:hanging="424"/>
        <w:jc w:val="left"/>
        <w:rPr>
          <w:sz w:val="28"/>
        </w:rPr>
      </w:pPr>
      <w:r>
        <w:rPr>
          <w:sz w:val="28"/>
        </w:rPr>
        <w:t>Споруди</w:t>
      </w:r>
      <w:r>
        <w:rPr>
          <w:spacing w:val="-2"/>
          <w:sz w:val="28"/>
        </w:rPr>
        <w:t> </w:t>
      </w:r>
      <w:r>
        <w:rPr>
          <w:sz w:val="28"/>
        </w:rPr>
        <w:t>для</w:t>
      </w:r>
      <w:r>
        <w:rPr>
          <w:spacing w:val="-2"/>
          <w:sz w:val="28"/>
        </w:rPr>
        <w:t> глядачів.</w:t>
      </w:r>
    </w:p>
    <w:p>
      <w:pPr>
        <w:pStyle w:val="BodyText"/>
        <w:spacing w:line="276" w:lineRule="auto" w:before="50"/>
        <w:ind w:left="106" w:right="848" w:firstLine="708"/>
      </w:pPr>
      <w:r>
        <w:rPr>
          <w:i/>
        </w:rPr>
        <w:t>Основні спортивні споруди </w:t>
      </w:r>
      <w:r>
        <w:rPr/>
        <w:t>– головна частина спортивних споруд, призначена для проведення спортивно-тренувальної роботи, оздоровчих заходів, змагань.</w:t>
      </w:r>
    </w:p>
    <w:p>
      <w:pPr>
        <w:pStyle w:val="BodyText"/>
        <w:spacing w:line="276" w:lineRule="auto"/>
        <w:ind w:left="106" w:right="850"/>
      </w:pPr>
      <w:r>
        <w:rPr/>
        <w:t>Розмір, розмітка та обладнання основних спортивних споруд визначається правилами змагань і діючим табелем спортивного обладнання та інвентаря.</w:t>
      </w:r>
    </w:p>
    <w:p>
      <w:pPr>
        <w:pStyle w:val="BodyText"/>
        <w:spacing w:line="276" w:lineRule="auto"/>
        <w:ind w:left="106" w:right="846"/>
      </w:pPr>
      <w:r>
        <w:rPr/>
        <w:t>В основній спортивній споруді виділяють такі структурні елементи: майданчики, поля, окремі місця для занять, пристрої для покращення навчально-тренувального процесу.</w:t>
      </w:r>
    </w:p>
    <w:p>
      <w:pPr>
        <w:pStyle w:val="BodyText"/>
        <w:ind w:left="814" w:firstLine="0"/>
      </w:pPr>
      <w:r>
        <w:rPr/>
        <w:t>Основні</w:t>
      </w:r>
      <w:r>
        <w:rPr>
          <w:spacing w:val="-7"/>
        </w:rPr>
        <w:t> </w:t>
      </w:r>
      <w:r>
        <w:rPr/>
        <w:t>спортивні</w:t>
      </w:r>
      <w:r>
        <w:rPr>
          <w:spacing w:val="-7"/>
        </w:rPr>
        <w:t> </w:t>
      </w:r>
      <w:r>
        <w:rPr/>
        <w:t>споруди</w:t>
      </w:r>
      <w:r>
        <w:rPr>
          <w:spacing w:val="-6"/>
        </w:rPr>
        <w:t> </w:t>
      </w:r>
      <w:r>
        <w:rPr/>
        <w:t>поділяються</w:t>
      </w:r>
      <w:r>
        <w:rPr>
          <w:spacing w:val="-9"/>
        </w:rPr>
        <w:t> </w:t>
      </w:r>
      <w:r>
        <w:rPr>
          <w:spacing w:val="-5"/>
        </w:rPr>
        <w:t>на:</w:t>
      </w:r>
    </w:p>
    <w:p>
      <w:pPr>
        <w:pStyle w:val="ListParagraph"/>
        <w:numPr>
          <w:ilvl w:val="0"/>
          <w:numId w:val="10"/>
        </w:numPr>
        <w:tabs>
          <w:tab w:pos="1035" w:val="left" w:leader="none"/>
        </w:tabs>
        <w:spacing w:line="276" w:lineRule="auto" w:before="48" w:after="0"/>
        <w:ind w:left="106" w:right="848" w:firstLine="719"/>
        <w:jc w:val="left"/>
        <w:rPr>
          <w:sz w:val="28"/>
        </w:rPr>
      </w:pPr>
      <w:r>
        <w:rPr>
          <w:i/>
          <w:sz w:val="28"/>
        </w:rPr>
        <w:t>відкриті</w:t>
      </w:r>
      <w:r>
        <w:rPr>
          <w:i/>
          <w:spacing w:val="80"/>
          <w:sz w:val="28"/>
        </w:rPr>
        <w:t> </w:t>
      </w:r>
      <w:r>
        <w:rPr>
          <w:sz w:val="28"/>
        </w:rPr>
        <w:t>−</w:t>
      </w:r>
      <w:r>
        <w:rPr>
          <w:spacing w:val="80"/>
          <w:sz w:val="28"/>
        </w:rPr>
        <w:t> </w:t>
      </w:r>
      <w:r>
        <w:rPr>
          <w:sz w:val="28"/>
        </w:rPr>
        <w:t>розташовані</w:t>
      </w:r>
      <w:r>
        <w:rPr>
          <w:spacing w:val="80"/>
          <w:sz w:val="28"/>
        </w:rPr>
        <w:t> </w:t>
      </w:r>
      <w:r>
        <w:rPr>
          <w:sz w:val="28"/>
        </w:rPr>
        <w:t>на</w:t>
      </w:r>
      <w:r>
        <w:rPr>
          <w:spacing w:val="80"/>
          <w:sz w:val="28"/>
        </w:rPr>
        <w:t> </w:t>
      </w:r>
      <w:r>
        <w:rPr>
          <w:sz w:val="28"/>
        </w:rPr>
        <w:t>свіжому</w:t>
      </w:r>
      <w:r>
        <w:rPr>
          <w:spacing w:val="80"/>
          <w:sz w:val="28"/>
        </w:rPr>
        <w:t> </w:t>
      </w:r>
      <w:r>
        <w:rPr>
          <w:sz w:val="28"/>
        </w:rPr>
        <w:t>повітрі</w:t>
      </w:r>
      <w:r>
        <w:rPr>
          <w:spacing w:val="80"/>
          <w:sz w:val="28"/>
        </w:rPr>
        <w:t> </w:t>
      </w:r>
      <w:r>
        <w:rPr>
          <w:sz w:val="28"/>
        </w:rPr>
        <w:t>(майданчики</w:t>
      </w:r>
      <w:r>
        <w:rPr>
          <w:spacing w:val="80"/>
          <w:sz w:val="28"/>
        </w:rPr>
        <w:t> </w:t>
      </w:r>
      <w:r>
        <w:rPr>
          <w:sz w:val="28"/>
        </w:rPr>
        <w:t>для спорт. ігор, зимові стадіони та ін.).</w:t>
      </w:r>
    </w:p>
    <w:p>
      <w:pPr>
        <w:pStyle w:val="BodyText"/>
        <w:spacing w:line="276" w:lineRule="auto"/>
        <w:ind w:left="107"/>
        <w:jc w:val="left"/>
      </w:pPr>
      <w:r>
        <w:rPr/>
        <w:t>Всі відкриті спортивні споруди в залежності від кліматичних умов поділяються на </w:t>
      </w:r>
      <w:r>
        <w:rPr>
          <w:i/>
        </w:rPr>
        <w:t>літні </w:t>
      </w:r>
      <w:r>
        <w:rPr/>
        <w:t>та </w:t>
      </w:r>
      <w:r>
        <w:rPr>
          <w:i/>
        </w:rPr>
        <w:t>зимові</w:t>
      </w:r>
      <w:r>
        <w:rPr/>
        <w:t>.</w:t>
      </w:r>
    </w:p>
    <w:p>
      <w:pPr>
        <w:pStyle w:val="ListParagraph"/>
        <w:numPr>
          <w:ilvl w:val="0"/>
          <w:numId w:val="10"/>
        </w:numPr>
        <w:tabs>
          <w:tab w:pos="1024" w:val="left" w:leader="none"/>
        </w:tabs>
        <w:spacing w:line="276" w:lineRule="auto" w:before="0" w:after="0"/>
        <w:ind w:left="107" w:right="846" w:firstLine="707"/>
        <w:jc w:val="left"/>
        <w:rPr>
          <w:sz w:val="28"/>
        </w:rPr>
      </w:pPr>
      <w:r>
        <w:rPr>
          <w:i/>
          <w:sz w:val="28"/>
        </w:rPr>
        <w:t>криті </w:t>
      </w:r>
      <w:r>
        <w:rPr>
          <w:sz w:val="28"/>
        </w:rPr>
        <w:t>− розташовані у приміщенні (криті стадіони, зали, манежі, басейни та ін.)</w:t>
      </w:r>
    </w:p>
    <w:p>
      <w:pPr>
        <w:spacing w:after="0" w:line="276" w:lineRule="auto"/>
        <w:jc w:val="left"/>
        <w:rPr>
          <w:sz w:val="28"/>
        </w:rPr>
        <w:sectPr>
          <w:pgSz w:w="11910" w:h="16840"/>
          <w:pgMar w:header="0" w:footer="1365" w:top="1420" w:bottom="1560" w:left="1140" w:right="1020"/>
        </w:sectPr>
      </w:pPr>
    </w:p>
    <w:p>
      <w:pPr>
        <w:pStyle w:val="BodyText"/>
        <w:spacing w:before="69"/>
        <w:ind w:left="1439" w:firstLine="0"/>
      </w:pPr>
      <w:r>
        <w:rPr/>
        <w:t>Розрізняють</w:t>
      </w:r>
      <w:r>
        <w:rPr>
          <w:spacing w:val="-7"/>
        </w:rPr>
        <w:t> </w:t>
      </w:r>
      <w:r>
        <w:rPr/>
        <w:t>два</w:t>
      </w:r>
      <w:r>
        <w:rPr>
          <w:spacing w:val="-5"/>
        </w:rPr>
        <w:t> </w:t>
      </w:r>
      <w:r>
        <w:rPr/>
        <w:t>види</w:t>
      </w:r>
      <w:r>
        <w:rPr>
          <w:spacing w:val="-5"/>
        </w:rPr>
        <w:t> </w:t>
      </w:r>
      <w:r>
        <w:rPr/>
        <w:t>основних</w:t>
      </w:r>
      <w:r>
        <w:rPr>
          <w:spacing w:val="-4"/>
        </w:rPr>
        <w:t> </w:t>
      </w:r>
      <w:r>
        <w:rPr>
          <w:spacing w:val="-2"/>
        </w:rPr>
        <w:t>споруд:</w:t>
      </w:r>
    </w:p>
    <w:p>
      <w:pPr>
        <w:pStyle w:val="ListParagraph"/>
        <w:numPr>
          <w:ilvl w:val="1"/>
          <w:numId w:val="10"/>
        </w:numPr>
        <w:tabs>
          <w:tab w:pos="1660" w:val="left" w:leader="none"/>
        </w:tabs>
        <w:spacing w:line="271" w:lineRule="auto" w:before="42" w:after="0"/>
        <w:ind w:left="731" w:right="219" w:firstLine="719"/>
        <w:jc w:val="both"/>
        <w:rPr>
          <w:sz w:val="28"/>
        </w:rPr>
      </w:pPr>
      <w:r>
        <w:rPr>
          <w:i/>
          <w:sz w:val="28"/>
        </w:rPr>
        <w:t>окремі </w:t>
      </w:r>
      <w:r>
        <w:rPr>
          <w:sz w:val="28"/>
        </w:rPr>
        <w:t>(спеціалізовані) – призначені для занять з одного виду спорту (спеціалізовані зали, басейни, поля та ін.)</w:t>
      </w:r>
    </w:p>
    <w:p>
      <w:pPr>
        <w:pStyle w:val="ListParagraph"/>
        <w:numPr>
          <w:ilvl w:val="1"/>
          <w:numId w:val="10"/>
        </w:numPr>
        <w:tabs>
          <w:tab w:pos="1660" w:val="left" w:leader="none"/>
        </w:tabs>
        <w:spacing w:line="271" w:lineRule="auto" w:before="0" w:after="0"/>
        <w:ind w:left="731" w:right="222" w:firstLine="719"/>
        <w:jc w:val="both"/>
        <w:rPr>
          <w:sz w:val="28"/>
        </w:rPr>
      </w:pPr>
      <w:r>
        <w:rPr>
          <w:i/>
          <w:sz w:val="28"/>
        </w:rPr>
        <w:t>комплексні </w:t>
      </w:r>
      <w:r>
        <w:rPr>
          <w:sz w:val="28"/>
        </w:rPr>
        <w:t>(універсальні) − складаються з кількох окремих спортивних споруд, об’єднаних спільною територією, або розміщені в одному приміщенні (стадіони, комплексні майданчики, багатозальні спортивні корпуси).</w:t>
      </w:r>
    </w:p>
    <w:p>
      <w:pPr>
        <w:pStyle w:val="BodyText"/>
        <w:spacing w:line="271" w:lineRule="auto"/>
        <w:ind w:right="222"/>
      </w:pPr>
      <w:r>
        <w:rPr/>
        <w:t>Основні спортивні споруди, де проводяться заняття і спортивні змагання повинні мати </w:t>
      </w:r>
      <w:r>
        <w:rPr>
          <w:i/>
        </w:rPr>
        <w:t>допоміжні споруди і приміщення</w:t>
      </w:r>
      <w:r>
        <w:rPr/>
        <w:t>: роздягальні</w:t>
      </w:r>
      <w:r>
        <w:rPr>
          <w:spacing w:val="80"/>
        </w:rPr>
        <w:t> </w:t>
      </w:r>
      <w:r>
        <w:rPr/>
        <w:t>для</w:t>
      </w:r>
      <w:r>
        <w:rPr>
          <w:spacing w:val="-4"/>
        </w:rPr>
        <w:t> </w:t>
      </w:r>
      <w:r>
        <w:rPr/>
        <w:t>перевдягання</w:t>
      </w:r>
      <w:r>
        <w:rPr>
          <w:spacing w:val="-3"/>
        </w:rPr>
        <w:t> </w:t>
      </w:r>
      <w:r>
        <w:rPr/>
        <w:t>та</w:t>
      </w:r>
      <w:r>
        <w:rPr>
          <w:spacing w:val="-6"/>
        </w:rPr>
        <w:t> </w:t>
      </w:r>
      <w:r>
        <w:rPr/>
        <w:t>зберігання</w:t>
      </w:r>
      <w:r>
        <w:rPr>
          <w:spacing w:val="-3"/>
        </w:rPr>
        <w:t> </w:t>
      </w:r>
      <w:r>
        <w:rPr/>
        <w:t>одягу,</w:t>
      </w:r>
      <w:r>
        <w:rPr>
          <w:spacing w:val="-4"/>
        </w:rPr>
        <w:t> </w:t>
      </w:r>
      <w:r>
        <w:rPr/>
        <w:t>душові,</w:t>
      </w:r>
      <w:r>
        <w:rPr>
          <w:spacing w:val="-4"/>
        </w:rPr>
        <w:t> </w:t>
      </w:r>
      <w:r>
        <w:rPr/>
        <w:t>туалети.</w:t>
      </w:r>
      <w:r>
        <w:rPr>
          <w:spacing w:val="-4"/>
        </w:rPr>
        <w:t> </w:t>
      </w:r>
      <w:r>
        <w:rPr/>
        <w:t>Масажні</w:t>
      </w:r>
      <w:r>
        <w:rPr>
          <w:spacing w:val="-3"/>
        </w:rPr>
        <w:t> </w:t>
      </w:r>
      <w:r>
        <w:rPr/>
        <w:t>кімнати, кімнати медичного обслуговування, приміщення для суддів, для зберігання приладів, апаратури та пристроїв, що забезпечують суддівство змагань, адміністративно-службові приміщення, кабінети адміністрації, тренерсько-викладацького, обслуговуючого персоналу.</w:t>
      </w:r>
    </w:p>
    <w:p>
      <w:pPr>
        <w:pStyle w:val="BodyText"/>
        <w:spacing w:line="271" w:lineRule="auto"/>
        <w:ind w:right="222" w:firstLine="708"/>
      </w:pPr>
      <w:r>
        <w:rPr>
          <w:i/>
        </w:rPr>
        <w:t>Місця для глядачів: </w:t>
      </w:r>
      <w:r>
        <w:rPr/>
        <w:t>споруди та приміщення для розташування та обслуговування глядачів, що необхідні для проведення змагань. Їх поділяють на:</w:t>
      </w:r>
    </w:p>
    <w:p>
      <w:pPr>
        <w:pStyle w:val="ListParagraph"/>
        <w:numPr>
          <w:ilvl w:val="1"/>
          <w:numId w:val="10"/>
        </w:numPr>
        <w:tabs>
          <w:tab w:pos="1631" w:val="left" w:leader="none"/>
        </w:tabs>
        <w:spacing w:line="240" w:lineRule="auto" w:before="0" w:after="0"/>
        <w:ind w:left="1631" w:right="0" w:hanging="179"/>
        <w:jc w:val="both"/>
        <w:rPr>
          <w:sz w:val="28"/>
        </w:rPr>
      </w:pPr>
      <w:r>
        <w:rPr>
          <w:sz w:val="28"/>
        </w:rPr>
        <w:t>місця</w:t>
      </w:r>
      <w:r>
        <w:rPr>
          <w:spacing w:val="-6"/>
          <w:sz w:val="28"/>
        </w:rPr>
        <w:t> </w:t>
      </w:r>
      <w:r>
        <w:rPr>
          <w:sz w:val="28"/>
        </w:rPr>
        <w:t>для</w:t>
      </w:r>
      <w:r>
        <w:rPr>
          <w:spacing w:val="-4"/>
          <w:sz w:val="28"/>
        </w:rPr>
        <w:t> </w:t>
      </w:r>
      <w:r>
        <w:rPr>
          <w:sz w:val="28"/>
        </w:rPr>
        <w:t>глядачів</w:t>
      </w:r>
      <w:r>
        <w:rPr>
          <w:spacing w:val="-4"/>
          <w:sz w:val="28"/>
        </w:rPr>
        <w:t> </w:t>
      </w:r>
      <w:r>
        <w:rPr>
          <w:sz w:val="28"/>
        </w:rPr>
        <w:t>у</w:t>
      </w:r>
      <w:r>
        <w:rPr>
          <w:spacing w:val="-8"/>
          <w:sz w:val="28"/>
        </w:rPr>
        <w:t> </w:t>
      </w:r>
      <w:r>
        <w:rPr>
          <w:sz w:val="28"/>
        </w:rPr>
        <w:t>вигляді</w:t>
      </w:r>
      <w:r>
        <w:rPr>
          <w:spacing w:val="-4"/>
          <w:sz w:val="28"/>
        </w:rPr>
        <w:t> </w:t>
      </w:r>
      <w:r>
        <w:rPr>
          <w:sz w:val="28"/>
        </w:rPr>
        <w:t>трибун,</w:t>
      </w:r>
      <w:r>
        <w:rPr>
          <w:spacing w:val="-4"/>
          <w:sz w:val="28"/>
        </w:rPr>
        <w:t> </w:t>
      </w:r>
      <w:r>
        <w:rPr>
          <w:sz w:val="28"/>
        </w:rPr>
        <w:t>балконів,</w:t>
      </w:r>
      <w:r>
        <w:rPr>
          <w:spacing w:val="-5"/>
          <w:sz w:val="28"/>
        </w:rPr>
        <w:t> </w:t>
      </w:r>
      <w:r>
        <w:rPr>
          <w:sz w:val="28"/>
        </w:rPr>
        <w:t>лавок,</w:t>
      </w:r>
      <w:r>
        <w:rPr>
          <w:spacing w:val="-4"/>
          <w:sz w:val="28"/>
        </w:rPr>
        <w:t> </w:t>
      </w:r>
      <w:r>
        <w:rPr>
          <w:spacing w:val="-2"/>
          <w:sz w:val="28"/>
        </w:rPr>
        <w:t>стільців;</w:t>
      </w:r>
    </w:p>
    <w:p>
      <w:pPr>
        <w:pStyle w:val="ListParagraph"/>
        <w:numPr>
          <w:ilvl w:val="1"/>
          <w:numId w:val="10"/>
        </w:numPr>
        <w:tabs>
          <w:tab w:pos="1630" w:val="left" w:leader="none"/>
        </w:tabs>
        <w:spacing w:line="271" w:lineRule="auto" w:before="38" w:after="0"/>
        <w:ind w:left="731" w:right="223" w:firstLine="720"/>
        <w:jc w:val="both"/>
        <w:rPr>
          <w:sz w:val="28"/>
        </w:rPr>
      </w:pPr>
      <w:r>
        <w:rPr>
          <w:sz w:val="28"/>
        </w:rPr>
        <w:t>приміщення для обслуговування глядачів: фойє, каси,</w:t>
      </w:r>
      <w:r>
        <w:rPr>
          <w:spacing w:val="40"/>
          <w:sz w:val="28"/>
        </w:rPr>
        <w:t> </w:t>
      </w:r>
      <w:r>
        <w:rPr>
          <w:sz w:val="28"/>
        </w:rPr>
        <w:t>гардеробні, буфети, туалети.</w:t>
      </w:r>
    </w:p>
    <w:p>
      <w:pPr>
        <w:pStyle w:val="Heading3"/>
        <w:spacing w:before="124"/>
        <w:ind w:left="1451"/>
      </w:pPr>
      <w:r>
        <w:rPr/>
        <w:t>Категорії</w:t>
      </w:r>
      <w:r>
        <w:rPr>
          <w:spacing w:val="-8"/>
        </w:rPr>
        <w:t> </w:t>
      </w:r>
      <w:r>
        <w:rPr/>
        <w:t>спортивних</w:t>
      </w:r>
      <w:r>
        <w:rPr>
          <w:spacing w:val="-8"/>
        </w:rPr>
        <w:t> </w:t>
      </w:r>
      <w:r>
        <w:rPr>
          <w:spacing w:val="-2"/>
        </w:rPr>
        <w:t>споруд</w:t>
      </w:r>
    </w:p>
    <w:p>
      <w:pPr>
        <w:pStyle w:val="BodyText"/>
        <w:spacing w:before="38"/>
        <w:ind w:left="1451" w:firstLine="0"/>
      </w:pPr>
      <w:r>
        <w:rPr/>
        <w:t>Споруди</w:t>
      </w:r>
      <w:r>
        <w:rPr>
          <w:spacing w:val="-4"/>
        </w:rPr>
        <w:t> </w:t>
      </w:r>
      <w:r>
        <w:rPr/>
        <w:t>поділяються</w:t>
      </w:r>
      <w:r>
        <w:rPr>
          <w:spacing w:val="-4"/>
        </w:rPr>
        <w:t> </w:t>
      </w:r>
      <w:r>
        <w:rPr/>
        <w:t>на</w:t>
      </w:r>
      <w:r>
        <w:rPr>
          <w:spacing w:val="-6"/>
        </w:rPr>
        <w:t> </w:t>
      </w:r>
      <w:r>
        <w:rPr/>
        <w:t>5</w:t>
      </w:r>
      <w:r>
        <w:rPr>
          <w:spacing w:val="-3"/>
        </w:rPr>
        <w:t> </w:t>
      </w:r>
      <w:r>
        <w:rPr>
          <w:spacing w:val="-2"/>
        </w:rPr>
        <w:t>категорій.</w:t>
      </w:r>
    </w:p>
    <w:p>
      <w:pPr>
        <w:pStyle w:val="BodyText"/>
        <w:spacing w:line="271" w:lineRule="auto" w:before="41"/>
        <w:ind w:right="223" w:firstLine="708"/>
      </w:pPr>
      <w:r>
        <w:rPr>
          <w:b/>
          <w:i/>
        </w:rPr>
        <w:t>Вища категорія </w:t>
      </w:r>
      <w:r>
        <w:rPr/>
        <w:t>– основні параметри споруди по розмірах і оснащенню споруди дозволяють забезпечити навчально-тренувальну роботу спортсменів вищої кваліфікації – членів національних команд країни з видів спорту і проведення змагань по міжнародним правилам (чемпіонати світу, Європи, кубки світу, Європи, інші міжнародні </w:t>
      </w:r>
      <w:r>
        <w:rPr>
          <w:spacing w:val="-2"/>
        </w:rPr>
        <w:t>змагання).</w:t>
      </w:r>
    </w:p>
    <w:p>
      <w:pPr>
        <w:pStyle w:val="ListParagraph"/>
        <w:numPr>
          <w:ilvl w:val="1"/>
          <w:numId w:val="9"/>
        </w:numPr>
        <w:tabs>
          <w:tab w:pos="1673" w:val="left" w:leader="none"/>
        </w:tabs>
        <w:spacing w:line="271" w:lineRule="auto" w:before="0" w:after="0"/>
        <w:ind w:left="731" w:right="223" w:firstLine="708"/>
        <w:jc w:val="both"/>
        <w:rPr>
          <w:sz w:val="28"/>
        </w:rPr>
      </w:pPr>
      <w:r>
        <w:rPr>
          <w:i/>
          <w:sz w:val="28"/>
        </w:rPr>
        <w:t>а категорія </w:t>
      </w:r>
      <w:r>
        <w:rPr>
          <w:sz w:val="28"/>
        </w:rPr>
        <w:t>– основні параметри споруди по розмірах і оснащенню споруди дозволяють забезпечити навчально-тренувальну роботу</w:t>
      </w:r>
      <w:r>
        <w:rPr>
          <w:spacing w:val="40"/>
          <w:sz w:val="28"/>
        </w:rPr>
        <w:t> </w:t>
      </w:r>
      <w:r>
        <w:rPr>
          <w:sz w:val="28"/>
        </w:rPr>
        <w:t>спортсменів вищої кваліфікації або проведення міжнародних і республіканських змагань відповідно до правил проведення змагань.</w:t>
      </w:r>
    </w:p>
    <w:p>
      <w:pPr>
        <w:pStyle w:val="ListParagraph"/>
        <w:numPr>
          <w:ilvl w:val="1"/>
          <w:numId w:val="9"/>
        </w:numPr>
        <w:tabs>
          <w:tab w:pos="1672" w:val="left" w:leader="none"/>
        </w:tabs>
        <w:spacing w:line="271" w:lineRule="auto" w:before="0" w:after="0"/>
        <w:ind w:left="730" w:right="223" w:firstLine="708"/>
        <w:jc w:val="both"/>
        <w:rPr>
          <w:sz w:val="28"/>
        </w:rPr>
      </w:pPr>
      <w:r>
        <w:rPr>
          <w:i/>
          <w:sz w:val="28"/>
        </w:rPr>
        <w:t>а категорія </w:t>
      </w:r>
      <w:r>
        <w:rPr>
          <w:sz w:val="28"/>
        </w:rPr>
        <w:t>– основні параметри споруди по розмірах і оснащенню споруди дозволяють забезпечити навчально-тренувальну роботу спортсменів масових розрядів або проведення національних і регіональних змагань з видів спорту (чемпіонати і першості країни, області, міста).</w:t>
      </w:r>
    </w:p>
    <w:p>
      <w:pPr>
        <w:spacing w:after="0" w:line="271" w:lineRule="auto"/>
        <w:jc w:val="both"/>
        <w:rPr>
          <w:sz w:val="28"/>
        </w:rPr>
        <w:sectPr>
          <w:pgSz w:w="11910" w:h="16840"/>
          <w:pgMar w:header="0" w:footer="1365" w:top="1420" w:bottom="1560" w:left="1140" w:right="1020"/>
        </w:sectPr>
      </w:pPr>
    </w:p>
    <w:p>
      <w:pPr>
        <w:pStyle w:val="ListParagraph"/>
        <w:numPr>
          <w:ilvl w:val="1"/>
          <w:numId w:val="9"/>
        </w:numPr>
        <w:tabs>
          <w:tab w:pos="1049" w:val="left" w:leader="none"/>
        </w:tabs>
        <w:spacing w:line="276" w:lineRule="auto" w:before="69" w:after="0"/>
        <w:ind w:left="107" w:right="846" w:firstLine="708"/>
        <w:jc w:val="both"/>
        <w:rPr>
          <w:sz w:val="28"/>
        </w:rPr>
      </w:pPr>
      <w:r>
        <w:rPr>
          <w:i/>
          <w:sz w:val="28"/>
        </w:rPr>
        <w:t>я категорія </w:t>
      </w:r>
      <w:r>
        <w:rPr>
          <w:sz w:val="28"/>
        </w:rPr>
        <w:t>– основні параметри споруди по розмірах і оснащенню споруди дозволяють забезпечити умови масових фізкультурно-оздоровчих і спортивних занять або масових змагань.</w:t>
      </w:r>
    </w:p>
    <w:p>
      <w:pPr>
        <w:pStyle w:val="ListParagraph"/>
        <w:numPr>
          <w:ilvl w:val="1"/>
          <w:numId w:val="9"/>
        </w:numPr>
        <w:tabs>
          <w:tab w:pos="1048" w:val="left" w:leader="none"/>
        </w:tabs>
        <w:spacing w:line="278" w:lineRule="auto" w:before="0" w:after="0"/>
        <w:ind w:left="107" w:right="846" w:firstLine="707"/>
        <w:jc w:val="both"/>
        <w:rPr>
          <w:sz w:val="28"/>
        </w:rPr>
      </w:pPr>
      <w:r>
        <w:rPr>
          <w:i/>
          <w:sz w:val="28"/>
        </w:rPr>
        <w:t>а категорія </w:t>
      </w:r>
      <w:r>
        <w:rPr>
          <w:sz w:val="28"/>
        </w:rPr>
        <w:t>– параметри споруди дозволяють забезпечити проведення фізкультурно-оздоровчої роботи.</w:t>
      </w:r>
    </w:p>
    <w:p>
      <w:pPr>
        <w:pStyle w:val="BodyText"/>
        <w:spacing w:line="276" w:lineRule="auto"/>
        <w:ind w:left="107" w:right="845"/>
      </w:pPr>
      <w:r>
        <w:rPr/>
        <w:t>Споруди вищої і 1-ї категорії переважно призначені для</w:t>
      </w:r>
      <w:r>
        <w:rPr>
          <w:spacing w:val="40"/>
        </w:rPr>
        <w:t> </w:t>
      </w:r>
      <w:r>
        <w:rPr/>
        <w:t>навчально-тренувальної роботи і змагань. Для роботи з населенням передбачається 20% нормативного часу використання споруди.</w:t>
      </w:r>
    </w:p>
    <w:p>
      <w:pPr>
        <w:pStyle w:val="BodyText"/>
        <w:spacing w:line="276" w:lineRule="auto"/>
        <w:ind w:left="108" w:right="846" w:firstLine="708"/>
      </w:pPr>
      <w:r>
        <w:rPr/>
        <w:t>Споруди 2 категорії призначаються для одночасного ведення навчально-тренувальної роботи і занять населення. Для роботи з населенням передбачається 40% нормативного часу використання </w:t>
      </w:r>
      <w:r>
        <w:rPr>
          <w:spacing w:val="-2"/>
        </w:rPr>
        <w:t>споруди.</w:t>
      </w:r>
    </w:p>
    <w:p>
      <w:pPr>
        <w:pStyle w:val="BodyText"/>
        <w:spacing w:line="276" w:lineRule="auto"/>
        <w:ind w:left="108" w:right="845"/>
      </w:pPr>
      <w:r>
        <w:rPr/>
        <w:t>Споруди 3 категорії переважно призначають для роботи з населенням і використовуються в цьому напрямку не менш 60% нормативного часу.</w:t>
      </w:r>
    </w:p>
    <w:p>
      <w:pPr>
        <w:pStyle w:val="BodyText"/>
        <w:spacing w:line="276" w:lineRule="auto"/>
        <w:ind w:left="108" w:right="844"/>
      </w:pPr>
      <w:r>
        <w:rPr/>
        <w:t>Споруди 4 категорії використовуються тільки для роботи з </w:t>
      </w:r>
      <w:r>
        <w:rPr>
          <w:spacing w:val="-2"/>
        </w:rPr>
        <w:t>населенням.</w:t>
      </w:r>
    </w:p>
    <w:p>
      <w:pPr>
        <w:pStyle w:val="Heading3"/>
        <w:spacing w:before="118"/>
      </w:pPr>
      <w:r>
        <w:rPr/>
        <w:t>Паспорт</w:t>
      </w:r>
      <w:r>
        <w:rPr>
          <w:spacing w:val="-6"/>
        </w:rPr>
        <w:t> </w:t>
      </w:r>
      <w:r>
        <w:rPr/>
        <w:t>спортивних</w:t>
      </w:r>
      <w:r>
        <w:rPr>
          <w:spacing w:val="-6"/>
        </w:rPr>
        <w:t> </w:t>
      </w:r>
      <w:r>
        <w:rPr>
          <w:spacing w:val="-2"/>
        </w:rPr>
        <w:t>споруд</w:t>
      </w:r>
    </w:p>
    <w:p>
      <w:pPr>
        <w:pStyle w:val="BodyText"/>
        <w:spacing w:before="43"/>
        <w:ind w:left="816" w:firstLine="0"/>
      </w:pPr>
      <w:r>
        <w:rPr/>
        <w:t>Кожна</w:t>
      </w:r>
      <w:r>
        <w:rPr>
          <w:spacing w:val="-5"/>
        </w:rPr>
        <w:t> </w:t>
      </w:r>
      <w:r>
        <w:rPr/>
        <w:t>спортивна</w:t>
      </w:r>
      <w:r>
        <w:rPr>
          <w:spacing w:val="-5"/>
        </w:rPr>
        <w:t> </w:t>
      </w:r>
      <w:r>
        <w:rPr/>
        <w:t>споруда</w:t>
      </w:r>
      <w:r>
        <w:rPr>
          <w:spacing w:val="-5"/>
        </w:rPr>
        <w:t> </w:t>
      </w:r>
      <w:r>
        <w:rPr/>
        <w:t>має</w:t>
      </w:r>
      <w:r>
        <w:rPr>
          <w:spacing w:val="-5"/>
        </w:rPr>
        <w:t> </w:t>
      </w:r>
      <w:r>
        <w:rPr/>
        <w:t>свій</w:t>
      </w:r>
      <w:r>
        <w:rPr>
          <w:spacing w:val="-3"/>
        </w:rPr>
        <w:t> </w:t>
      </w:r>
      <w:r>
        <w:rPr>
          <w:spacing w:val="-2"/>
        </w:rPr>
        <w:t>паспорт.</w:t>
      </w:r>
    </w:p>
    <w:p>
      <w:pPr>
        <w:pStyle w:val="BodyText"/>
        <w:spacing w:line="276" w:lineRule="auto" w:before="50"/>
        <w:ind w:left="108" w:right="842"/>
      </w:pPr>
      <w:r>
        <w:rPr/>
        <w:t>Паспорт спортивних споруд – це юридичний документ, що визначає характер і стан спортивної споруди, характеризує виробничу потужність, технічний стан і дає право на встановлення категорії та класу для затвердження статуту, відкриття фінансових рахунків, отримання лімітів та матеріально-т6ехнічного постачання, та інші операції, пов’язані з експлуатацією, фінансово-господарською </w:t>
      </w:r>
      <w:r>
        <w:rPr>
          <w:spacing w:val="-2"/>
        </w:rPr>
        <w:t>діяльністю.</w:t>
      </w:r>
    </w:p>
    <w:p>
      <w:pPr>
        <w:pStyle w:val="BodyText"/>
        <w:spacing w:line="276" w:lineRule="auto"/>
        <w:ind w:left="109" w:right="848"/>
      </w:pPr>
      <w:r>
        <w:rPr/>
        <w:t>Паспорт спортивної споруди включає 7 розділів, в яких містяться наступні відомості:</w:t>
      </w:r>
    </w:p>
    <w:p>
      <w:pPr>
        <w:pStyle w:val="ListParagraph"/>
        <w:numPr>
          <w:ilvl w:val="0"/>
          <w:numId w:val="10"/>
        </w:numPr>
        <w:tabs>
          <w:tab w:pos="1038" w:val="left" w:leader="none"/>
        </w:tabs>
        <w:spacing w:line="276" w:lineRule="auto" w:before="0" w:after="0"/>
        <w:ind w:left="109" w:right="847" w:firstLine="719"/>
        <w:jc w:val="both"/>
        <w:rPr>
          <w:sz w:val="28"/>
        </w:rPr>
      </w:pPr>
      <w:r>
        <w:rPr>
          <w:sz w:val="28"/>
        </w:rPr>
        <w:t>адреса, кому підпорядкована, коли введена в експлуатацію, балансова ціна, загальна площа земельної території, відомості про проектну документацію, характер тепло та водопостачання, вид каналізації, система вентиляції, вид електропостачання і радіофікація;</w:t>
      </w:r>
    </w:p>
    <w:p>
      <w:pPr>
        <w:pStyle w:val="ListParagraph"/>
        <w:numPr>
          <w:ilvl w:val="0"/>
          <w:numId w:val="10"/>
        </w:numPr>
        <w:tabs>
          <w:tab w:pos="1038" w:val="left" w:leader="none"/>
        </w:tabs>
        <w:spacing w:line="278" w:lineRule="auto" w:before="0" w:after="0"/>
        <w:ind w:left="109" w:right="844" w:firstLine="719"/>
        <w:jc w:val="both"/>
        <w:rPr>
          <w:sz w:val="28"/>
        </w:rPr>
      </w:pPr>
      <w:r>
        <w:rPr>
          <w:sz w:val="28"/>
        </w:rPr>
        <w:t>відомості про основні споруди, приміщення, їх кількість, розмір, пропускну спроможність, освітлення, покриття, дренаж;</w:t>
      </w:r>
    </w:p>
    <w:p>
      <w:pPr>
        <w:pStyle w:val="ListParagraph"/>
        <w:numPr>
          <w:ilvl w:val="0"/>
          <w:numId w:val="10"/>
        </w:numPr>
        <w:tabs>
          <w:tab w:pos="1038" w:val="left" w:leader="none"/>
        </w:tabs>
        <w:spacing w:line="276" w:lineRule="auto" w:before="0" w:after="0"/>
        <w:ind w:left="109" w:right="847" w:firstLine="719"/>
        <w:jc w:val="both"/>
        <w:rPr>
          <w:sz w:val="28"/>
        </w:rPr>
      </w:pPr>
      <w:r>
        <w:rPr>
          <w:sz w:val="28"/>
        </w:rPr>
        <w:t>відомості про допоміжні споруди, приміщення, їх кількість, </w:t>
      </w:r>
      <w:r>
        <w:rPr>
          <w:spacing w:val="-2"/>
          <w:sz w:val="28"/>
        </w:rPr>
        <w:t>площа;</w:t>
      </w:r>
    </w:p>
    <w:p>
      <w:pPr>
        <w:spacing w:after="0" w:line="276" w:lineRule="auto"/>
        <w:jc w:val="both"/>
        <w:rPr>
          <w:sz w:val="28"/>
        </w:rPr>
        <w:sectPr>
          <w:pgSz w:w="11910" w:h="16840"/>
          <w:pgMar w:header="0" w:footer="1365" w:top="1420" w:bottom="1560" w:left="1140" w:right="1020"/>
        </w:sectPr>
      </w:pPr>
    </w:p>
    <w:p>
      <w:pPr>
        <w:pStyle w:val="ListParagraph"/>
        <w:numPr>
          <w:ilvl w:val="0"/>
          <w:numId w:val="10"/>
        </w:numPr>
        <w:tabs>
          <w:tab w:pos="1661" w:val="left" w:leader="none"/>
        </w:tabs>
        <w:spacing w:line="278" w:lineRule="auto" w:before="69" w:after="0"/>
        <w:ind w:left="732" w:right="222" w:firstLine="719"/>
        <w:jc w:val="both"/>
        <w:rPr>
          <w:sz w:val="28"/>
        </w:rPr>
      </w:pPr>
      <w:r>
        <w:rPr>
          <w:sz w:val="28"/>
        </w:rPr>
        <w:t>відомості про житлові приміщення та інші будови, що входять</w:t>
      </w:r>
      <w:r>
        <w:rPr>
          <w:spacing w:val="40"/>
          <w:sz w:val="28"/>
        </w:rPr>
        <w:t> </w:t>
      </w:r>
      <w:r>
        <w:rPr>
          <w:sz w:val="28"/>
        </w:rPr>
        <w:t>до спортивної споруди, їх склад;</w:t>
      </w:r>
    </w:p>
    <w:p>
      <w:pPr>
        <w:pStyle w:val="ListParagraph"/>
        <w:numPr>
          <w:ilvl w:val="0"/>
          <w:numId w:val="10"/>
        </w:numPr>
        <w:tabs>
          <w:tab w:pos="1661" w:val="left" w:leader="none"/>
        </w:tabs>
        <w:spacing w:line="276" w:lineRule="auto" w:before="0" w:after="0"/>
        <w:ind w:left="732" w:right="221" w:firstLine="719"/>
        <w:jc w:val="both"/>
        <w:rPr>
          <w:sz w:val="28"/>
        </w:rPr>
      </w:pPr>
      <w:r>
        <w:rPr>
          <w:sz w:val="28"/>
        </w:rPr>
        <w:t>відображає характер споруд, які призначені для глядачів (трибуни, гардероби, туалети, буфети…);</w:t>
      </w:r>
    </w:p>
    <w:p>
      <w:pPr>
        <w:pStyle w:val="ListParagraph"/>
        <w:numPr>
          <w:ilvl w:val="0"/>
          <w:numId w:val="10"/>
        </w:numPr>
        <w:tabs>
          <w:tab w:pos="1661" w:val="left" w:leader="none"/>
        </w:tabs>
        <w:spacing w:line="276" w:lineRule="auto" w:before="0" w:after="0"/>
        <w:ind w:left="732" w:right="223" w:firstLine="719"/>
        <w:jc w:val="both"/>
        <w:rPr>
          <w:sz w:val="28"/>
        </w:rPr>
      </w:pPr>
      <w:r>
        <w:rPr>
          <w:sz w:val="28"/>
        </w:rPr>
        <w:t>містить технічну характеристику, в якій описується матеріали та конструктивні елементи будівель та споруд, їх технічний стан та пропускна спроможність;</w:t>
      </w:r>
    </w:p>
    <w:p>
      <w:pPr>
        <w:pStyle w:val="ListParagraph"/>
        <w:numPr>
          <w:ilvl w:val="0"/>
          <w:numId w:val="10"/>
        </w:numPr>
        <w:tabs>
          <w:tab w:pos="1662" w:val="left" w:leader="none"/>
        </w:tabs>
        <w:spacing w:line="320" w:lineRule="exact" w:before="0" w:after="0"/>
        <w:ind w:left="1662" w:right="0" w:hanging="210"/>
        <w:jc w:val="both"/>
        <w:rPr>
          <w:sz w:val="28"/>
        </w:rPr>
      </w:pPr>
      <w:r>
        <w:rPr>
          <w:sz w:val="28"/>
        </w:rPr>
        <w:t>додаткові</w:t>
      </w:r>
      <w:r>
        <w:rPr>
          <w:spacing w:val="-6"/>
          <w:sz w:val="28"/>
        </w:rPr>
        <w:t> </w:t>
      </w:r>
      <w:r>
        <w:rPr>
          <w:sz w:val="28"/>
        </w:rPr>
        <w:t>відомості</w:t>
      </w:r>
      <w:r>
        <w:rPr>
          <w:spacing w:val="-6"/>
          <w:sz w:val="28"/>
        </w:rPr>
        <w:t> </w:t>
      </w:r>
      <w:r>
        <w:rPr>
          <w:sz w:val="28"/>
        </w:rPr>
        <w:t>та</w:t>
      </w:r>
      <w:r>
        <w:rPr>
          <w:spacing w:val="-6"/>
          <w:sz w:val="28"/>
        </w:rPr>
        <w:t> </w:t>
      </w:r>
      <w:r>
        <w:rPr>
          <w:spacing w:val="-2"/>
          <w:sz w:val="28"/>
        </w:rPr>
        <w:t>зауваження.</w:t>
      </w:r>
    </w:p>
    <w:p>
      <w:pPr>
        <w:spacing w:before="166"/>
        <w:ind w:left="3223" w:right="0" w:firstLine="0"/>
        <w:jc w:val="left"/>
        <w:rPr>
          <w:i/>
          <w:sz w:val="28"/>
        </w:rPr>
      </w:pPr>
      <w:r>
        <w:rPr>
          <w:i/>
          <w:sz w:val="28"/>
        </w:rPr>
        <w:t>Контроль</w:t>
      </w:r>
      <w:r>
        <w:rPr>
          <w:i/>
          <w:spacing w:val="-7"/>
          <w:sz w:val="28"/>
        </w:rPr>
        <w:t> </w:t>
      </w:r>
      <w:r>
        <w:rPr>
          <w:i/>
          <w:sz w:val="28"/>
        </w:rPr>
        <w:t>вихідного</w:t>
      </w:r>
      <w:r>
        <w:rPr>
          <w:i/>
          <w:spacing w:val="-5"/>
          <w:sz w:val="28"/>
        </w:rPr>
        <w:t> </w:t>
      </w:r>
      <w:r>
        <w:rPr>
          <w:i/>
          <w:sz w:val="28"/>
        </w:rPr>
        <w:t>рівня</w:t>
      </w:r>
      <w:r>
        <w:rPr>
          <w:i/>
          <w:spacing w:val="-5"/>
          <w:sz w:val="28"/>
        </w:rPr>
        <w:t> </w:t>
      </w:r>
      <w:r>
        <w:rPr>
          <w:i/>
          <w:spacing w:val="-4"/>
          <w:sz w:val="28"/>
        </w:rPr>
        <w:t>знань</w:t>
      </w:r>
    </w:p>
    <w:p>
      <w:pPr>
        <w:pStyle w:val="ListParagraph"/>
        <w:numPr>
          <w:ilvl w:val="0"/>
          <w:numId w:val="11"/>
        </w:numPr>
        <w:tabs>
          <w:tab w:pos="1271" w:val="left" w:leader="none"/>
          <w:tab w:pos="3651" w:val="left" w:leader="none"/>
          <w:tab w:pos="5254" w:val="left" w:leader="none"/>
          <w:tab w:pos="8682" w:val="left" w:leader="none"/>
        </w:tabs>
        <w:spacing w:line="276" w:lineRule="auto" w:before="47" w:after="0"/>
        <w:ind w:left="1271" w:right="225" w:hanging="540"/>
        <w:jc w:val="left"/>
        <w:rPr>
          <w:sz w:val="28"/>
        </w:rPr>
      </w:pPr>
      <w:r>
        <w:rPr>
          <w:spacing w:val="-2"/>
          <w:sz w:val="28"/>
        </w:rPr>
        <w:t>Охарактеризуйте</w:t>
      </w:r>
      <w:r>
        <w:rPr>
          <w:sz w:val="28"/>
        </w:rPr>
        <w:tab/>
      </w:r>
      <w:r>
        <w:rPr>
          <w:spacing w:val="-2"/>
          <w:sz w:val="28"/>
        </w:rPr>
        <w:t>підрозділи</w:t>
      </w:r>
      <w:r>
        <w:rPr>
          <w:sz w:val="28"/>
        </w:rPr>
        <w:tab/>
      </w:r>
      <w:r>
        <w:rPr>
          <w:spacing w:val="-2"/>
          <w:sz w:val="28"/>
        </w:rPr>
        <w:t>фізкультурно-спортивних</w:t>
      </w:r>
      <w:r>
        <w:rPr>
          <w:sz w:val="28"/>
        </w:rPr>
        <w:tab/>
      </w:r>
      <w:r>
        <w:rPr>
          <w:spacing w:val="-2"/>
          <w:sz w:val="28"/>
        </w:rPr>
        <w:t>споруд </w:t>
      </w:r>
      <w:r>
        <w:rPr>
          <w:sz w:val="28"/>
        </w:rPr>
        <w:t>відповідно до планувальної структури населених місць.</w:t>
      </w:r>
    </w:p>
    <w:p>
      <w:pPr>
        <w:pStyle w:val="ListParagraph"/>
        <w:numPr>
          <w:ilvl w:val="0"/>
          <w:numId w:val="11"/>
        </w:numPr>
        <w:tabs>
          <w:tab w:pos="1271" w:val="left" w:leader="none"/>
        </w:tabs>
        <w:spacing w:line="240" w:lineRule="auto" w:before="1" w:after="0"/>
        <w:ind w:left="1271" w:right="0" w:hanging="540"/>
        <w:jc w:val="left"/>
        <w:rPr>
          <w:sz w:val="28"/>
        </w:rPr>
      </w:pPr>
      <w:r>
        <w:rPr>
          <w:sz w:val="28"/>
        </w:rPr>
        <w:t>Охарактеризуйте</w:t>
      </w:r>
      <w:r>
        <w:rPr>
          <w:spacing w:val="-13"/>
          <w:sz w:val="28"/>
        </w:rPr>
        <w:t> </w:t>
      </w:r>
      <w:r>
        <w:rPr>
          <w:sz w:val="28"/>
        </w:rPr>
        <w:t>структуру</w:t>
      </w:r>
      <w:r>
        <w:rPr>
          <w:spacing w:val="-11"/>
          <w:sz w:val="28"/>
        </w:rPr>
        <w:t> </w:t>
      </w:r>
      <w:r>
        <w:rPr>
          <w:sz w:val="28"/>
        </w:rPr>
        <w:t>спортивних</w:t>
      </w:r>
      <w:r>
        <w:rPr>
          <w:spacing w:val="-10"/>
          <w:sz w:val="28"/>
        </w:rPr>
        <w:t> </w:t>
      </w:r>
      <w:r>
        <w:rPr>
          <w:spacing w:val="-2"/>
          <w:sz w:val="28"/>
        </w:rPr>
        <w:t>споруд?</w:t>
      </w:r>
    </w:p>
    <w:p>
      <w:pPr>
        <w:pStyle w:val="ListParagraph"/>
        <w:numPr>
          <w:ilvl w:val="0"/>
          <w:numId w:val="11"/>
        </w:numPr>
        <w:tabs>
          <w:tab w:pos="1271" w:val="left" w:leader="none"/>
        </w:tabs>
        <w:spacing w:line="276" w:lineRule="auto" w:before="48" w:after="0"/>
        <w:ind w:left="1271" w:right="225" w:hanging="540"/>
        <w:jc w:val="left"/>
        <w:rPr>
          <w:sz w:val="28"/>
        </w:rPr>
      </w:pPr>
      <w:r>
        <w:rPr>
          <w:sz w:val="28"/>
        </w:rPr>
        <w:t>Назвіть</w:t>
      </w:r>
      <w:r>
        <w:rPr>
          <w:spacing w:val="40"/>
          <w:sz w:val="28"/>
        </w:rPr>
        <w:t> </w:t>
      </w:r>
      <w:r>
        <w:rPr>
          <w:sz w:val="28"/>
        </w:rPr>
        <w:t>та</w:t>
      </w:r>
      <w:r>
        <w:rPr>
          <w:spacing w:val="40"/>
          <w:sz w:val="28"/>
        </w:rPr>
        <w:t> </w:t>
      </w:r>
      <w:r>
        <w:rPr>
          <w:sz w:val="28"/>
        </w:rPr>
        <w:t>охарактеризуйте</w:t>
      </w:r>
      <w:r>
        <w:rPr>
          <w:spacing w:val="40"/>
          <w:sz w:val="28"/>
        </w:rPr>
        <w:t> </w:t>
      </w:r>
      <w:r>
        <w:rPr>
          <w:sz w:val="28"/>
        </w:rPr>
        <w:t>групи,</w:t>
      </w:r>
      <w:r>
        <w:rPr>
          <w:spacing w:val="40"/>
          <w:sz w:val="28"/>
        </w:rPr>
        <w:t> </w:t>
      </w:r>
      <w:r>
        <w:rPr>
          <w:sz w:val="28"/>
        </w:rPr>
        <w:t>на</w:t>
      </w:r>
      <w:r>
        <w:rPr>
          <w:spacing w:val="40"/>
          <w:sz w:val="28"/>
        </w:rPr>
        <w:t> </w:t>
      </w:r>
      <w:r>
        <w:rPr>
          <w:sz w:val="28"/>
        </w:rPr>
        <w:t>які</w:t>
      </w:r>
      <w:r>
        <w:rPr>
          <w:spacing w:val="40"/>
          <w:sz w:val="28"/>
        </w:rPr>
        <w:t> </w:t>
      </w:r>
      <w:r>
        <w:rPr>
          <w:sz w:val="28"/>
        </w:rPr>
        <w:t>поділяються</w:t>
      </w:r>
      <w:r>
        <w:rPr>
          <w:spacing w:val="40"/>
          <w:sz w:val="28"/>
        </w:rPr>
        <w:t> </w:t>
      </w:r>
      <w:r>
        <w:rPr>
          <w:sz w:val="28"/>
        </w:rPr>
        <w:t>спортивні</w:t>
      </w:r>
      <w:r>
        <w:rPr>
          <w:spacing w:val="40"/>
          <w:sz w:val="28"/>
        </w:rPr>
        <w:t> </w:t>
      </w:r>
      <w:r>
        <w:rPr>
          <w:sz w:val="28"/>
        </w:rPr>
        <w:t>споруди за характером використання і специфікою призначення?</w:t>
      </w:r>
    </w:p>
    <w:p>
      <w:pPr>
        <w:pStyle w:val="ListParagraph"/>
        <w:numPr>
          <w:ilvl w:val="0"/>
          <w:numId w:val="11"/>
        </w:numPr>
        <w:tabs>
          <w:tab w:pos="1271" w:val="left" w:leader="none"/>
        </w:tabs>
        <w:spacing w:line="278" w:lineRule="auto" w:before="0" w:after="0"/>
        <w:ind w:left="1271" w:right="224" w:hanging="540"/>
        <w:jc w:val="left"/>
        <w:rPr>
          <w:sz w:val="28"/>
        </w:rPr>
      </w:pPr>
      <w:r>
        <w:rPr>
          <w:sz w:val="28"/>
        </w:rPr>
        <w:t>Перерахуйте</w:t>
      </w:r>
      <w:r>
        <w:rPr>
          <w:spacing w:val="-1"/>
          <w:sz w:val="28"/>
        </w:rPr>
        <w:t> </w:t>
      </w:r>
      <w:r>
        <w:rPr>
          <w:sz w:val="28"/>
        </w:rPr>
        <w:t>три групи на</w:t>
      </w:r>
      <w:r>
        <w:rPr>
          <w:spacing w:val="-1"/>
          <w:sz w:val="28"/>
        </w:rPr>
        <w:t> </w:t>
      </w:r>
      <w:r>
        <w:rPr>
          <w:sz w:val="28"/>
        </w:rPr>
        <w:t>які</w:t>
      </w:r>
      <w:r>
        <w:rPr>
          <w:spacing w:val="-2"/>
          <w:sz w:val="28"/>
        </w:rPr>
        <w:t> </w:t>
      </w:r>
      <w:r>
        <w:rPr>
          <w:sz w:val="28"/>
        </w:rPr>
        <w:t>поділяються</w:t>
      </w:r>
      <w:r>
        <w:rPr>
          <w:spacing w:val="-1"/>
          <w:sz w:val="28"/>
        </w:rPr>
        <w:t> </w:t>
      </w:r>
      <w:r>
        <w:rPr>
          <w:sz w:val="28"/>
        </w:rPr>
        <w:t>спортивні споруди згідно єдиної класифікації. Які види споруд має кожна з груп?</w:t>
      </w:r>
    </w:p>
    <w:p>
      <w:pPr>
        <w:pStyle w:val="ListParagraph"/>
        <w:numPr>
          <w:ilvl w:val="0"/>
          <w:numId w:val="11"/>
        </w:numPr>
        <w:tabs>
          <w:tab w:pos="1271" w:val="left" w:leader="none"/>
        </w:tabs>
        <w:spacing w:line="317" w:lineRule="exact" w:before="0" w:after="0"/>
        <w:ind w:left="1271" w:right="0" w:hanging="540"/>
        <w:jc w:val="left"/>
        <w:rPr>
          <w:sz w:val="28"/>
        </w:rPr>
      </w:pPr>
      <w:r>
        <w:rPr>
          <w:sz w:val="28"/>
        </w:rPr>
        <w:t>Охарактеризуйте</w:t>
      </w:r>
      <w:r>
        <w:rPr>
          <w:spacing w:val="-10"/>
          <w:sz w:val="28"/>
        </w:rPr>
        <w:t> </w:t>
      </w:r>
      <w:r>
        <w:rPr>
          <w:sz w:val="28"/>
        </w:rPr>
        <w:t>основні</w:t>
      </w:r>
      <w:r>
        <w:rPr>
          <w:spacing w:val="-9"/>
          <w:sz w:val="28"/>
        </w:rPr>
        <w:t> </w:t>
      </w:r>
      <w:r>
        <w:rPr>
          <w:sz w:val="28"/>
        </w:rPr>
        <w:t>спортивні</w:t>
      </w:r>
      <w:r>
        <w:rPr>
          <w:spacing w:val="-8"/>
          <w:sz w:val="28"/>
        </w:rPr>
        <w:t> </w:t>
      </w:r>
      <w:r>
        <w:rPr>
          <w:spacing w:val="-2"/>
          <w:sz w:val="28"/>
        </w:rPr>
        <w:t>споруди.</w:t>
      </w:r>
    </w:p>
    <w:p>
      <w:pPr>
        <w:pStyle w:val="ListParagraph"/>
        <w:numPr>
          <w:ilvl w:val="0"/>
          <w:numId w:val="11"/>
        </w:numPr>
        <w:tabs>
          <w:tab w:pos="1271" w:val="left" w:leader="none"/>
        </w:tabs>
        <w:spacing w:line="276" w:lineRule="auto" w:before="46" w:after="0"/>
        <w:ind w:left="1271" w:right="223" w:hanging="540"/>
        <w:jc w:val="left"/>
        <w:rPr>
          <w:sz w:val="28"/>
        </w:rPr>
      </w:pPr>
      <w:r>
        <w:rPr>
          <w:sz w:val="28"/>
        </w:rPr>
        <w:t>Перерахуйте</w:t>
      </w:r>
      <w:r>
        <w:rPr>
          <w:spacing w:val="40"/>
          <w:sz w:val="28"/>
        </w:rPr>
        <w:t> </w:t>
      </w:r>
      <w:r>
        <w:rPr>
          <w:sz w:val="28"/>
        </w:rPr>
        <w:t>допоміжні</w:t>
      </w:r>
      <w:r>
        <w:rPr>
          <w:spacing w:val="40"/>
          <w:sz w:val="28"/>
        </w:rPr>
        <w:t> </w:t>
      </w:r>
      <w:r>
        <w:rPr>
          <w:sz w:val="28"/>
        </w:rPr>
        <w:t>споруди</w:t>
      </w:r>
      <w:r>
        <w:rPr>
          <w:spacing w:val="40"/>
          <w:sz w:val="28"/>
        </w:rPr>
        <w:t> </w:t>
      </w:r>
      <w:r>
        <w:rPr>
          <w:sz w:val="28"/>
        </w:rPr>
        <w:t>і</w:t>
      </w:r>
      <w:r>
        <w:rPr>
          <w:spacing w:val="40"/>
          <w:sz w:val="28"/>
        </w:rPr>
        <w:t> </w:t>
      </w:r>
      <w:r>
        <w:rPr>
          <w:sz w:val="28"/>
        </w:rPr>
        <w:t>приміщення,</w:t>
      </w:r>
      <w:r>
        <w:rPr>
          <w:spacing w:val="40"/>
          <w:sz w:val="28"/>
        </w:rPr>
        <w:t> </w:t>
      </w:r>
      <w:r>
        <w:rPr>
          <w:sz w:val="28"/>
        </w:rPr>
        <w:t>та</w:t>
      </w:r>
      <w:r>
        <w:rPr>
          <w:spacing w:val="40"/>
          <w:sz w:val="28"/>
        </w:rPr>
        <w:t> </w:t>
      </w:r>
      <w:r>
        <w:rPr>
          <w:sz w:val="28"/>
        </w:rPr>
        <w:t>обґрунтуйте</w:t>
      </w:r>
      <w:r>
        <w:rPr>
          <w:spacing w:val="40"/>
          <w:sz w:val="28"/>
        </w:rPr>
        <w:t> </w:t>
      </w:r>
      <w:r>
        <w:rPr>
          <w:sz w:val="28"/>
        </w:rPr>
        <w:t>їх </w:t>
      </w:r>
      <w:r>
        <w:rPr>
          <w:spacing w:val="-2"/>
          <w:sz w:val="28"/>
        </w:rPr>
        <w:t>призначення.</w:t>
      </w:r>
    </w:p>
    <w:p>
      <w:pPr>
        <w:pStyle w:val="ListParagraph"/>
        <w:numPr>
          <w:ilvl w:val="0"/>
          <w:numId w:val="11"/>
        </w:numPr>
        <w:tabs>
          <w:tab w:pos="1271" w:val="left" w:leader="none"/>
        </w:tabs>
        <w:spacing w:line="240" w:lineRule="auto" w:before="1" w:after="0"/>
        <w:ind w:left="1271" w:right="0" w:hanging="540"/>
        <w:jc w:val="left"/>
        <w:rPr>
          <w:sz w:val="28"/>
        </w:rPr>
      </w:pPr>
      <w:r>
        <w:rPr>
          <w:sz w:val="28"/>
        </w:rPr>
        <w:t>Паспорт</w:t>
      </w:r>
      <w:r>
        <w:rPr>
          <w:spacing w:val="-7"/>
          <w:sz w:val="28"/>
        </w:rPr>
        <w:t> </w:t>
      </w:r>
      <w:r>
        <w:rPr>
          <w:sz w:val="28"/>
        </w:rPr>
        <w:t>спортивної</w:t>
      </w:r>
      <w:r>
        <w:rPr>
          <w:spacing w:val="-5"/>
          <w:sz w:val="28"/>
        </w:rPr>
        <w:t> </w:t>
      </w:r>
      <w:r>
        <w:rPr>
          <w:sz w:val="28"/>
        </w:rPr>
        <w:t>споруди,</w:t>
      </w:r>
      <w:r>
        <w:rPr>
          <w:spacing w:val="-4"/>
          <w:sz w:val="28"/>
        </w:rPr>
        <w:t> </w:t>
      </w:r>
      <w:r>
        <w:rPr>
          <w:sz w:val="28"/>
        </w:rPr>
        <w:t>з</w:t>
      </w:r>
      <w:r>
        <w:rPr>
          <w:spacing w:val="-4"/>
          <w:sz w:val="28"/>
        </w:rPr>
        <w:t> </w:t>
      </w:r>
      <w:r>
        <w:rPr>
          <w:sz w:val="28"/>
        </w:rPr>
        <w:t>яких</w:t>
      </w:r>
      <w:r>
        <w:rPr>
          <w:spacing w:val="-5"/>
          <w:sz w:val="28"/>
        </w:rPr>
        <w:t> </w:t>
      </w:r>
      <w:r>
        <w:rPr>
          <w:sz w:val="28"/>
        </w:rPr>
        <w:t>об’єктів</w:t>
      </w:r>
      <w:r>
        <w:rPr>
          <w:spacing w:val="-4"/>
          <w:sz w:val="28"/>
        </w:rPr>
        <w:t> </w:t>
      </w:r>
      <w:r>
        <w:rPr>
          <w:sz w:val="28"/>
        </w:rPr>
        <w:t>він</w:t>
      </w:r>
      <w:r>
        <w:rPr>
          <w:spacing w:val="-3"/>
          <w:sz w:val="28"/>
        </w:rPr>
        <w:t> </w:t>
      </w:r>
      <w:r>
        <w:rPr>
          <w:spacing w:val="-2"/>
          <w:sz w:val="28"/>
        </w:rPr>
        <w:t>складається?</w:t>
      </w:r>
    </w:p>
    <w:p>
      <w:pPr>
        <w:spacing w:after="0" w:line="240" w:lineRule="auto"/>
        <w:jc w:val="left"/>
        <w:rPr>
          <w:sz w:val="28"/>
        </w:rPr>
        <w:sectPr>
          <w:pgSz w:w="11910" w:h="16840"/>
          <w:pgMar w:header="0" w:footer="1365" w:top="1420" w:bottom="1560" w:left="1140" w:right="1020"/>
        </w:sectPr>
      </w:pPr>
    </w:p>
    <w:p>
      <w:pPr>
        <w:pStyle w:val="Heading3"/>
        <w:spacing w:line="276" w:lineRule="auto" w:before="69"/>
        <w:ind w:left="108" w:right="846" w:firstLine="719"/>
      </w:pPr>
      <w:r>
        <w:rPr>
          <w:b w:val="0"/>
          <w:i/>
        </w:rPr>
        <w:t>Тема</w:t>
      </w:r>
      <w:r>
        <w:rPr/>
        <w:t>: СПОРТИВНІ СПОРУДИ НАВЧАЛЬНИХ ЗАКЛАДІВ. СПОРТИВНІ ЗАЛИ</w:t>
      </w:r>
    </w:p>
    <w:p>
      <w:pPr>
        <w:pStyle w:val="BodyText"/>
        <w:spacing w:line="271" w:lineRule="auto" w:before="106"/>
        <w:ind w:left="108" w:right="846" w:firstLine="719"/>
      </w:pPr>
      <w:r>
        <w:rPr>
          <w:i/>
        </w:rPr>
        <w:t>Мета: </w:t>
      </w:r>
      <w:r>
        <w:rPr/>
        <w:t>сформувати теоретичні знання про спортивні споруди навчальних закладів; про вимоги до шкільних спортивних залів; пришкільних спортивних майданчиків;про основні гігієнічні вимоги до спортивних залів.</w:t>
      </w:r>
    </w:p>
    <w:p>
      <w:pPr>
        <w:pStyle w:val="Heading3"/>
        <w:spacing w:before="124"/>
      </w:pPr>
      <w:r>
        <w:rPr/>
        <w:t>Спортивні</w:t>
      </w:r>
      <w:r>
        <w:rPr>
          <w:spacing w:val="-5"/>
        </w:rPr>
        <w:t> </w:t>
      </w:r>
      <w:r>
        <w:rPr/>
        <w:t>споруди</w:t>
      </w:r>
      <w:r>
        <w:rPr>
          <w:spacing w:val="-9"/>
        </w:rPr>
        <w:t> </w:t>
      </w:r>
      <w:r>
        <w:rPr/>
        <w:t>навчальних</w:t>
      </w:r>
      <w:r>
        <w:rPr>
          <w:spacing w:val="-4"/>
        </w:rPr>
        <w:t> </w:t>
      </w:r>
      <w:r>
        <w:rPr>
          <w:spacing w:val="-2"/>
        </w:rPr>
        <w:t>закладів</w:t>
      </w:r>
    </w:p>
    <w:p>
      <w:pPr>
        <w:pStyle w:val="BodyText"/>
        <w:spacing w:line="271" w:lineRule="auto" w:before="38"/>
        <w:ind w:left="108" w:right="846" w:firstLine="708"/>
      </w:pPr>
      <w:r>
        <w:rPr/>
        <w:t>Спортивні</w:t>
      </w:r>
      <w:r>
        <w:rPr>
          <w:spacing w:val="-2"/>
        </w:rPr>
        <w:t> </w:t>
      </w:r>
      <w:r>
        <w:rPr/>
        <w:t>споруди</w:t>
      </w:r>
      <w:r>
        <w:rPr>
          <w:spacing w:val="-5"/>
        </w:rPr>
        <w:t> </w:t>
      </w:r>
      <w:r>
        <w:rPr/>
        <w:t>навчальних</w:t>
      </w:r>
      <w:r>
        <w:rPr>
          <w:spacing w:val="-2"/>
        </w:rPr>
        <w:t> </w:t>
      </w:r>
      <w:r>
        <w:rPr/>
        <w:t>закладів</w:t>
      </w:r>
      <w:r>
        <w:rPr>
          <w:spacing w:val="-7"/>
        </w:rPr>
        <w:t> </w:t>
      </w:r>
      <w:r>
        <w:rPr/>
        <w:t>утворюють</w:t>
      </w:r>
      <w:r>
        <w:rPr>
          <w:spacing w:val="-3"/>
        </w:rPr>
        <w:t> </w:t>
      </w:r>
      <w:r>
        <w:rPr/>
        <w:t>комплекси,</w:t>
      </w:r>
      <w:r>
        <w:rPr>
          <w:spacing w:val="-4"/>
        </w:rPr>
        <w:t> </w:t>
      </w:r>
      <w:r>
        <w:rPr/>
        <w:t>що складаються: 1) із залів (у школах, ПТУ – універсальних, у вузах – універсальних, і спеціалізованих); 2) із відкритих площинних споруд (у кожному навчальному закладі); 3) із басейнів, які або входять до складу навчального</w:t>
      </w:r>
      <w:r>
        <w:rPr>
          <w:spacing w:val="-2"/>
        </w:rPr>
        <w:t> </w:t>
      </w:r>
      <w:r>
        <w:rPr/>
        <w:t>закладу</w:t>
      </w:r>
      <w:r>
        <w:rPr>
          <w:spacing w:val="-7"/>
        </w:rPr>
        <w:t> </w:t>
      </w:r>
      <w:r>
        <w:rPr/>
        <w:t>або</w:t>
      </w:r>
      <w:r>
        <w:rPr>
          <w:spacing w:val="-2"/>
        </w:rPr>
        <w:t> </w:t>
      </w:r>
      <w:r>
        <w:rPr/>
        <w:t>використовуються</w:t>
      </w:r>
      <w:r>
        <w:rPr>
          <w:spacing w:val="-3"/>
        </w:rPr>
        <w:t> </w:t>
      </w:r>
      <w:r>
        <w:rPr/>
        <w:t>групою</w:t>
      </w:r>
      <w:r>
        <w:rPr>
          <w:spacing w:val="-7"/>
        </w:rPr>
        <w:t> </w:t>
      </w:r>
      <w:r>
        <w:rPr/>
        <w:t>навчальних</w:t>
      </w:r>
      <w:r>
        <w:rPr>
          <w:spacing w:val="-2"/>
        </w:rPr>
        <w:t> </w:t>
      </w:r>
      <w:r>
        <w:rPr/>
        <w:t>закладів. У переважної більшості навчальних закладів своїх басейнів немає.</w:t>
      </w:r>
    </w:p>
    <w:p>
      <w:pPr>
        <w:pStyle w:val="BodyText"/>
        <w:spacing w:line="271" w:lineRule="auto"/>
        <w:ind w:left="108" w:right="846" w:firstLine="708"/>
      </w:pPr>
      <w:r>
        <w:rPr/>
        <w:t>Спортивні споруди навчальних закладів відіграють істотну роль в загальній системі фізкультурно-спортивних споруд країни. У деяких населених місцях або невеликих районах міст вони – єдині споруди для фізкультурно-спортивної діяльності населення. Значення спортивних споруд навчальних закладів визначається їх часткою у загальній кількості фізкультурно-спортивних споруд населеного пункту. Спортивні зали навчальних закладів складають близько 70% спортивних залів країни, велика частина площинних спортивних майданчиків належить також навчальним закладам. Спортивні споруди вузів часто стають основними у місті.</w:t>
      </w:r>
    </w:p>
    <w:p>
      <w:pPr>
        <w:pStyle w:val="Heading3"/>
        <w:spacing w:before="122"/>
      </w:pPr>
      <w:r>
        <w:rPr/>
        <w:t>Типи</w:t>
      </w:r>
      <w:r>
        <w:rPr>
          <w:spacing w:val="-5"/>
        </w:rPr>
        <w:t> </w:t>
      </w:r>
      <w:r>
        <w:rPr/>
        <w:t>спортивних</w:t>
      </w:r>
      <w:r>
        <w:rPr>
          <w:spacing w:val="-3"/>
        </w:rPr>
        <w:t> </w:t>
      </w:r>
      <w:r>
        <w:rPr>
          <w:spacing w:val="-2"/>
        </w:rPr>
        <w:t>залів</w:t>
      </w:r>
    </w:p>
    <w:p>
      <w:pPr>
        <w:pStyle w:val="BodyText"/>
        <w:spacing w:line="271" w:lineRule="auto" w:before="36"/>
        <w:ind w:left="108" w:right="847"/>
      </w:pPr>
      <w:r>
        <w:rPr/>
        <w:t>Спортивний зал – це будова, обладнана належним чином і призначена для навчально-спортивної роботи та змагань з одного або декількох видів спорту.</w:t>
      </w:r>
    </w:p>
    <w:p>
      <w:pPr>
        <w:pStyle w:val="BodyText"/>
        <w:spacing w:line="271" w:lineRule="auto"/>
        <w:ind w:left="107" w:right="844" w:firstLine="708"/>
      </w:pPr>
      <w:r>
        <w:rPr/>
        <w:t>Спортивним залом уважається приміщення із створеним навчально-методичним середовищем, оснащене спортивним обладнанням та інвентарем, загальною площею не менше як 162 м</w:t>
      </w:r>
      <w:r>
        <w:rPr>
          <w:vertAlign w:val="superscript"/>
        </w:rPr>
        <w:t>2</w:t>
      </w:r>
      <w:r>
        <w:rPr>
          <w:vertAlign w:val="baseline"/>
        </w:rPr>
        <w:t> (розміром 9х18 м). У загальноосвітніх навчальних закладах можуть створюватись такі типи спортивних залів: </w:t>
      </w:r>
      <w:r>
        <w:rPr>
          <w:i/>
          <w:vertAlign w:val="baseline"/>
        </w:rPr>
        <w:t>гімнастичний, ігровий, </w:t>
      </w:r>
      <w:r>
        <w:rPr>
          <w:i/>
          <w:spacing w:val="-2"/>
          <w:vertAlign w:val="baseline"/>
        </w:rPr>
        <w:t>комбінований</w:t>
      </w:r>
      <w:r>
        <w:rPr>
          <w:spacing w:val="-2"/>
          <w:vertAlign w:val="baseline"/>
        </w:rPr>
        <w:t>.</w:t>
      </w:r>
    </w:p>
    <w:p>
      <w:pPr>
        <w:pStyle w:val="BodyText"/>
        <w:spacing w:line="271" w:lineRule="auto"/>
        <w:ind w:left="107" w:right="848" w:firstLine="708"/>
      </w:pPr>
      <w:r>
        <w:rPr/>
        <w:t>Існують спеціалізовані та універсальні спортивні зали. Ці терміни умовні і потребують уточнення. Чим вище спортивна кваліфікація тих хто займається, тим вище ступінь спеціалізації і якості споруди.</w:t>
      </w:r>
    </w:p>
    <w:p>
      <w:pPr>
        <w:spacing w:after="0" w:line="271" w:lineRule="auto"/>
        <w:sectPr>
          <w:pgSz w:w="11910" w:h="16840"/>
          <w:pgMar w:header="0" w:footer="1365" w:top="1420" w:bottom="1560" w:left="1140" w:right="1020"/>
        </w:sectPr>
      </w:pPr>
    </w:p>
    <w:p>
      <w:pPr>
        <w:pStyle w:val="BodyText"/>
        <w:spacing w:line="276" w:lineRule="auto" w:before="69"/>
        <w:ind w:left="732" w:right="221"/>
      </w:pPr>
      <w:r>
        <w:rPr/>
        <w:t>Спеціалізовані зали призначені для конкретного виду рухової діяльності. У таких залах використовується стаціонарне обладнання, спеціальне покриття і розмітка, що характерні для певного виду спорту.</w:t>
      </w:r>
    </w:p>
    <w:p>
      <w:pPr>
        <w:pStyle w:val="BodyText"/>
        <w:spacing w:line="276" w:lineRule="auto"/>
        <w:ind w:left="732" w:right="221"/>
      </w:pPr>
      <w:r>
        <w:rPr/>
        <w:t>Універсальні зали призначені для одночасних або поперемінних занять декількома видами спорту. Головною вимогою до обладнання в таких залах є його мобільність і багатофункціональність. Обладнання повинно легко трансформуватися,</w:t>
      </w:r>
      <w:r>
        <w:rPr>
          <w:spacing w:val="-1"/>
        </w:rPr>
        <w:t> </w:t>
      </w:r>
      <w:r>
        <w:rPr/>
        <w:t>переміщуватися по залу, зберігатися у складеному вигляді в спеціально відведеному місці.</w:t>
      </w:r>
    </w:p>
    <w:p>
      <w:pPr>
        <w:pStyle w:val="BodyText"/>
        <w:spacing w:line="276" w:lineRule="auto" w:before="1"/>
        <w:ind w:left="732" w:right="224"/>
      </w:pPr>
      <w:r>
        <w:rPr/>
        <w:t>Розміщення обладнання повинно проводитися з урахуванням особливостей навчального процесу чи змагань, а також кваліфікації і віку учнів чи спортсменів. Спортивне обладнання не можна кріпити до підвісних стель.</w:t>
      </w:r>
    </w:p>
    <w:p>
      <w:pPr>
        <w:pStyle w:val="BodyText"/>
        <w:spacing w:line="276" w:lineRule="auto"/>
        <w:ind w:left="732" w:right="222"/>
      </w:pPr>
      <w:bookmarkStart w:name="У критих спортивних спорудах шляхи перес" w:id="2"/>
      <w:bookmarkEnd w:id="2"/>
      <w:r>
        <w:rPr/>
      </w:r>
      <w:r>
        <w:rPr/>
        <w:t>У критих спортивних спорудах шляхи пересування, учнів (у спортивному одязі) із роздягальні до місць занять не повинні перетинатися зі шляхами пересування глядачів. Роздягальні в спортивних залах, повинні сполучатися із залом безпосередньо через коридор або по сходах, що призначені тільки для сполучення між ними.</w:t>
      </w:r>
    </w:p>
    <w:p>
      <w:pPr>
        <w:pStyle w:val="BodyText"/>
        <w:spacing w:line="276" w:lineRule="auto"/>
        <w:ind w:left="732" w:right="222"/>
      </w:pPr>
      <w:bookmarkStart w:name="Роздягальні при залах для спортивних іго" w:id="3"/>
      <w:bookmarkEnd w:id="3"/>
      <w:r>
        <w:rPr/>
      </w:r>
      <w:r>
        <w:rPr/>
        <w:t>Роздягальні при залах для спортивних ігор, легкої атлетики, спортивно-демонстраційних і спортивно-видовищних залах можуть не мати безпосереднього сполучення із залом (при умові якщо шляхи учнів не перетинаються зі шляхами глядачів).</w:t>
      </w:r>
    </w:p>
    <w:p>
      <w:pPr>
        <w:pStyle w:val="Heading3"/>
        <w:spacing w:before="123"/>
        <w:ind w:left="1440"/>
      </w:pPr>
      <w:r>
        <w:rPr/>
        <w:t>Шкільні</w:t>
      </w:r>
      <w:r>
        <w:rPr>
          <w:spacing w:val="-6"/>
        </w:rPr>
        <w:t> </w:t>
      </w:r>
      <w:r>
        <w:rPr/>
        <w:t>спортивні</w:t>
      </w:r>
      <w:r>
        <w:rPr>
          <w:spacing w:val="-7"/>
        </w:rPr>
        <w:t> </w:t>
      </w:r>
      <w:r>
        <w:rPr>
          <w:spacing w:val="-4"/>
        </w:rPr>
        <w:t>зали</w:t>
      </w:r>
    </w:p>
    <w:p>
      <w:pPr>
        <w:pStyle w:val="BodyText"/>
        <w:spacing w:line="276" w:lineRule="auto" w:before="46"/>
        <w:ind w:left="732" w:right="222"/>
      </w:pPr>
      <w:r>
        <w:rPr/>
        <w:t>Шкільні спортивні зали відносяться до розряду універсальних. Вони розраховані на проведення практичних занять різноманітних за змістом та формою організації навчання. Завданням функціонування спортивного залу</w:t>
      </w:r>
      <w:r>
        <w:rPr>
          <w:spacing w:val="-4"/>
        </w:rPr>
        <w:t> </w:t>
      </w:r>
      <w:r>
        <w:rPr/>
        <w:t>є створення</w:t>
      </w:r>
      <w:r>
        <w:rPr>
          <w:spacing w:val="-2"/>
        </w:rPr>
        <w:t> </w:t>
      </w:r>
      <w:r>
        <w:rPr/>
        <w:t>передумов</w:t>
      </w:r>
      <w:r>
        <w:rPr>
          <w:spacing w:val="-1"/>
        </w:rPr>
        <w:t> </w:t>
      </w:r>
      <w:r>
        <w:rPr/>
        <w:t>для організації</w:t>
      </w:r>
      <w:r>
        <w:rPr>
          <w:spacing w:val="-1"/>
        </w:rPr>
        <w:t> </w:t>
      </w:r>
      <w:r>
        <w:rPr/>
        <w:t>індивідуального та диференційованого навчання; реалізації практично дійової і творчої складових змісту навчання та тренування; забезпечення поглибленого та профільного навчання; організації роботи спортивних гуртків та секцій; індивідуальної підготовки вчителя до занять, підвищення його науково- методичного та практичного рівня.</w:t>
      </w:r>
    </w:p>
    <w:p>
      <w:pPr>
        <w:pStyle w:val="BodyText"/>
        <w:spacing w:line="276" w:lineRule="auto"/>
        <w:ind w:left="732" w:right="224"/>
      </w:pPr>
      <w:r>
        <w:rPr/>
        <w:t>Тобто спортзали ЗОШ виконують функцію ігрового майданчика, арени для змагань і використовуються в якості приміщення для здачі нормативів та проведення занять зі спортивних секцій.</w:t>
      </w:r>
    </w:p>
    <w:p>
      <w:pPr>
        <w:pStyle w:val="BodyText"/>
        <w:spacing w:line="276" w:lineRule="auto"/>
        <w:ind w:left="732" w:right="223"/>
      </w:pPr>
      <w:r>
        <w:rPr/>
        <w:t>Тому все спортивне спорядження і обладнання повинно легко встановлюватися</w:t>
      </w:r>
      <w:r>
        <w:rPr>
          <w:spacing w:val="28"/>
        </w:rPr>
        <w:t> </w:t>
      </w:r>
      <w:r>
        <w:rPr/>
        <w:t>згідно</w:t>
      </w:r>
      <w:r>
        <w:rPr>
          <w:spacing w:val="32"/>
        </w:rPr>
        <w:t> </w:t>
      </w:r>
      <w:r>
        <w:rPr/>
        <w:t>з</w:t>
      </w:r>
      <w:r>
        <w:rPr>
          <w:spacing w:val="31"/>
        </w:rPr>
        <w:t> </w:t>
      </w:r>
      <w:r>
        <w:rPr/>
        <w:t>метою</w:t>
      </w:r>
      <w:r>
        <w:rPr>
          <w:spacing w:val="30"/>
        </w:rPr>
        <w:t> </w:t>
      </w:r>
      <w:r>
        <w:rPr/>
        <w:t>і</w:t>
      </w:r>
      <w:r>
        <w:rPr>
          <w:spacing w:val="31"/>
        </w:rPr>
        <w:t> </w:t>
      </w:r>
      <w:r>
        <w:rPr/>
        <w:t>завданням</w:t>
      </w:r>
      <w:r>
        <w:rPr>
          <w:spacing w:val="31"/>
        </w:rPr>
        <w:t> </w:t>
      </w:r>
      <w:r>
        <w:rPr/>
        <w:t>конкретного</w:t>
      </w:r>
      <w:r>
        <w:rPr>
          <w:spacing w:val="30"/>
        </w:rPr>
        <w:t> </w:t>
      </w:r>
      <w:r>
        <w:rPr/>
        <w:t>заняття,</w:t>
      </w:r>
      <w:r>
        <w:rPr>
          <w:spacing w:val="31"/>
        </w:rPr>
        <w:t> </w:t>
      </w:r>
      <w:r>
        <w:rPr>
          <w:spacing w:val="-5"/>
        </w:rPr>
        <w:t>щоб</w:t>
      </w:r>
    </w:p>
    <w:p>
      <w:pPr>
        <w:spacing w:after="0" w:line="276" w:lineRule="auto"/>
        <w:sectPr>
          <w:pgSz w:w="11910" w:h="16840"/>
          <w:pgMar w:header="0" w:footer="1365" w:top="1420" w:bottom="1560" w:left="1140" w:right="1020"/>
        </w:sectPr>
      </w:pPr>
    </w:p>
    <w:p>
      <w:pPr>
        <w:pStyle w:val="BodyText"/>
        <w:spacing w:line="276" w:lineRule="auto" w:before="69"/>
        <w:ind w:left="108" w:right="846" w:firstLine="0"/>
      </w:pPr>
      <w:r>
        <w:rPr/>
        <w:t>його легко можна було зняти і трансформувати для наступного заняття. Забезпечення шкільних спортивних залів необхідним обладнанням дозволяє вирішити одну із основних задач сучасного фізичного виховання</w:t>
      </w:r>
      <w:r>
        <w:rPr>
          <w:spacing w:val="-5"/>
        </w:rPr>
        <w:t> </w:t>
      </w:r>
      <w:r>
        <w:rPr/>
        <w:t>–</w:t>
      </w:r>
      <w:r>
        <w:rPr>
          <w:spacing w:val="-3"/>
        </w:rPr>
        <w:t> </w:t>
      </w:r>
      <w:r>
        <w:rPr/>
        <w:t>задачу</w:t>
      </w:r>
      <w:r>
        <w:rPr>
          <w:spacing w:val="-7"/>
        </w:rPr>
        <w:t> </w:t>
      </w:r>
      <w:r>
        <w:rPr/>
        <w:t>підвищення</w:t>
      </w:r>
      <w:r>
        <w:rPr>
          <w:spacing w:val="-3"/>
        </w:rPr>
        <w:t> </w:t>
      </w:r>
      <w:r>
        <w:rPr/>
        <w:t>ефективності</w:t>
      </w:r>
      <w:r>
        <w:rPr>
          <w:spacing w:val="-3"/>
        </w:rPr>
        <w:t> </w:t>
      </w:r>
      <w:r>
        <w:rPr/>
        <w:t>і</w:t>
      </w:r>
      <w:r>
        <w:rPr>
          <w:spacing w:val="-3"/>
        </w:rPr>
        <w:t> </w:t>
      </w:r>
      <w:r>
        <w:rPr/>
        <w:t>щільності</w:t>
      </w:r>
      <w:r>
        <w:rPr>
          <w:spacing w:val="-3"/>
        </w:rPr>
        <w:t> </w:t>
      </w:r>
      <w:r>
        <w:rPr/>
        <w:t>уроків</w:t>
      </w:r>
      <w:r>
        <w:rPr>
          <w:spacing w:val="-3"/>
        </w:rPr>
        <w:t> </w:t>
      </w:r>
      <w:r>
        <w:rPr/>
        <w:t>фізичної </w:t>
      </w:r>
      <w:r>
        <w:rPr>
          <w:spacing w:val="-2"/>
        </w:rPr>
        <w:t>культури.</w:t>
      </w:r>
    </w:p>
    <w:p>
      <w:pPr>
        <w:pStyle w:val="BodyText"/>
        <w:spacing w:line="276" w:lineRule="auto" w:before="1"/>
        <w:ind w:left="108" w:right="847"/>
      </w:pPr>
      <w:r>
        <w:rPr/>
        <w:t>В кожній школі обов’язково повинна бути кладова для зберігання інвентарю і кабінет фізичного виховання.</w:t>
      </w:r>
    </w:p>
    <w:p>
      <w:pPr>
        <w:pStyle w:val="BodyText"/>
        <w:spacing w:line="276" w:lineRule="auto"/>
        <w:ind w:left="108" w:right="846"/>
      </w:pPr>
      <w:r>
        <w:rPr/>
        <w:t>Обладнання залу повинно враховувати поло-вікові особливості школярів, бути справним. Виключається захаращеність залу зайвим обладнанням, що збільшує травмо – небезпечність занять.</w:t>
      </w:r>
    </w:p>
    <w:p>
      <w:pPr>
        <w:pStyle w:val="BodyText"/>
        <w:tabs>
          <w:tab w:pos="1245" w:val="left" w:leader="none"/>
          <w:tab w:pos="2826" w:val="left" w:leader="none"/>
          <w:tab w:pos="4177" w:val="left" w:leader="none"/>
          <w:tab w:pos="5064" w:val="left" w:leader="none"/>
          <w:tab w:pos="5429" w:val="left" w:leader="none"/>
          <w:tab w:pos="7228" w:val="left" w:leader="none"/>
          <w:tab w:pos="7910" w:val="left" w:leader="none"/>
          <w:tab w:pos="8510" w:val="left" w:leader="none"/>
        </w:tabs>
        <w:spacing w:line="276" w:lineRule="auto"/>
        <w:ind w:left="108" w:right="845" w:firstLine="708"/>
        <w:jc w:val="right"/>
      </w:pPr>
      <w:r>
        <w:rPr/>
        <w:t>Згідно</w:t>
      </w:r>
      <w:r>
        <w:rPr>
          <w:spacing w:val="80"/>
        </w:rPr>
        <w:t> </w:t>
      </w:r>
      <w:r>
        <w:rPr/>
        <w:t>норм</w:t>
      </w:r>
      <w:r>
        <w:rPr>
          <w:spacing w:val="80"/>
        </w:rPr>
        <w:t> </w:t>
      </w:r>
      <w:r>
        <w:rPr/>
        <w:t>проектування</w:t>
      </w:r>
      <w:r>
        <w:rPr>
          <w:spacing w:val="80"/>
        </w:rPr>
        <w:t> </w:t>
      </w:r>
      <w:r>
        <w:rPr/>
        <w:t>для</w:t>
      </w:r>
      <w:r>
        <w:rPr>
          <w:spacing w:val="80"/>
        </w:rPr>
        <w:t> </w:t>
      </w:r>
      <w:r>
        <w:rPr/>
        <w:t>проведення</w:t>
      </w:r>
      <w:r>
        <w:rPr>
          <w:spacing w:val="80"/>
        </w:rPr>
        <w:t> </w:t>
      </w:r>
      <w:r>
        <w:rPr/>
        <w:t>уроків</w:t>
      </w:r>
      <w:r>
        <w:rPr>
          <w:spacing w:val="80"/>
        </w:rPr>
        <w:t> </w:t>
      </w:r>
      <w:r>
        <w:rPr/>
        <w:t>фізкультури передбачають</w:t>
      </w:r>
      <w:r>
        <w:rPr>
          <w:spacing w:val="40"/>
        </w:rPr>
        <w:t> </w:t>
      </w:r>
      <w:r>
        <w:rPr/>
        <w:t>універсальні</w:t>
      </w:r>
      <w:r>
        <w:rPr>
          <w:spacing w:val="40"/>
        </w:rPr>
        <w:t> </w:t>
      </w:r>
      <w:r>
        <w:rPr/>
        <w:t>зали</w:t>
      </w:r>
      <w:r>
        <w:rPr>
          <w:spacing w:val="40"/>
        </w:rPr>
        <w:t> </w:t>
      </w:r>
      <w:r>
        <w:rPr/>
        <w:t>розміром</w:t>
      </w:r>
      <w:r>
        <w:rPr>
          <w:spacing w:val="40"/>
        </w:rPr>
        <w:t> </w:t>
      </w:r>
      <w:r>
        <w:rPr/>
        <w:t>24</w:t>
      </w:r>
      <w:r>
        <w:rPr>
          <w:spacing w:val="40"/>
        </w:rPr>
        <w:t> </w:t>
      </w:r>
      <w:r>
        <w:rPr/>
        <w:t>х</w:t>
      </w:r>
      <w:r>
        <w:rPr>
          <w:spacing w:val="40"/>
        </w:rPr>
        <w:t> </w:t>
      </w:r>
      <w:r>
        <w:rPr/>
        <w:t>12</w:t>
      </w:r>
      <w:r>
        <w:rPr>
          <w:spacing w:val="40"/>
        </w:rPr>
        <w:t> </w:t>
      </w:r>
      <w:r>
        <w:rPr/>
        <w:t>м</w:t>
      </w:r>
      <w:r>
        <w:rPr>
          <w:spacing w:val="40"/>
        </w:rPr>
        <w:t> </w:t>
      </w:r>
      <w:r>
        <w:rPr/>
        <w:t>з</w:t>
      </w:r>
      <w:r>
        <w:rPr>
          <w:spacing w:val="40"/>
        </w:rPr>
        <w:t> </w:t>
      </w:r>
      <w:r>
        <w:rPr/>
        <w:t>висотою</w:t>
      </w:r>
      <w:r>
        <w:rPr>
          <w:spacing w:val="40"/>
        </w:rPr>
        <w:t> </w:t>
      </w:r>
      <w:r>
        <w:rPr/>
        <w:t>6</w:t>
      </w:r>
      <w:r>
        <w:rPr>
          <w:spacing w:val="40"/>
        </w:rPr>
        <w:t> </w:t>
      </w:r>
      <w:r>
        <w:rPr/>
        <w:t>м;</w:t>
      </w:r>
      <w:r>
        <w:rPr>
          <w:spacing w:val="40"/>
        </w:rPr>
        <w:t> </w:t>
      </w:r>
      <w:r>
        <w:rPr/>
        <w:t>і 30х15</w:t>
      </w:r>
      <w:r>
        <w:rPr>
          <w:spacing w:val="40"/>
        </w:rPr>
        <w:t> </w:t>
      </w:r>
      <w:r>
        <w:rPr/>
        <w:t>м</w:t>
      </w:r>
      <w:r>
        <w:rPr>
          <w:spacing w:val="40"/>
        </w:rPr>
        <w:t> </w:t>
      </w:r>
      <w:r>
        <w:rPr/>
        <w:t>з</w:t>
      </w:r>
      <w:r>
        <w:rPr>
          <w:spacing w:val="40"/>
        </w:rPr>
        <w:t> </w:t>
      </w:r>
      <w:r>
        <w:rPr/>
        <w:t>висотою</w:t>
      </w:r>
      <w:r>
        <w:rPr>
          <w:spacing w:val="40"/>
        </w:rPr>
        <w:t> </w:t>
      </w:r>
      <w:r>
        <w:rPr/>
        <w:t>8</w:t>
      </w:r>
      <w:r>
        <w:rPr>
          <w:spacing w:val="40"/>
        </w:rPr>
        <w:t> </w:t>
      </w:r>
      <w:r>
        <w:rPr/>
        <w:t>м</w:t>
      </w:r>
      <w:r>
        <w:rPr>
          <w:spacing w:val="40"/>
        </w:rPr>
        <w:t> </w:t>
      </w:r>
      <w:r>
        <w:rPr/>
        <w:t>і</w:t>
      </w:r>
      <w:r>
        <w:rPr>
          <w:spacing w:val="40"/>
        </w:rPr>
        <w:t> </w:t>
      </w:r>
      <w:r>
        <w:rPr/>
        <w:t>пропускною</w:t>
      </w:r>
      <w:r>
        <w:rPr>
          <w:spacing w:val="40"/>
        </w:rPr>
        <w:t> </w:t>
      </w:r>
      <w:r>
        <w:rPr/>
        <w:t>спроможністю</w:t>
      </w:r>
      <w:r>
        <w:rPr>
          <w:spacing w:val="40"/>
        </w:rPr>
        <w:t> </w:t>
      </w:r>
      <w:r>
        <w:rPr/>
        <w:t>в</w:t>
      </w:r>
      <w:r>
        <w:rPr>
          <w:spacing w:val="40"/>
        </w:rPr>
        <w:t> </w:t>
      </w:r>
      <w:r>
        <w:rPr/>
        <w:t>зміну</w:t>
      </w:r>
      <w:r>
        <w:rPr>
          <w:spacing w:val="40"/>
        </w:rPr>
        <w:t> </w:t>
      </w:r>
      <w:r>
        <w:rPr/>
        <w:t>25</w:t>
      </w:r>
      <w:r>
        <w:rPr>
          <w:spacing w:val="40"/>
        </w:rPr>
        <w:t> </w:t>
      </w:r>
      <w:r>
        <w:rPr/>
        <w:t>і</w:t>
      </w:r>
      <w:r>
        <w:rPr>
          <w:spacing w:val="40"/>
        </w:rPr>
        <w:t> </w:t>
      </w:r>
      <w:r>
        <w:rPr/>
        <w:t>40</w:t>
      </w:r>
      <w:r>
        <w:rPr>
          <w:spacing w:val="80"/>
        </w:rPr>
        <w:t> </w:t>
      </w:r>
      <w:r>
        <w:rPr>
          <w:spacing w:val="-2"/>
        </w:rPr>
        <w:t>чоловік</w:t>
      </w:r>
      <w:r>
        <w:rPr/>
        <w:tab/>
      </w:r>
      <w:r>
        <w:rPr>
          <w:spacing w:val="-2"/>
        </w:rPr>
        <w:t>відповідно.</w:t>
      </w:r>
      <w:r>
        <w:rPr/>
        <w:tab/>
      </w:r>
      <w:r>
        <w:rPr>
          <w:spacing w:val="-2"/>
        </w:rPr>
        <w:t>Кількість</w:t>
      </w:r>
      <w:r>
        <w:rPr/>
        <w:tab/>
      </w:r>
      <w:r>
        <w:rPr>
          <w:spacing w:val="-4"/>
        </w:rPr>
        <w:t>місць</w:t>
      </w:r>
      <w:r>
        <w:rPr/>
        <w:tab/>
      </w:r>
      <w:r>
        <w:rPr>
          <w:spacing w:val="-10"/>
        </w:rPr>
        <w:t>у</w:t>
      </w:r>
      <w:r>
        <w:rPr/>
        <w:tab/>
      </w:r>
      <w:r>
        <w:rPr>
          <w:spacing w:val="-2"/>
        </w:rPr>
        <w:t>спортивному</w:t>
      </w:r>
      <w:r>
        <w:rPr/>
        <w:tab/>
      </w:r>
      <w:r>
        <w:rPr>
          <w:spacing w:val="-4"/>
        </w:rPr>
        <w:t>залі</w:t>
      </w:r>
      <w:r>
        <w:rPr/>
        <w:tab/>
      </w:r>
      <w:r>
        <w:rPr>
          <w:spacing w:val="-4"/>
        </w:rPr>
        <w:t>під</w:t>
      </w:r>
      <w:r>
        <w:rPr/>
        <w:tab/>
      </w:r>
      <w:r>
        <w:rPr>
          <w:spacing w:val="-4"/>
        </w:rPr>
        <w:t>час </w:t>
      </w:r>
      <w:r>
        <w:rPr/>
        <w:t>проведення</w:t>
      </w:r>
      <w:r>
        <w:rPr>
          <w:spacing w:val="40"/>
        </w:rPr>
        <w:t> </w:t>
      </w:r>
      <w:r>
        <w:rPr/>
        <w:t>занять</w:t>
      </w:r>
      <w:r>
        <w:rPr>
          <w:spacing w:val="40"/>
        </w:rPr>
        <w:t> </w:t>
      </w:r>
      <w:r>
        <w:rPr/>
        <w:t>повинно</w:t>
      </w:r>
      <w:r>
        <w:rPr>
          <w:spacing w:val="40"/>
        </w:rPr>
        <w:t> </w:t>
      </w:r>
      <w:r>
        <w:rPr/>
        <w:t>встановлюватися</w:t>
      </w:r>
      <w:r>
        <w:rPr>
          <w:spacing w:val="40"/>
        </w:rPr>
        <w:t> </w:t>
      </w:r>
      <w:r>
        <w:rPr/>
        <w:t>із</w:t>
      </w:r>
      <w:r>
        <w:rPr>
          <w:spacing w:val="40"/>
        </w:rPr>
        <w:t> </w:t>
      </w:r>
      <w:r>
        <w:rPr/>
        <w:t>розрахунку</w:t>
      </w:r>
      <w:r>
        <w:rPr>
          <w:spacing w:val="40"/>
        </w:rPr>
        <w:t> </w:t>
      </w:r>
      <w:r>
        <w:rPr/>
        <w:t>2,8</w:t>
      </w:r>
      <w:r>
        <w:rPr>
          <w:spacing w:val="40"/>
        </w:rPr>
        <w:t> </w:t>
      </w:r>
      <w:r>
        <w:rPr/>
        <w:t>м</w:t>
      </w:r>
      <w:r>
        <w:rPr>
          <w:vertAlign w:val="superscript"/>
        </w:rPr>
        <w:t>2</w:t>
      </w:r>
      <w:r>
        <w:rPr>
          <w:spacing w:val="40"/>
          <w:vertAlign w:val="baseline"/>
        </w:rPr>
        <w:t> </w:t>
      </w:r>
      <w:r>
        <w:rPr>
          <w:vertAlign w:val="baseline"/>
        </w:rPr>
        <w:t>на одного учня.</w:t>
      </w:r>
      <w:r>
        <w:rPr>
          <w:spacing w:val="-1"/>
          <w:vertAlign w:val="baseline"/>
        </w:rPr>
        <w:t> </w:t>
      </w:r>
      <w:r>
        <w:rPr>
          <w:vertAlign w:val="baseline"/>
        </w:rPr>
        <w:t>Заповнення</w:t>
      </w:r>
      <w:r>
        <w:rPr>
          <w:spacing w:val="-1"/>
          <w:vertAlign w:val="baseline"/>
        </w:rPr>
        <w:t> </w:t>
      </w:r>
      <w:r>
        <w:rPr>
          <w:vertAlign w:val="baseline"/>
        </w:rPr>
        <w:t>залу</w:t>
      </w:r>
      <w:r>
        <w:rPr>
          <w:spacing w:val="-5"/>
          <w:vertAlign w:val="baseline"/>
        </w:rPr>
        <w:t> </w:t>
      </w:r>
      <w:r>
        <w:rPr>
          <w:vertAlign w:val="baseline"/>
        </w:rPr>
        <w:t>більше</w:t>
      </w:r>
      <w:r>
        <w:rPr>
          <w:spacing w:val="-1"/>
          <w:vertAlign w:val="baseline"/>
        </w:rPr>
        <w:t> </w:t>
      </w:r>
      <w:r>
        <w:rPr>
          <w:vertAlign w:val="baseline"/>
        </w:rPr>
        <w:t>встановленої</w:t>
      </w:r>
      <w:r>
        <w:rPr>
          <w:spacing w:val="-2"/>
          <w:vertAlign w:val="baseline"/>
        </w:rPr>
        <w:t> </w:t>
      </w:r>
      <w:r>
        <w:rPr>
          <w:vertAlign w:val="baseline"/>
        </w:rPr>
        <w:t>норми забороняється. Шкільні</w:t>
      </w:r>
      <w:r>
        <w:rPr>
          <w:spacing w:val="40"/>
          <w:vertAlign w:val="baseline"/>
        </w:rPr>
        <w:t> </w:t>
      </w:r>
      <w:r>
        <w:rPr>
          <w:vertAlign w:val="baseline"/>
        </w:rPr>
        <w:t>спортивні</w:t>
      </w:r>
      <w:r>
        <w:rPr>
          <w:spacing w:val="40"/>
          <w:vertAlign w:val="baseline"/>
        </w:rPr>
        <w:t> </w:t>
      </w:r>
      <w:r>
        <w:rPr>
          <w:vertAlign w:val="baseline"/>
        </w:rPr>
        <w:t>зали</w:t>
      </w:r>
      <w:r>
        <w:rPr>
          <w:spacing w:val="40"/>
          <w:vertAlign w:val="baseline"/>
        </w:rPr>
        <w:t> </w:t>
      </w:r>
      <w:r>
        <w:rPr>
          <w:vertAlign w:val="baseline"/>
        </w:rPr>
        <w:t>обладнують</w:t>
      </w:r>
      <w:r>
        <w:rPr>
          <w:spacing w:val="40"/>
          <w:vertAlign w:val="baseline"/>
        </w:rPr>
        <w:t> </w:t>
      </w:r>
      <w:r>
        <w:rPr>
          <w:vertAlign w:val="baseline"/>
        </w:rPr>
        <w:t>у</w:t>
      </w:r>
      <w:r>
        <w:rPr>
          <w:spacing w:val="40"/>
          <w:vertAlign w:val="baseline"/>
        </w:rPr>
        <w:t> </w:t>
      </w:r>
      <w:r>
        <w:rPr>
          <w:vertAlign w:val="baseline"/>
        </w:rPr>
        <w:t>відповідності</w:t>
      </w:r>
      <w:r>
        <w:rPr>
          <w:spacing w:val="40"/>
          <w:vertAlign w:val="baseline"/>
        </w:rPr>
        <w:t> </w:t>
      </w:r>
      <w:r>
        <w:rPr>
          <w:vertAlign w:val="baseline"/>
        </w:rPr>
        <w:t>з</w:t>
      </w:r>
      <w:r>
        <w:rPr>
          <w:spacing w:val="40"/>
          <w:vertAlign w:val="baseline"/>
        </w:rPr>
        <w:t> </w:t>
      </w:r>
      <w:r>
        <w:rPr>
          <w:vertAlign w:val="baseline"/>
        </w:rPr>
        <w:t>завданням заняття.</w:t>
      </w:r>
      <w:r>
        <w:rPr>
          <w:spacing w:val="40"/>
          <w:vertAlign w:val="baseline"/>
        </w:rPr>
        <w:t> </w:t>
      </w:r>
      <w:r>
        <w:rPr>
          <w:vertAlign w:val="baseline"/>
        </w:rPr>
        <w:t>Робиться</w:t>
      </w:r>
      <w:r>
        <w:rPr>
          <w:spacing w:val="40"/>
          <w:vertAlign w:val="baseline"/>
        </w:rPr>
        <w:t> </w:t>
      </w:r>
      <w:r>
        <w:rPr>
          <w:vertAlign w:val="baseline"/>
        </w:rPr>
        <w:t>це</w:t>
      </w:r>
      <w:r>
        <w:rPr>
          <w:spacing w:val="40"/>
          <w:vertAlign w:val="baseline"/>
        </w:rPr>
        <w:t> </w:t>
      </w:r>
      <w:r>
        <w:rPr>
          <w:vertAlign w:val="baseline"/>
        </w:rPr>
        <w:t>за</w:t>
      </w:r>
      <w:r>
        <w:rPr>
          <w:spacing w:val="40"/>
          <w:vertAlign w:val="baseline"/>
        </w:rPr>
        <w:t> </w:t>
      </w:r>
      <w:r>
        <w:rPr>
          <w:vertAlign w:val="baseline"/>
        </w:rPr>
        <w:t>короткий</w:t>
      </w:r>
      <w:r>
        <w:rPr>
          <w:spacing w:val="40"/>
          <w:vertAlign w:val="baseline"/>
        </w:rPr>
        <w:t> </w:t>
      </w:r>
      <w:r>
        <w:rPr>
          <w:vertAlign w:val="baseline"/>
        </w:rPr>
        <w:t>проміжок</w:t>
      </w:r>
      <w:r>
        <w:rPr>
          <w:spacing w:val="40"/>
          <w:vertAlign w:val="baseline"/>
        </w:rPr>
        <w:t> </w:t>
      </w:r>
      <w:r>
        <w:rPr>
          <w:vertAlign w:val="baseline"/>
        </w:rPr>
        <w:t>часу,</w:t>
      </w:r>
      <w:r>
        <w:rPr>
          <w:spacing w:val="40"/>
          <w:vertAlign w:val="baseline"/>
        </w:rPr>
        <w:t> </w:t>
      </w:r>
      <w:r>
        <w:rPr>
          <w:vertAlign w:val="baseline"/>
        </w:rPr>
        <w:t>переважно</w:t>
      </w:r>
      <w:r>
        <w:rPr>
          <w:spacing w:val="40"/>
          <w:vertAlign w:val="baseline"/>
        </w:rPr>
        <w:t> </w:t>
      </w:r>
      <w:r>
        <w:rPr>
          <w:vertAlign w:val="baseline"/>
        </w:rPr>
        <w:t>силами</w:t>
      </w:r>
      <w:r>
        <w:rPr>
          <w:spacing w:val="80"/>
          <w:w w:val="150"/>
          <w:vertAlign w:val="baseline"/>
        </w:rPr>
        <w:t> </w:t>
      </w:r>
      <w:r>
        <w:rPr>
          <w:vertAlign w:val="baseline"/>
        </w:rPr>
        <w:t>учнів.</w:t>
      </w:r>
      <w:r>
        <w:rPr>
          <w:spacing w:val="40"/>
          <w:vertAlign w:val="baseline"/>
        </w:rPr>
        <w:t> </w:t>
      </w:r>
      <w:r>
        <w:rPr>
          <w:vertAlign w:val="baseline"/>
        </w:rPr>
        <w:t>У</w:t>
      </w:r>
      <w:r>
        <w:rPr>
          <w:spacing w:val="40"/>
          <w:vertAlign w:val="baseline"/>
        </w:rPr>
        <w:t> </w:t>
      </w:r>
      <w:r>
        <w:rPr>
          <w:vertAlign w:val="baseline"/>
        </w:rPr>
        <w:t>шкільних</w:t>
      </w:r>
      <w:r>
        <w:rPr>
          <w:spacing w:val="40"/>
          <w:vertAlign w:val="baseline"/>
        </w:rPr>
        <w:t> </w:t>
      </w:r>
      <w:r>
        <w:rPr>
          <w:vertAlign w:val="baseline"/>
        </w:rPr>
        <w:t>спортивних</w:t>
      </w:r>
      <w:r>
        <w:rPr>
          <w:spacing w:val="40"/>
          <w:vertAlign w:val="baseline"/>
        </w:rPr>
        <w:t> </w:t>
      </w:r>
      <w:r>
        <w:rPr>
          <w:vertAlign w:val="baseline"/>
        </w:rPr>
        <w:t>залах</w:t>
      </w:r>
      <w:r>
        <w:rPr>
          <w:spacing w:val="40"/>
          <w:vertAlign w:val="baseline"/>
        </w:rPr>
        <w:t> </w:t>
      </w:r>
      <w:r>
        <w:rPr>
          <w:vertAlign w:val="baseline"/>
        </w:rPr>
        <w:t>повинні</w:t>
      </w:r>
      <w:r>
        <w:rPr>
          <w:spacing w:val="40"/>
          <w:vertAlign w:val="baseline"/>
        </w:rPr>
        <w:t> </w:t>
      </w:r>
      <w:r>
        <w:rPr>
          <w:vertAlign w:val="baseline"/>
        </w:rPr>
        <w:t>бути</w:t>
      </w:r>
      <w:r>
        <w:rPr>
          <w:spacing w:val="40"/>
          <w:vertAlign w:val="baseline"/>
        </w:rPr>
        <w:t> </w:t>
      </w:r>
      <w:r>
        <w:rPr>
          <w:vertAlign w:val="baseline"/>
        </w:rPr>
        <w:t>створені</w:t>
      </w:r>
      <w:r>
        <w:rPr>
          <w:spacing w:val="40"/>
          <w:vertAlign w:val="baseline"/>
        </w:rPr>
        <w:t> </w:t>
      </w:r>
      <w:r>
        <w:rPr>
          <w:vertAlign w:val="baseline"/>
        </w:rPr>
        <w:t>умови</w:t>
      </w:r>
      <w:r>
        <w:rPr>
          <w:spacing w:val="40"/>
          <w:vertAlign w:val="baseline"/>
        </w:rPr>
        <w:t> </w:t>
      </w:r>
      <w:r>
        <w:rPr>
          <w:vertAlign w:val="baseline"/>
        </w:rPr>
        <w:t>для заняття</w:t>
      </w:r>
      <w:r>
        <w:rPr>
          <w:spacing w:val="73"/>
          <w:w w:val="150"/>
          <w:vertAlign w:val="baseline"/>
        </w:rPr>
        <w:t> </w:t>
      </w:r>
      <w:r>
        <w:rPr>
          <w:vertAlign w:val="baseline"/>
        </w:rPr>
        <w:t>гімнастикою,</w:t>
      </w:r>
      <w:r>
        <w:rPr>
          <w:spacing w:val="76"/>
          <w:w w:val="150"/>
          <w:vertAlign w:val="baseline"/>
        </w:rPr>
        <w:t> </w:t>
      </w:r>
      <w:r>
        <w:rPr>
          <w:vertAlign w:val="baseline"/>
        </w:rPr>
        <w:t>легкою</w:t>
      </w:r>
      <w:r>
        <w:rPr>
          <w:spacing w:val="76"/>
          <w:w w:val="150"/>
          <w:vertAlign w:val="baseline"/>
        </w:rPr>
        <w:t> </w:t>
      </w:r>
      <w:r>
        <w:rPr>
          <w:vertAlign w:val="baseline"/>
        </w:rPr>
        <w:t>атлетикою,</w:t>
      </w:r>
      <w:r>
        <w:rPr>
          <w:spacing w:val="76"/>
          <w:w w:val="150"/>
          <w:vertAlign w:val="baseline"/>
        </w:rPr>
        <w:t> </w:t>
      </w:r>
      <w:r>
        <w:rPr>
          <w:vertAlign w:val="baseline"/>
        </w:rPr>
        <w:t>рухливими</w:t>
      </w:r>
      <w:r>
        <w:rPr>
          <w:spacing w:val="75"/>
          <w:w w:val="150"/>
          <w:vertAlign w:val="baseline"/>
        </w:rPr>
        <w:t> </w:t>
      </w:r>
      <w:r>
        <w:rPr>
          <w:vertAlign w:val="baseline"/>
        </w:rPr>
        <w:t>і</w:t>
      </w:r>
      <w:r>
        <w:rPr>
          <w:spacing w:val="76"/>
          <w:w w:val="150"/>
          <w:vertAlign w:val="baseline"/>
        </w:rPr>
        <w:t> </w:t>
      </w:r>
      <w:r>
        <w:rPr>
          <w:spacing w:val="-2"/>
          <w:vertAlign w:val="baseline"/>
        </w:rPr>
        <w:t>спортивними</w:t>
      </w:r>
    </w:p>
    <w:p>
      <w:pPr>
        <w:pStyle w:val="BodyText"/>
        <w:ind w:left="108" w:firstLine="0"/>
        <w:jc w:val="left"/>
      </w:pPr>
      <w:r>
        <w:rPr>
          <w:spacing w:val="-2"/>
        </w:rPr>
        <w:t>іграми.</w:t>
      </w:r>
    </w:p>
    <w:p>
      <w:pPr>
        <w:pStyle w:val="BodyText"/>
        <w:spacing w:line="276" w:lineRule="auto" w:before="47"/>
        <w:ind w:left="108" w:right="846"/>
      </w:pPr>
      <w:r>
        <w:rPr/>
        <w:t>У приміщенні основних спортивних споруд на видному місці повинен бути вивішений план евакуації на випадок пожежі або стихійного лиха. У даному плані має бути передбачено порятунок дітей</w:t>
      </w:r>
      <w:r>
        <w:rPr>
          <w:spacing w:val="40"/>
        </w:rPr>
        <w:t> </w:t>
      </w:r>
      <w:r>
        <w:rPr/>
        <w:t>з території всіх приміщень та місць проведення занять з фізичного виховання, в тому числі з усіх допоміжних приміщень. У спортивному залі повинно бути не менше двох дверей, одна з яких повинна виходити на вулицю.</w:t>
      </w:r>
      <w:r>
        <w:rPr>
          <w:spacing w:val="-1"/>
        </w:rPr>
        <w:t> </w:t>
      </w:r>
      <w:r>
        <w:rPr/>
        <w:t>Двері</w:t>
      </w:r>
      <w:r>
        <w:rPr>
          <w:spacing w:val="-1"/>
        </w:rPr>
        <w:t> </w:t>
      </w:r>
      <w:r>
        <w:rPr/>
        <w:t>евакуаційних виходів</w:t>
      </w:r>
      <w:r>
        <w:rPr>
          <w:spacing w:val="-4"/>
        </w:rPr>
        <w:t> </w:t>
      </w:r>
      <w:r>
        <w:rPr/>
        <w:t>у</w:t>
      </w:r>
      <w:r>
        <w:rPr>
          <w:spacing w:val="-3"/>
        </w:rPr>
        <w:t> </w:t>
      </w:r>
      <w:r>
        <w:rPr/>
        <w:t>спортивних</w:t>
      </w:r>
      <w:r>
        <w:rPr>
          <w:spacing w:val="-1"/>
        </w:rPr>
        <w:t> </w:t>
      </w:r>
      <w:r>
        <w:rPr/>
        <w:t>залах</w:t>
      </w:r>
      <w:r>
        <w:rPr>
          <w:spacing w:val="-1"/>
        </w:rPr>
        <w:t> </w:t>
      </w:r>
      <w:r>
        <w:rPr/>
        <w:t>допускається замикати тільки зсередини за допомогою запорів, засувок або гачків, які легко відкриваються. Категорично забороняється забивати наглухо або захаращувати двері запасних виходів із спортивного залу.</w:t>
      </w:r>
    </w:p>
    <w:p>
      <w:pPr>
        <w:pStyle w:val="Heading3"/>
        <w:spacing w:before="125"/>
      </w:pPr>
      <w:r>
        <w:rPr/>
        <w:t>Вимоги</w:t>
      </w:r>
      <w:r>
        <w:rPr>
          <w:spacing w:val="-7"/>
        </w:rPr>
        <w:t> </w:t>
      </w:r>
      <w:r>
        <w:rPr/>
        <w:t>до</w:t>
      </w:r>
      <w:r>
        <w:rPr>
          <w:spacing w:val="-5"/>
        </w:rPr>
        <w:t> </w:t>
      </w:r>
      <w:r>
        <w:rPr/>
        <w:t>шкільних</w:t>
      </w:r>
      <w:r>
        <w:rPr>
          <w:spacing w:val="-5"/>
        </w:rPr>
        <w:t> </w:t>
      </w:r>
      <w:r>
        <w:rPr/>
        <w:t>спортивних</w:t>
      </w:r>
      <w:r>
        <w:rPr>
          <w:spacing w:val="-4"/>
        </w:rPr>
        <w:t> залів</w:t>
      </w:r>
    </w:p>
    <w:p>
      <w:pPr>
        <w:pStyle w:val="BodyText"/>
        <w:spacing w:line="276" w:lineRule="auto" w:before="43"/>
        <w:ind w:left="108" w:right="845" w:firstLine="708"/>
      </w:pPr>
      <w:r>
        <w:rPr>
          <w:i/>
        </w:rPr>
        <w:t>Стіни спортивних залів </w:t>
      </w:r>
      <w:r>
        <w:rPr/>
        <w:t>повинні витримувати вагу</w:t>
      </w:r>
      <w:r>
        <w:rPr>
          <w:spacing w:val="-1"/>
        </w:rPr>
        <w:t> </w:t>
      </w:r>
      <w:r>
        <w:rPr/>
        <w:t>закріпленого на них навчального і спортивного обладнання. На внутрішній поверхні стін залів на висоті 2-2,5 м від підлоги не повинно бути виступів. Ширина дверей не менше 1,5-2 м.</w:t>
      </w:r>
    </w:p>
    <w:p>
      <w:pPr>
        <w:spacing w:after="0" w:line="276" w:lineRule="auto"/>
        <w:sectPr>
          <w:pgSz w:w="11910" w:h="16840"/>
          <w:pgMar w:header="0" w:footer="1365" w:top="1420" w:bottom="1560" w:left="1140" w:right="1020"/>
        </w:sectPr>
      </w:pPr>
    </w:p>
    <w:p>
      <w:pPr>
        <w:spacing w:before="69"/>
        <w:ind w:left="1439" w:right="0" w:firstLine="0"/>
        <w:jc w:val="both"/>
        <w:rPr>
          <w:sz w:val="28"/>
        </w:rPr>
      </w:pPr>
      <w:r>
        <w:rPr>
          <w:i/>
          <w:sz w:val="28"/>
        </w:rPr>
        <w:t>Освітлення</w:t>
      </w:r>
      <w:r>
        <w:rPr>
          <w:i/>
          <w:spacing w:val="-7"/>
          <w:sz w:val="28"/>
        </w:rPr>
        <w:t> </w:t>
      </w:r>
      <w:r>
        <w:rPr>
          <w:i/>
          <w:sz w:val="28"/>
        </w:rPr>
        <w:t>спортивних</w:t>
      </w:r>
      <w:r>
        <w:rPr>
          <w:i/>
          <w:spacing w:val="-8"/>
          <w:sz w:val="28"/>
        </w:rPr>
        <w:t> </w:t>
      </w:r>
      <w:r>
        <w:rPr>
          <w:i/>
          <w:sz w:val="28"/>
        </w:rPr>
        <w:t>залів.</w:t>
      </w:r>
      <w:r>
        <w:rPr>
          <w:i/>
          <w:spacing w:val="-6"/>
          <w:sz w:val="28"/>
        </w:rPr>
        <w:t> </w:t>
      </w:r>
      <w:r>
        <w:rPr>
          <w:sz w:val="28"/>
        </w:rPr>
        <w:t>Розрізняють</w:t>
      </w:r>
      <w:r>
        <w:rPr>
          <w:spacing w:val="-7"/>
          <w:sz w:val="28"/>
        </w:rPr>
        <w:t> </w:t>
      </w:r>
      <w:r>
        <w:rPr>
          <w:sz w:val="28"/>
        </w:rPr>
        <w:t>природнє</w:t>
      </w:r>
      <w:r>
        <w:rPr>
          <w:spacing w:val="-6"/>
          <w:sz w:val="28"/>
        </w:rPr>
        <w:t> </w:t>
      </w:r>
      <w:r>
        <w:rPr>
          <w:sz w:val="28"/>
        </w:rPr>
        <w:t>та</w:t>
      </w:r>
      <w:r>
        <w:rPr>
          <w:spacing w:val="-5"/>
          <w:sz w:val="28"/>
        </w:rPr>
        <w:t> </w:t>
      </w:r>
      <w:r>
        <w:rPr>
          <w:spacing w:val="-2"/>
          <w:sz w:val="28"/>
        </w:rPr>
        <w:t>штучне.</w:t>
      </w:r>
    </w:p>
    <w:p>
      <w:pPr>
        <w:pStyle w:val="BodyText"/>
        <w:spacing w:line="276" w:lineRule="auto" w:before="50"/>
        <w:ind w:left="732" w:right="222"/>
      </w:pPr>
      <w:r>
        <w:rPr/>
        <w:t>Пряме природнє освітлення забезпечують вікна, розташовані вздовж довгих стін зали. Для захисту від прямого впливу сонячного проміння за 10-12 м від вікон висаджують зелені насадження. Із зовнішньої сторони вікон встановлюються спеціальні сонце захисні козирки, а із внутрішньої закривають шторами.</w:t>
      </w:r>
    </w:p>
    <w:p>
      <w:pPr>
        <w:pStyle w:val="BodyText"/>
        <w:spacing w:line="276" w:lineRule="auto"/>
        <w:ind w:left="732" w:right="222" w:firstLine="708"/>
      </w:pPr>
      <w:r>
        <w:rPr/>
        <w:t>Штучне – електричне освітлення яке розподіляють на робоче і аварійне. Штучне освітлення забезпечують лампи накалювання та люмінесцентні лампи. Люмінесцентні більш економніші, у спортивних залах використовуються лампи білого світла.</w:t>
      </w:r>
    </w:p>
    <w:p>
      <w:pPr>
        <w:pStyle w:val="BodyText"/>
        <w:spacing w:line="276" w:lineRule="auto"/>
        <w:ind w:left="732" w:right="220"/>
      </w:pPr>
      <w:r>
        <w:rPr/>
        <w:t>У спортивних залах освітлення може бути боковим, верхнім, або можуть застосовувати у комбінації верхнього і бокового освітлення. Воно повинно бути рівномірним по всій поверхні залу, не створювати відблисків, тобто забезпечувати оптимальну роботу органів зору школярів. Віконні стекла, лампи необхідно відгородити сітками або решітками для безпеки учнів.</w:t>
      </w:r>
    </w:p>
    <w:p>
      <w:pPr>
        <w:pStyle w:val="BodyText"/>
        <w:spacing w:line="276" w:lineRule="auto"/>
        <w:ind w:left="732" w:right="219" w:firstLine="708"/>
      </w:pPr>
      <w:r>
        <w:rPr/>
        <w:t>Для покриття </w:t>
      </w:r>
      <w:r>
        <w:rPr>
          <w:i/>
        </w:rPr>
        <w:t>підлоги спортивних залів </w:t>
      </w:r>
      <w:r>
        <w:rPr/>
        <w:t>переважно використовується дерев’яне покриття, яке повинно бути твердим, але при цьому пружнім, травмобезпечним, витримувати динамічні навантаження, мати зону безпеки не менше 2 метрів від краю майданчика до найближчої стіни, тобто зону вільну від будь яких предметів, мати чітку розмітку, контрастну з кольором підлоги, шириною не менше 5 сантиметрів.</w:t>
      </w:r>
    </w:p>
    <w:p>
      <w:pPr>
        <w:pStyle w:val="BodyText"/>
        <w:spacing w:line="276" w:lineRule="auto"/>
        <w:ind w:left="732" w:right="224"/>
      </w:pPr>
      <w:r>
        <w:rPr/>
        <w:t>У роздягальнях, гардеробах, масажних кімнатах, коридорах рекомендовано використовувати лінолеум, який володіє гарними теплоізоляційними якостями.</w:t>
      </w:r>
    </w:p>
    <w:p>
      <w:pPr>
        <w:pStyle w:val="BodyText"/>
        <w:spacing w:line="276" w:lineRule="auto"/>
        <w:ind w:right="223" w:firstLine="708"/>
      </w:pPr>
      <w:r>
        <w:rPr/>
        <w:t>Допускається застосування лінолеуму і в спортивних залах. У приміщеннях, що вимагають гарної гідроізоляції (душових, туалетах) підлога покривається керамічною плиткою.</w:t>
      </w:r>
    </w:p>
    <w:p>
      <w:pPr>
        <w:pStyle w:val="BodyText"/>
        <w:spacing w:line="276" w:lineRule="auto"/>
        <w:ind w:right="220" w:firstLine="708"/>
      </w:pPr>
      <w:r>
        <w:rPr>
          <w:i/>
        </w:rPr>
        <w:t>Нагрівання спортивних залів</w:t>
      </w:r>
      <w:r>
        <w:rPr/>
        <w:t>. Температура повітря у спортивних залах повинна бути 15-17</w:t>
      </w:r>
      <w:r>
        <w:rPr>
          <w:vertAlign w:val="superscript"/>
        </w:rPr>
        <w:t>0</w:t>
      </w:r>
      <w:r>
        <w:rPr>
          <w:vertAlign w:val="baseline"/>
        </w:rPr>
        <w:t>С, роздягальні – 19-23 градуси, душових – 25. відносна вологість приблизно 40-60%. Нагрівальні прилади в залі розташовуються за щитами і не повинні виступати за площину стіни,</w:t>
      </w:r>
      <w:r>
        <w:rPr>
          <w:spacing w:val="80"/>
          <w:vertAlign w:val="baseline"/>
        </w:rPr>
        <w:t> </w:t>
      </w:r>
      <w:r>
        <w:rPr>
          <w:vertAlign w:val="baseline"/>
        </w:rPr>
        <w:t>або ж знаходитись на висоті 2 м від підлоги.</w:t>
      </w:r>
    </w:p>
    <w:p>
      <w:pPr>
        <w:pStyle w:val="BodyText"/>
        <w:spacing w:line="276" w:lineRule="auto"/>
        <w:ind w:right="225" w:firstLine="708"/>
      </w:pPr>
      <w:r>
        <w:rPr>
          <w:i/>
        </w:rPr>
        <w:t>Вентиляція</w:t>
      </w:r>
      <w:r>
        <w:rPr/>
        <w:t>. Система вентиляції забезпечує надходження в приміщення</w:t>
      </w:r>
      <w:r>
        <w:rPr>
          <w:spacing w:val="64"/>
        </w:rPr>
        <w:t> </w:t>
      </w:r>
      <w:r>
        <w:rPr/>
        <w:t>потрібної</w:t>
      </w:r>
      <w:r>
        <w:rPr>
          <w:spacing w:val="66"/>
        </w:rPr>
        <w:t> </w:t>
      </w:r>
      <w:r>
        <w:rPr/>
        <w:t>кількості</w:t>
      </w:r>
      <w:r>
        <w:rPr>
          <w:spacing w:val="69"/>
        </w:rPr>
        <w:t> </w:t>
      </w:r>
      <w:r>
        <w:rPr/>
        <w:t>чистого</w:t>
      </w:r>
      <w:r>
        <w:rPr>
          <w:spacing w:val="67"/>
        </w:rPr>
        <w:t> </w:t>
      </w:r>
      <w:r>
        <w:rPr/>
        <w:t>повітря</w:t>
      </w:r>
      <w:r>
        <w:rPr>
          <w:spacing w:val="65"/>
        </w:rPr>
        <w:t> </w:t>
      </w:r>
      <w:r>
        <w:rPr/>
        <w:t>і</w:t>
      </w:r>
      <w:r>
        <w:rPr>
          <w:spacing w:val="66"/>
        </w:rPr>
        <w:t> </w:t>
      </w:r>
      <w:r>
        <w:rPr/>
        <w:t>видалення</w:t>
      </w:r>
      <w:r>
        <w:rPr>
          <w:spacing w:val="67"/>
        </w:rPr>
        <w:t> </w:t>
      </w:r>
      <w:r>
        <w:rPr>
          <w:spacing w:val="-2"/>
        </w:rPr>
        <w:t>повітря,</w:t>
      </w:r>
    </w:p>
    <w:p>
      <w:pPr>
        <w:spacing w:after="0" w:line="276" w:lineRule="auto"/>
        <w:sectPr>
          <w:pgSz w:w="11910" w:h="16840"/>
          <w:pgMar w:header="0" w:footer="1365" w:top="1420" w:bottom="1560" w:left="1140" w:right="1020"/>
        </w:sectPr>
      </w:pPr>
    </w:p>
    <w:p>
      <w:pPr>
        <w:pStyle w:val="BodyText"/>
        <w:spacing w:line="276" w:lineRule="auto" w:before="69"/>
        <w:ind w:left="108" w:right="846" w:firstLine="0"/>
      </w:pPr>
      <w:r>
        <w:rPr/>
        <w:t>забрудненого продуктами життєдіяльності. При поганій вентиляції в спортивних спорудах погіршуються фізичні і хімічні властивості повітря, підвищується запиленість, збільшується кількість мікробів у </w:t>
      </w:r>
      <w:r>
        <w:rPr>
          <w:spacing w:val="-2"/>
        </w:rPr>
        <w:t>повітрі.</w:t>
      </w:r>
    </w:p>
    <w:p>
      <w:pPr>
        <w:pStyle w:val="BodyText"/>
        <w:spacing w:line="276" w:lineRule="auto" w:before="2"/>
        <w:ind w:left="107" w:right="847" w:firstLine="708"/>
      </w:pPr>
      <w:r>
        <w:rPr/>
        <w:t>Вентиляція повинна бути присутня обох видів: природня й</w:t>
      </w:r>
      <w:r>
        <w:rPr>
          <w:spacing w:val="40"/>
        </w:rPr>
        <w:t> </w:t>
      </w:r>
      <w:r>
        <w:rPr/>
        <w:t>штучна. Природній спосіб – це провітрювання залу. Штучна вентиляція – це така система, при якій переміщення повітря проходить за рахунок механічних джерел різної потужності вентиляторів. У душових приміщеннях тільки витяжна вентиляція. На сьогодні використовують сучасну систему вентилювання – кондиціонування.</w:t>
      </w:r>
    </w:p>
    <w:p>
      <w:pPr>
        <w:pStyle w:val="BodyText"/>
        <w:spacing w:line="276" w:lineRule="auto"/>
        <w:ind w:left="107" w:right="848"/>
      </w:pPr>
      <w:r>
        <w:rPr/>
        <w:t>Вентиляційні отвори у спортивних спорудах розміщуються у верхній частині споруди та забезпечують розподіл свіжого повітря по всьому периметру. Випуск потокового повітря розташовують не нижче 2,5 м від підлоги.</w:t>
      </w:r>
    </w:p>
    <w:p>
      <w:pPr>
        <w:pStyle w:val="BodyText"/>
        <w:spacing w:line="276" w:lineRule="auto"/>
        <w:ind w:left="108" w:right="846"/>
      </w:pPr>
      <w:bookmarkStart w:name="Вентиляція важлива як фактор, що забезпе" w:id="4"/>
      <w:bookmarkEnd w:id="4"/>
      <w:r>
        <w:rPr/>
      </w:r>
      <w:r>
        <w:rPr/>
        <w:t>Вентиляція важлива як фактор, що забезпечує певні параметри мікроклімату в залі, від яких залежить працездатність осіб які займаються за рахунок комфортності теплообміну. Отеплення, як і вентиляція, впливає на терморегуляцію людини та її здатність до м’язової діяльності.</w:t>
      </w:r>
    </w:p>
    <w:p>
      <w:pPr>
        <w:pStyle w:val="BodyText"/>
        <w:spacing w:line="276" w:lineRule="auto"/>
        <w:ind w:left="107" w:right="845" w:firstLine="708"/>
      </w:pPr>
      <w:r>
        <w:rPr>
          <w:i/>
        </w:rPr>
        <w:t>Фарбування стін. </w:t>
      </w:r>
      <w:r>
        <w:rPr/>
        <w:t>Раціональне кольорове оформлення спортивних об’єктів має велике психологічне (і профілактичне щодо травматизму) значення, яке повинно викликати почуття естетичного задоволення, покращувати нервово-психічний стан спортсмена і підвищувати його працездатність. У кольоровому оформленні спортивних споруд ураховуються їх призначення, вид спорту, розміри і форма споруди, просторова орієнтація, клімат, оптимальність кольорового контрасту</w:t>
      </w:r>
      <w:r>
        <w:rPr>
          <w:spacing w:val="80"/>
        </w:rPr>
        <w:t> </w:t>
      </w:r>
      <w:r>
        <w:rPr/>
        <w:t>між спортивними предметами і полом. Для стін рекомендуються світлі тони: кремовий, персиковий, світло-рожевий, кораловий, морських хвиль, небесно-блакитний та ін. Потрібно уникати коричневого (пригнічує), яскраво-червоного (збуджує), чорного. Існують певні вимоги до використання кольорів із сигнальною метою: сигнальним червоним фарбують протипожежний інвентар і заборонні написи, інформаційне табло повинно бути пофарбоване в синій (колір інформації) на білому фоні, для виділення предметів застосовують помаранчевий (баскетбольне кільце), для розмітки – сигнальний білий.</w:t>
      </w:r>
    </w:p>
    <w:p>
      <w:pPr>
        <w:spacing w:after="0" w:line="276" w:lineRule="auto"/>
        <w:sectPr>
          <w:pgSz w:w="11910" w:h="16840"/>
          <w:pgMar w:header="0" w:footer="1365" w:top="1420" w:bottom="1560" w:left="1140" w:right="1020"/>
        </w:sectPr>
      </w:pPr>
    </w:p>
    <w:p>
      <w:pPr>
        <w:pStyle w:val="BodyText"/>
        <w:spacing w:line="276" w:lineRule="auto" w:before="69"/>
        <w:ind w:left="732" w:right="222"/>
      </w:pPr>
      <w:r>
        <w:rPr/>
        <w:t>Для стін спортивних залів обирають фарби чи лаки м’яких відтінків із матовою поверхнею (не дають відблисків), фарбують стіни</w:t>
      </w:r>
      <w:r>
        <w:rPr>
          <w:spacing w:val="40"/>
        </w:rPr>
        <w:t> </w:t>
      </w:r>
      <w:r>
        <w:rPr/>
        <w:t>на висоту не менш як 1,8 м (це полегшує вологе прибирання).</w:t>
      </w:r>
    </w:p>
    <w:p>
      <w:pPr>
        <w:pStyle w:val="BodyText"/>
        <w:spacing w:line="276" w:lineRule="auto"/>
        <w:ind w:left="732" w:right="219"/>
      </w:pPr>
      <w:r>
        <w:rPr/>
        <w:t>Отже, бажано запобігати однотонності під час фарбування спортивних залів, а застосовувати будь яку кольорову розбивку. Яскравими</w:t>
      </w:r>
      <w:r>
        <w:rPr>
          <w:spacing w:val="-4"/>
        </w:rPr>
        <w:t> </w:t>
      </w:r>
      <w:r>
        <w:rPr/>
        <w:t>кольорами</w:t>
      </w:r>
      <w:r>
        <w:rPr>
          <w:spacing w:val="-4"/>
        </w:rPr>
        <w:t> </w:t>
      </w:r>
      <w:r>
        <w:rPr/>
        <w:t>слід</w:t>
      </w:r>
      <w:r>
        <w:rPr>
          <w:spacing w:val="-4"/>
        </w:rPr>
        <w:t> </w:t>
      </w:r>
      <w:r>
        <w:rPr/>
        <w:t>розфарбовувати</w:t>
      </w:r>
      <w:r>
        <w:rPr>
          <w:spacing w:val="-4"/>
        </w:rPr>
        <w:t> </w:t>
      </w:r>
      <w:r>
        <w:rPr/>
        <w:t>ті</w:t>
      </w:r>
      <w:r>
        <w:rPr>
          <w:spacing w:val="-4"/>
        </w:rPr>
        <w:t> </w:t>
      </w:r>
      <w:r>
        <w:rPr/>
        <w:t>предмети</w:t>
      </w:r>
      <w:r>
        <w:rPr>
          <w:spacing w:val="-4"/>
        </w:rPr>
        <w:t> </w:t>
      </w:r>
      <w:r>
        <w:rPr/>
        <w:t>до</w:t>
      </w:r>
      <w:r>
        <w:rPr>
          <w:spacing w:val="-4"/>
        </w:rPr>
        <w:t> </w:t>
      </w:r>
      <w:r>
        <w:rPr/>
        <w:t>яких</w:t>
      </w:r>
      <w:r>
        <w:rPr>
          <w:spacing w:val="-4"/>
        </w:rPr>
        <w:t> </w:t>
      </w:r>
      <w:r>
        <w:rPr/>
        <w:t>потрібно привернути увагу</w:t>
      </w:r>
      <w:r>
        <w:rPr>
          <w:spacing w:val="-2"/>
        </w:rPr>
        <w:t> </w:t>
      </w:r>
      <w:r>
        <w:rPr/>
        <w:t>(щити для метань у</w:t>
      </w:r>
      <w:r>
        <w:rPr>
          <w:spacing w:val="-5"/>
        </w:rPr>
        <w:t> </w:t>
      </w:r>
      <w:r>
        <w:rPr/>
        <w:t>ціль,</w:t>
      </w:r>
      <w:r>
        <w:rPr>
          <w:spacing w:val="-1"/>
        </w:rPr>
        <w:t> </w:t>
      </w:r>
      <w:r>
        <w:rPr/>
        <w:t>лінії майданчиків</w:t>
      </w:r>
      <w:r>
        <w:rPr>
          <w:spacing w:val="-2"/>
        </w:rPr>
        <w:t> </w:t>
      </w:r>
      <w:r>
        <w:rPr/>
        <w:t>та</w:t>
      </w:r>
      <w:r>
        <w:rPr>
          <w:spacing w:val="-1"/>
        </w:rPr>
        <w:t> </w:t>
      </w:r>
      <w:r>
        <w:rPr/>
        <w:t>ін.).</w:t>
      </w:r>
    </w:p>
    <w:p>
      <w:pPr>
        <w:pStyle w:val="BodyText"/>
        <w:spacing w:line="276" w:lineRule="auto"/>
        <w:ind w:left="732" w:right="221"/>
      </w:pPr>
      <w:r>
        <w:rPr/>
        <w:t>Перехідні приміщення, вестибюль, прохід в нього, ті місця де учні затримуються не надовго, можуть бути розфарбовані у яскраві, радужні тони. В залежності від спеціалізації спортивних приміщень, віддають перевагу певним кольорам.</w:t>
      </w:r>
    </w:p>
    <w:p>
      <w:pPr>
        <w:pStyle w:val="Heading3"/>
        <w:spacing w:before="126"/>
        <w:ind w:left="1440"/>
      </w:pPr>
      <w:r>
        <w:rPr/>
        <w:t>Вимоги</w:t>
      </w:r>
      <w:r>
        <w:rPr>
          <w:spacing w:val="-9"/>
        </w:rPr>
        <w:t> </w:t>
      </w:r>
      <w:r>
        <w:rPr/>
        <w:t>до</w:t>
      </w:r>
      <w:r>
        <w:rPr>
          <w:spacing w:val="-5"/>
        </w:rPr>
        <w:t> </w:t>
      </w:r>
      <w:r>
        <w:rPr/>
        <w:t>пришкільних</w:t>
      </w:r>
      <w:r>
        <w:rPr>
          <w:spacing w:val="-5"/>
        </w:rPr>
        <w:t> </w:t>
      </w:r>
      <w:r>
        <w:rPr/>
        <w:t>спортивних</w:t>
      </w:r>
      <w:r>
        <w:rPr>
          <w:spacing w:val="-6"/>
        </w:rPr>
        <w:t> </w:t>
      </w:r>
      <w:r>
        <w:rPr>
          <w:spacing w:val="-2"/>
        </w:rPr>
        <w:t>майданчиків</w:t>
      </w:r>
    </w:p>
    <w:p>
      <w:pPr>
        <w:pStyle w:val="BodyText"/>
        <w:spacing w:line="276" w:lineRule="auto" w:before="43"/>
        <w:ind w:left="732" w:right="222" w:firstLine="708"/>
      </w:pPr>
      <w:r>
        <w:rPr/>
        <w:t>Сучасний спортивний майданчик – це сукупність цілого</w:t>
      </w:r>
      <w:r>
        <w:rPr>
          <w:spacing w:val="40"/>
        </w:rPr>
        <w:t> </w:t>
      </w:r>
      <w:r>
        <w:rPr/>
        <w:t>комплексу робіт, спеціальних покриттів і необхідного для заняття різними видами спорту обладнання.</w:t>
      </w:r>
    </w:p>
    <w:p>
      <w:pPr>
        <w:pStyle w:val="BodyText"/>
        <w:spacing w:line="276" w:lineRule="auto" w:before="1"/>
        <w:ind w:left="732" w:right="224"/>
      </w:pPr>
      <w:r>
        <w:rPr/>
        <w:t>Основний принцип розміщення майданчиків на ділянці – об’єднання їх у блоки, які дозволяють універсально використовувати майданчики для різних видів фізкультурно-спортивної активності.</w:t>
      </w:r>
    </w:p>
    <w:p>
      <w:pPr>
        <w:pStyle w:val="BodyText"/>
        <w:spacing w:line="278" w:lineRule="auto"/>
        <w:ind w:left="732" w:right="222"/>
      </w:pPr>
      <w:r>
        <w:rPr/>
        <w:t>Майданчики для занять гімнастикою розміщуються окремо, так як їх обладнання стаціонарне і взимку їх використовувати не можна.</w:t>
      </w:r>
    </w:p>
    <w:p>
      <w:pPr>
        <w:pStyle w:val="BodyText"/>
        <w:spacing w:line="276" w:lineRule="auto"/>
        <w:ind w:left="732" w:right="223"/>
      </w:pPr>
      <w:r>
        <w:rPr/>
        <w:t>Площинні споруди шкіл можна успішно поєднувати з фізкультурно-спортивними майданчиками мікрорайону, створюючи єдиний комплекс. Такий комплекс може бути розташований і не на пришкільній ділянці, але не далі 300м від допоміжних приміщень.</w:t>
      </w:r>
    </w:p>
    <w:p>
      <w:pPr>
        <w:pStyle w:val="BodyText"/>
        <w:spacing w:line="276" w:lineRule="auto"/>
        <w:ind w:left="732" w:right="222" w:firstLine="708"/>
      </w:pPr>
      <w:r>
        <w:rPr/>
        <w:t>Пришкільна фізкультурно-спортивна зона повинна бути</w:t>
      </w:r>
      <w:r>
        <w:rPr>
          <w:spacing w:val="80"/>
        </w:rPr>
        <w:t> </w:t>
      </w:r>
      <w:r>
        <w:rPr/>
        <w:t>розміщена на відстані не менш як 10 м від навчальних корпусів, але не з боку вікон приміщень для початкових класів та дошкільних груп. Спортивна зона пришкільної ділянки повинна мати огорожу по</w:t>
      </w:r>
      <w:r>
        <w:rPr>
          <w:spacing w:val="40"/>
        </w:rPr>
        <w:t> </w:t>
      </w:r>
      <w:r>
        <w:rPr/>
        <w:t>периметр у заввишки 0,5-0,8 м з метою безпеки. Дозволяється як огорожу використовувати кущі з неотруйними, неколючими і незапиленими плодами. Майданчики не можна огороджувати канавами, улаштовувати дерев’яні або цегляні бровки Не менше ніж на 2 м від майданчика не повинно бути дерев,стовпів,парканів та інших предметів,що можуть спричинити травму</w:t>
      </w:r>
    </w:p>
    <w:p>
      <w:pPr>
        <w:pStyle w:val="BodyText"/>
        <w:spacing w:line="276" w:lineRule="auto"/>
        <w:ind w:left="732" w:right="223" w:firstLine="708"/>
      </w:pPr>
      <w:r>
        <w:rPr/>
        <w:t>Фізкультурно-спортивна зона для дітей шкільного віку включає:майданчики</w:t>
      </w:r>
      <w:r>
        <w:rPr>
          <w:spacing w:val="18"/>
        </w:rPr>
        <w:t> </w:t>
      </w:r>
      <w:r>
        <w:rPr/>
        <w:t>для</w:t>
      </w:r>
      <w:r>
        <w:rPr>
          <w:spacing w:val="20"/>
        </w:rPr>
        <w:t> </w:t>
      </w:r>
      <w:r>
        <w:rPr/>
        <w:t>спортивних</w:t>
      </w:r>
      <w:r>
        <w:rPr>
          <w:spacing w:val="19"/>
        </w:rPr>
        <w:t> </w:t>
      </w:r>
      <w:r>
        <w:rPr/>
        <w:t>ігор;</w:t>
      </w:r>
      <w:r>
        <w:rPr>
          <w:spacing w:val="22"/>
        </w:rPr>
        <w:t> </w:t>
      </w:r>
      <w:r>
        <w:rPr/>
        <w:t>майданчик</w:t>
      </w:r>
      <w:r>
        <w:rPr>
          <w:spacing w:val="18"/>
        </w:rPr>
        <w:t> </w:t>
      </w:r>
      <w:r>
        <w:rPr/>
        <w:t>для</w:t>
      </w:r>
      <w:r>
        <w:rPr>
          <w:spacing w:val="18"/>
        </w:rPr>
        <w:t> </w:t>
      </w:r>
      <w:r>
        <w:rPr>
          <w:spacing w:val="-2"/>
        </w:rPr>
        <w:t>гімнастичних</w:t>
      </w:r>
    </w:p>
    <w:p>
      <w:pPr>
        <w:spacing w:after="0" w:line="276" w:lineRule="auto"/>
        <w:sectPr>
          <w:pgSz w:w="11910" w:h="16840"/>
          <w:pgMar w:header="0" w:footer="1365" w:top="1420" w:bottom="1560" w:left="1140" w:right="1020"/>
        </w:sectPr>
      </w:pPr>
    </w:p>
    <w:p>
      <w:pPr>
        <w:pStyle w:val="BodyText"/>
        <w:spacing w:line="278" w:lineRule="auto" w:before="69"/>
        <w:ind w:left="108" w:right="845" w:firstLine="0"/>
      </w:pPr>
      <w:r>
        <w:rPr/>
        <w:t>занять; футбольне поле з кільцевою біговою доріжкою; сектор для стрибків і метань.</w:t>
      </w:r>
    </w:p>
    <w:p>
      <w:pPr>
        <w:pStyle w:val="BodyText"/>
        <w:spacing w:line="271" w:lineRule="auto"/>
        <w:ind w:left="108" w:right="845"/>
      </w:pPr>
      <w:r>
        <w:rPr/>
        <w:t>Майданчики для ігор з м’ячем та метання спортивних снарядів розміщуються на відстані, не меншій ніж 25 м від вікон навчальних та навчально-допоміжних приміщень (за наявності огорожі 3 м заввишки і не менше 15 м завдовжки), на місцевості, що добре проглядається і на значній</w:t>
      </w:r>
      <w:r>
        <w:rPr>
          <w:spacing w:val="-2"/>
        </w:rPr>
        <w:t> </w:t>
      </w:r>
      <w:r>
        <w:rPr/>
        <w:t>відстані</w:t>
      </w:r>
      <w:r>
        <w:rPr>
          <w:spacing w:val="-1"/>
        </w:rPr>
        <w:t> </w:t>
      </w:r>
      <w:r>
        <w:rPr/>
        <w:t>від</w:t>
      </w:r>
      <w:r>
        <w:rPr>
          <w:spacing w:val="-4"/>
        </w:rPr>
        <w:t> </w:t>
      </w:r>
      <w:r>
        <w:rPr/>
        <w:t>громадських</w:t>
      </w:r>
      <w:r>
        <w:rPr>
          <w:spacing w:val="-1"/>
        </w:rPr>
        <w:t> </w:t>
      </w:r>
      <w:r>
        <w:rPr/>
        <w:t>місць(тротуарів,</w:t>
      </w:r>
      <w:r>
        <w:rPr>
          <w:spacing w:val="-5"/>
        </w:rPr>
        <w:t> </w:t>
      </w:r>
      <w:r>
        <w:rPr/>
        <w:t>доріг,</w:t>
      </w:r>
      <w:r>
        <w:rPr>
          <w:spacing w:val="-4"/>
        </w:rPr>
        <w:t> </w:t>
      </w:r>
      <w:r>
        <w:rPr/>
        <w:t>майданчиків</w:t>
      </w:r>
      <w:r>
        <w:rPr>
          <w:spacing w:val="-3"/>
        </w:rPr>
        <w:t> </w:t>
      </w:r>
      <w:r>
        <w:rPr/>
        <w:t>для </w:t>
      </w:r>
      <w:r>
        <w:rPr>
          <w:spacing w:val="-2"/>
        </w:rPr>
        <w:t>дітей).</w:t>
      </w:r>
    </w:p>
    <w:p>
      <w:pPr>
        <w:pStyle w:val="BodyText"/>
        <w:spacing w:line="276" w:lineRule="auto"/>
        <w:ind w:left="107" w:right="843" w:firstLine="708"/>
      </w:pPr>
      <w:r>
        <w:rPr/>
        <w:t>Майданчики</w:t>
      </w:r>
      <w:r>
        <w:rPr>
          <w:spacing w:val="-12"/>
        </w:rPr>
        <w:t> </w:t>
      </w:r>
      <w:r>
        <w:rPr/>
        <w:t>для</w:t>
      </w:r>
      <w:r>
        <w:rPr>
          <w:spacing w:val="-14"/>
        </w:rPr>
        <w:t> </w:t>
      </w:r>
      <w:r>
        <w:rPr/>
        <w:t>ігор</w:t>
      </w:r>
      <w:r>
        <w:rPr>
          <w:spacing w:val="-11"/>
        </w:rPr>
        <w:t> </w:t>
      </w:r>
      <w:r>
        <w:rPr/>
        <w:t>повинні</w:t>
      </w:r>
      <w:r>
        <w:rPr>
          <w:spacing w:val="-13"/>
        </w:rPr>
        <w:t> </w:t>
      </w:r>
      <w:r>
        <w:rPr/>
        <w:t>бути</w:t>
      </w:r>
      <w:r>
        <w:rPr>
          <w:spacing w:val="-12"/>
        </w:rPr>
        <w:t> </w:t>
      </w:r>
      <w:r>
        <w:rPr/>
        <w:t>встановлених</w:t>
      </w:r>
      <w:r>
        <w:rPr>
          <w:spacing w:val="-11"/>
        </w:rPr>
        <w:t> </w:t>
      </w:r>
      <w:r>
        <w:rPr/>
        <w:t>розмірів,</w:t>
      </w:r>
      <w:r>
        <w:rPr>
          <w:spacing w:val="-13"/>
        </w:rPr>
        <w:t> </w:t>
      </w:r>
      <w:r>
        <w:rPr/>
        <w:t>рівними, очищеними від каміння та інших сторонніх предметів. Бігові доріжки повинні бути спеціально обладнаними, не мати бугрів, ям, слизького ґрунту. Вона влаштовується навколо футбольного поля. Після фінішної позначки бігова доріжка повинна продовжуватися не менше 15 м.</w:t>
      </w:r>
    </w:p>
    <w:p>
      <w:pPr>
        <w:pStyle w:val="BodyText"/>
        <w:spacing w:line="278" w:lineRule="auto"/>
        <w:ind w:left="107" w:right="851"/>
      </w:pPr>
      <w:r>
        <w:rPr/>
        <w:t>Ями для стрибків у довжину та висоту заповнюються піском, змішаним з тирсою і розпушеним на глибину 20-40 см.</w:t>
      </w:r>
    </w:p>
    <w:p>
      <w:pPr>
        <w:pStyle w:val="BodyText"/>
        <w:spacing w:line="276" w:lineRule="auto" w:before="6"/>
        <w:ind w:left="107" w:right="845"/>
      </w:pPr>
      <w:r>
        <w:rPr/>
        <w:t>Комбінований майданчик можна асфальтувати (бетонувати), футбольне</w:t>
      </w:r>
      <w:r>
        <w:rPr>
          <w:spacing w:val="-2"/>
        </w:rPr>
        <w:t> </w:t>
      </w:r>
      <w:r>
        <w:rPr/>
        <w:t>поле</w:t>
      </w:r>
      <w:r>
        <w:rPr>
          <w:spacing w:val="-2"/>
        </w:rPr>
        <w:t> </w:t>
      </w:r>
      <w:r>
        <w:rPr/>
        <w:t>повинно мати</w:t>
      </w:r>
      <w:r>
        <w:rPr>
          <w:spacing w:val="-1"/>
        </w:rPr>
        <w:t> </w:t>
      </w:r>
      <w:r>
        <w:rPr/>
        <w:t>трав’яне</w:t>
      </w:r>
      <w:r>
        <w:rPr>
          <w:spacing w:val="-4"/>
        </w:rPr>
        <w:t> </w:t>
      </w:r>
      <w:r>
        <w:rPr/>
        <w:t>покриття.</w:t>
      </w:r>
      <w:r>
        <w:rPr>
          <w:spacing w:val="-2"/>
        </w:rPr>
        <w:t> </w:t>
      </w:r>
      <w:r>
        <w:rPr/>
        <w:t>З</w:t>
      </w:r>
      <w:r>
        <w:rPr>
          <w:spacing w:val="-3"/>
        </w:rPr>
        <w:t> </w:t>
      </w:r>
      <w:r>
        <w:rPr/>
        <w:t>метою</w:t>
      </w:r>
      <w:r>
        <w:rPr>
          <w:spacing w:val="-5"/>
        </w:rPr>
        <w:t> </w:t>
      </w:r>
      <w:r>
        <w:rPr/>
        <w:t>попередження травм майданчики повинні мати рівну поверхню. Забороняється проводити заняття на зволожених майданчиках.</w:t>
      </w:r>
    </w:p>
    <w:p>
      <w:pPr>
        <w:pStyle w:val="BodyText"/>
        <w:spacing w:line="276" w:lineRule="auto"/>
        <w:ind w:left="107" w:right="846" w:firstLine="708"/>
      </w:pPr>
      <w:r>
        <w:rPr/>
        <w:t>Майданчики для учнів 1-4 класів повинні бути обладнані тіньовими навісами, ліанами, гірками для спуску, гойдалками, бетонованою стіною для ігор з м’ячем і малювання, лавами, доріжками з твердим покриттям для катання на роликових ковзанах та велосипедах.</w:t>
      </w:r>
    </w:p>
    <w:p>
      <w:pPr>
        <w:pStyle w:val="BodyText"/>
        <w:spacing w:line="322" w:lineRule="exact"/>
        <w:ind w:left="816" w:firstLine="0"/>
      </w:pPr>
      <w:r>
        <w:rPr/>
        <w:t>Необхідно</w:t>
      </w:r>
      <w:r>
        <w:rPr>
          <w:spacing w:val="-6"/>
        </w:rPr>
        <w:t> </w:t>
      </w:r>
      <w:r>
        <w:rPr/>
        <w:t>також</w:t>
      </w:r>
      <w:r>
        <w:rPr>
          <w:spacing w:val="-7"/>
        </w:rPr>
        <w:t> </w:t>
      </w:r>
      <w:r>
        <w:rPr/>
        <w:t>наявність</w:t>
      </w:r>
      <w:r>
        <w:rPr>
          <w:spacing w:val="-7"/>
        </w:rPr>
        <w:t> </w:t>
      </w:r>
      <w:r>
        <w:rPr/>
        <w:t>доріжок</w:t>
      </w:r>
      <w:r>
        <w:rPr>
          <w:spacing w:val="-6"/>
        </w:rPr>
        <w:t> </w:t>
      </w:r>
      <w:r>
        <w:rPr>
          <w:spacing w:val="-2"/>
        </w:rPr>
        <w:t>здоров’я.</w:t>
      </w:r>
    </w:p>
    <w:p>
      <w:pPr>
        <w:pStyle w:val="Heading3"/>
        <w:spacing w:before="174"/>
      </w:pPr>
      <w:r>
        <w:rPr/>
        <w:t>Паркові</w:t>
      </w:r>
      <w:r>
        <w:rPr>
          <w:spacing w:val="-7"/>
        </w:rPr>
        <w:t> </w:t>
      </w:r>
      <w:r>
        <w:rPr/>
        <w:t>фізкультурні</w:t>
      </w:r>
      <w:r>
        <w:rPr>
          <w:spacing w:val="-7"/>
        </w:rPr>
        <w:t> </w:t>
      </w:r>
      <w:r>
        <w:rPr>
          <w:spacing w:val="-2"/>
        </w:rPr>
        <w:t>комплекси</w:t>
      </w:r>
    </w:p>
    <w:p>
      <w:pPr>
        <w:pStyle w:val="BodyText"/>
        <w:spacing w:line="276" w:lineRule="auto" w:before="43"/>
        <w:ind w:left="108" w:right="846"/>
      </w:pPr>
      <w:r>
        <w:rPr/>
        <w:t>Основні види активного відпочинку – це заняття фізичною культурою і спортом. Найкраще місце для таких занять – фізкультурні комплекси універсальних парків культури і відпочинку та спеціалізованих спортивних парків. Зростає інтерес до споруд для активного відпочинку, де можна зняти монотонність і психологічну напруженість міського життя. Паркові фізкультурні комплекси включаються у систему фізкультурно-спортивних споруд міста. Вони відрізняються від фізкультурно-спортивних комплексів тільки фізкультурно-оздоровчою та дозвільною спрямованістю, а також високим відсотком (не менше 70%) озеленення території.</w:t>
      </w:r>
    </w:p>
    <w:p>
      <w:pPr>
        <w:spacing w:after="0" w:line="276" w:lineRule="auto"/>
        <w:sectPr>
          <w:pgSz w:w="11910" w:h="16840"/>
          <w:pgMar w:header="0" w:footer="1365" w:top="1420" w:bottom="1560" w:left="1140" w:right="1020"/>
        </w:sectPr>
      </w:pPr>
    </w:p>
    <w:p>
      <w:pPr>
        <w:pStyle w:val="BodyText"/>
        <w:spacing w:line="276" w:lineRule="auto" w:before="69"/>
        <w:ind w:left="732" w:right="222"/>
      </w:pPr>
      <w:r>
        <w:rPr/>
        <w:t>Перші нормативні матеріали по фізкультурно-спортивних споруд регламентували саме споруди парків (Recreation Grounds Act, 1859 р. Англія, «Land Grand Act», 1862 р., США).</w:t>
      </w:r>
    </w:p>
    <w:p>
      <w:pPr>
        <w:pStyle w:val="BodyText"/>
        <w:spacing w:line="276" w:lineRule="auto"/>
        <w:ind w:left="732" w:right="224"/>
      </w:pPr>
      <w:r>
        <w:rPr/>
        <w:t>У парках, зазвичай, улаштовуються катки зі штучним льодом для масового катання, лижні бази, майданчики для спортивних ігор, столи для настільного тенісу, для настільних ігор (доміно, шахи…). Доповнюючи основну складову, можуть бути розташовані майданчики або траси для катання на роликових ковзанах і скейтбордах та ін. Всі основні споруди повинні супроводжуватися допоміжними – гардеробами, роздягальними, душовими.</w:t>
      </w:r>
    </w:p>
    <w:p>
      <w:pPr>
        <w:pStyle w:val="BodyText"/>
        <w:spacing w:line="276" w:lineRule="auto"/>
        <w:ind w:left="732" w:right="224"/>
      </w:pPr>
      <w:r>
        <w:rPr/>
        <w:t>Парки культури та відпочинку складаються з декількох зон: фізичної культури (15-20% площі парку), культурно-розважальної (10), дитячої (5), тихого відпочинку (60), господарської (не більше 4-5). Як видно, норми визначають значні розміри спортивної зони в парку, сама велика після зони тихого відпочинку та прогулянок. У зонах активного відпочинку вона займає провідне місце. На жаль, у більшості наших парків площа фізкультурних зон нижче нормативної.</w:t>
      </w:r>
    </w:p>
    <w:p>
      <w:pPr>
        <w:pStyle w:val="BodyText"/>
        <w:spacing w:line="276" w:lineRule="auto"/>
        <w:ind w:left="732" w:right="222"/>
      </w:pPr>
      <w:r>
        <w:rPr/>
        <w:t>Не зважаючи на те, що у парках заняття оздоровчих груп переважно платні, на невелику кількість фізичних споруд у більшості наших парків, популярність занять різними видами фізичних вправ висока і має стійку тенденцію до зростання.</w:t>
      </w:r>
    </w:p>
    <w:p>
      <w:pPr>
        <w:pStyle w:val="BodyText"/>
        <w:spacing w:line="276" w:lineRule="auto"/>
        <w:ind w:right="221" w:firstLine="708"/>
      </w:pPr>
      <w:r>
        <w:rPr/>
        <w:t>Спортивні парки бувають багатофункціональними або універсальними – для багатьох видів спорту, і спеціалізованими – для одного або групи споріднених видів спорту.</w:t>
      </w:r>
    </w:p>
    <w:p>
      <w:pPr>
        <w:pStyle w:val="BodyText"/>
        <w:spacing w:line="276" w:lineRule="auto"/>
        <w:ind w:right="226"/>
      </w:pPr>
      <w:r>
        <w:rPr/>
        <w:t>Універсальні</w:t>
      </w:r>
      <w:r>
        <w:rPr>
          <w:spacing w:val="-1"/>
        </w:rPr>
        <w:t> </w:t>
      </w:r>
      <w:r>
        <w:rPr/>
        <w:t>парки,</w:t>
      </w:r>
      <w:r>
        <w:rPr>
          <w:spacing w:val="-3"/>
        </w:rPr>
        <w:t> </w:t>
      </w:r>
      <w:r>
        <w:rPr/>
        <w:t>які</w:t>
      </w:r>
      <w:r>
        <w:rPr>
          <w:spacing w:val="-1"/>
        </w:rPr>
        <w:t> </w:t>
      </w:r>
      <w:r>
        <w:rPr/>
        <w:t>називають</w:t>
      </w:r>
      <w:r>
        <w:rPr>
          <w:spacing w:val="-1"/>
        </w:rPr>
        <w:t> </w:t>
      </w:r>
      <w:r>
        <w:rPr/>
        <w:t>центрами спорту</w:t>
      </w:r>
      <w:r>
        <w:rPr>
          <w:spacing w:val="-4"/>
        </w:rPr>
        <w:t> </w:t>
      </w:r>
      <w:r>
        <w:rPr/>
        <w:t>та відпочинку, це великі міські або загородні комплекси.</w:t>
      </w:r>
    </w:p>
    <w:p>
      <w:pPr>
        <w:pStyle w:val="BodyText"/>
        <w:spacing w:line="276" w:lineRule="auto" w:before="1"/>
        <w:ind w:right="223"/>
      </w:pPr>
      <w:r>
        <w:rPr/>
        <w:t>Кількість та різноманітність спортивних споруджень визначається призначенням парку, кількістю населення, на яке він розрахований, його площею і розміщенням у місті.</w:t>
      </w:r>
    </w:p>
    <w:p>
      <w:pPr>
        <w:spacing w:before="121"/>
        <w:ind w:left="3223" w:right="0" w:firstLine="0"/>
        <w:jc w:val="both"/>
        <w:rPr>
          <w:i/>
          <w:sz w:val="28"/>
        </w:rPr>
      </w:pPr>
      <w:r>
        <w:rPr>
          <w:i/>
          <w:sz w:val="28"/>
        </w:rPr>
        <w:t>Контроль</w:t>
      </w:r>
      <w:r>
        <w:rPr>
          <w:i/>
          <w:spacing w:val="-7"/>
          <w:sz w:val="28"/>
        </w:rPr>
        <w:t> </w:t>
      </w:r>
      <w:r>
        <w:rPr>
          <w:i/>
          <w:sz w:val="28"/>
        </w:rPr>
        <w:t>вихідного</w:t>
      </w:r>
      <w:r>
        <w:rPr>
          <w:i/>
          <w:spacing w:val="-5"/>
          <w:sz w:val="28"/>
        </w:rPr>
        <w:t> </w:t>
      </w:r>
      <w:r>
        <w:rPr>
          <w:i/>
          <w:sz w:val="28"/>
        </w:rPr>
        <w:t>рівня</w:t>
      </w:r>
      <w:r>
        <w:rPr>
          <w:i/>
          <w:spacing w:val="-5"/>
          <w:sz w:val="28"/>
        </w:rPr>
        <w:t> </w:t>
      </w:r>
      <w:r>
        <w:rPr>
          <w:i/>
          <w:spacing w:val="-4"/>
          <w:sz w:val="28"/>
        </w:rPr>
        <w:t>знань</w:t>
      </w:r>
    </w:p>
    <w:p>
      <w:pPr>
        <w:pStyle w:val="ListParagraph"/>
        <w:numPr>
          <w:ilvl w:val="0"/>
          <w:numId w:val="12"/>
        </w:numPr>
        <w:tabs>
          <w:tab w:pos="1271" w:val="left" w:leader="none"/>
        </w:tabs>
        <w:spacing w:line="240" w:lineRule="auto" w:before="48" w:after="0"/>
        <w:ind w:left="1271" w:right="0" w:hanging="540"/>
        <w:jc w:val="left"/>
        <w:rPr>
          <w:sz w:val="28"/>
        </w:rPr>
      </w:pPr>
      <w:r>
        <w:rPr>
          <w:sz w:val="28"/>
        </w:rPr>
        <w:t>Охарактеризувати</w:t>
      </w:r>
      <w:r>
        <w:rPr>
          <w:spacing w:val="-11"/>
          <w:sz w:val="28"/>
        </w:rPr>
        <w:t> </w:t>
      </w:r>
      <w:r>
        <w:rPr>
          <w:sz w:val="28"/>
        </w:rPr>
        <w:t>спортивні</w:t>
      </w:r>
      <w:r>
        <w:rPr>
          <w:spacing w:val="-9"/>
          <w:sz w:val="28"/>
        </w:rPr>
        <w:t> </w:t>
      </w:r>
      <w:r>
        <w:rPr>
          <w:sz w:val="28"/>
        </w:rPr>
        <w:t>споруди</w:t>
      </w:r>
      <w:r>
        <w:rPr>
          <w:spacing w:val="-11"/>
          <w:sz w:val="28"/>
        </w:rPr>
        <w:t> </w:t>
      </w:r>
      <w:r>
        <w:rPr>
          <w:sz w:val="28"/>
        </w:rPr>
        <w:t>навчальних</w:t>
      </w:r>
      <w:r>
        <w:rPr>
          <w:spacing w:val="-8"/>
          <w:sz w:val="28"/>
        </w:rPr>
        <w:t> </w:t>
      </w:r>
      <w:r>
        <w:rPr>
          <w:spacing w:val="-2"/>
          <w:sz w:val="28"/>
        </w:rPr>
        <w:t>закладів.</w:t>
      </w:r>
    </w:p>
    <w:p>
      <w:pPr>
        <w:pStyle w:val="ListParagraph"/>
        <w:numPr>
          <w:ilvl w:val="0"/>
          <w:numId w:val="12"/>
        </w:numPr>
        <w:tabs>
          <w:tab w:pos="1271" w:val="left" w:leader="none"/>
        </w:tabs>
        <w:spacing w:line="240" w:lineRule="auto" w:before="47" w:after="0"/>
        <w:ind w:left="1271" w:right="0" w:hanging="540"/>
        <w:jc w:val="left"/>
        <w:rPr>
          <w:sz w:val="28"/>
        </w:rPr>
      </w:pPr>
      <w:r>
        <w:rPr>
          <w:sz w:val="28"/>
        </w:rPr>
        <w:t>Порівняти</w:t>
      </w:r>
      <w:r>
        <w:rPr>
          <w:spacing w:val="-9"/>
          <w:sz w:val="28"/>
        </w:rPr>
        <w:t> </w:t>
      </w:r>
      <w:r>
        <w:rPr>
          <w:sz w:val="28"/>
        </w:rPr>
        <w:t>універсальний</w:t>
      </w:r>
      <w:r>
        <w:rPr>
          <w:spacing w:val="-6"/>
          <w:sz w:val="28"/>
        </w:rPr>
        <w:t> </w:t>
      </w:r>
      <w:r>
        <w:rPr>
          <w:sz w:val="28"/>
        </w:rPr>
        <w:t>спортивний</w:t>
      </w:r>
      <w:r>
        <w:rPr>
          <w:spacing w:val="-6"/>
          <w:sz w:val="28"/>
        </w:rPr>
        <w:t> </w:t>
      </w:r>
      <w:r>
        <w:rPr>
          <w:sz w:val="28"/>
        </w:rPr>
        <w:t>зал</w:t>
      </w:r>
      <w:r>
        <w:rPr>
          <w:spacing w:val="-7"/>
          <w:sz w:val="28"/>
        </w:rPr>
        <w:t> </w:t>
      </w:r>
      <w:r>
        <w:rPr>
          <w:sz w:val="28"/>
        </w:rPr>
        <w:t>зі</w:t>
      </w:r>
      <w:r>
        <w:rPr>
          <w:spacing w:val="-6"/>
          <w:sz w:val="28"/>
        </w:rPr>
        <w:t> </w:t>
      </w:r>
      <w:r>
        <w:rPr>
          <w:spacing w:val="-2"/>
          <w:sz w:val="28"/>
        </w:rPr>
        <w:t>спеціалізованим?</w:t>
      </w:r>
    </w:p>
    <w:p>
      <w:pPr>
        <w:pStyle w:val="ListParagraph"/>
        <w:numPr>
          <w:ilvl w:val="0"/>
          <w:numId w:val="12"/>
        </w:numPr>
        <w:tabs>
          <w:tab w:pos="1271" w:val="left" w:leader="none"/>
        </w:tabs>
        <w:spacing w:line="240" w:lineRule="auto" w:before="48" w:after="0"/>
        <w:ind w:left="1271" w:right="0" w:hanging="540"/>
        <w:jc w:val="left"/>
        <w:rPr>
          <w:sz w:val="28"/>
        </w:rPr>
      </w:pPr>
      <w:r>
        <w:rPr>
          <w:sz w:val="28"/>
        </w:rPr>
        <w:t>Обґрунтувати</w:t>
      </w:r>
      <w:r>
        <w:rPr>
          <w:spacing w:val="-9"/>
          <w:sz w:val="28"/>
        </w:rPr>
        <w:t> </w:t>
      </w:r>
      <w:r>
        <w:rPr>
          <w:sz w:val="28"/>
        </w:rPr>
        <w:t>вимоги</w:t>
      </w:r>
      <w:r>
        <w:rPr>
          <w:spacing w:val="-7"/>
          <w:sz w:val="28"/>
        </w:rPr>
        <w:t> </w:t>
      </w:r>
      <w:r>
        <w:rPr>
          <w:sz w:val="28"/>
        </w:rPr>
        <w:t>до</w:t>
      </w:r>
      <w:r>
        <w:rPr>
          <w:spacing w:val="-7"/>
          <w:sz w:val="28"/>
        </w:rPr>
        <w:t> </w:t>
      </w:r>
      <w:r>
        <w:rPr>
          <w:sz w:val="28"/>
        </w:rPr>
        <w:t>шкільних</w:t>
      </w:r>
      <w:r>
        <w:rPr>
          <w:spacing w:val="-7"/>
          <w:sz w:val="28"/>
        </w:rPr>
        <w:t> </w:t>
      </w:r>
      <w:r>
        <w:rPr>
          <w:sz w:val="28"/>
        </w:rPr>
        <w:t>спортивних</w:t>
      </w:r>
      <w:r>
        <w:rPr>
          <w:spacing w:val="-6"/>
          <w:sz w:val="28"/>
        </w:rPr>
        <w:t> </w:t>
      </w:r>
      <w:r>
        <w:rPr>
          <w:spacing w:val="-2"/>
          <w:sz w:val="28"/>
        </w:rPr>
        <w:t>залів?</w:t>
      </w:r>
    </w:p>
    <w:p>
      <w:pPr>
        <w:pStyle w:val="ListParagraph"/>
        <w:numPr>
          <w:ilvl w:val="0"/>
          <w:numId w:val="12"/>
        </w:numPr>
        <w:tabs>
          <w:tab w:pos="1271" w:val="left" w:leader="none"/>
        </w:tabs>
        <w:spacing w:line="240" w:lineRule="auto" w:before="50" w:after="0"/>
        <w:ind w:left="1271" w:right="0" w:hanging="540"/>
        <w:jc w:val="left"/>
        <w:rPr>
          <w:sz w:val="28"/>
        </w:rPr>
      </w:pPr>
      <w:r>
        <w:rPr>
          <w:sz w:val="28"/>
        </w:rPr>
        <w:t>Обґрунтувати</w:t>
      </w:r>
      <w:r>
        <w:rPr>
          <w:spacing w:val="-10"/>
          <w:sz w:val="28"/>
        </w:rPr>
        <w:t> </w:t>
      </w:r>
      <w:r>
        <w:rPr>
          <w:sz w:val="28"/>
        </w:rPr>
        <w:t>вимоги</w:t>
      </w:r>
      <w:r>
        <w:rPr>
          <w:spacing w:val="-7"/>
          <w:sz w:val="28"/>
        </w:rPr>
        <w:t> </w:t>
      </w:r>
      <w:r>
        <w:rPr>
          <w:sz w:val="28"/>
        </w:rPr>
        <w:t>до</w:t>
      </w:r>
      <w:r>
        <w:rPr>
          <w:spacing w:val="-8"/>
          <w:sz w:val="28"/>
        </w:rPr>
        <w:t> </w:t>
      </w:r>
      <w:r>
        <w:rPr>
          <w:sz w:val="28"/>
        </w:rPr>
        <w:t>пришкільних</w:t>
      </w:r>
      <w:r>
        <w:rPr>
          <w:spacing w:val="-7"/>
          <w:sz w:val="28"/>
        </w:rPr>
        <w:t> </w:t>
      </w:r>
      <w:r>
        <w:rPr>
          <w:sz w:val="28"/>
        </w:rPr>
        <w:t>спортивних</w:t>
      </w:r>
      <w:r>
        <w:rPr>
          <w:spacing w:val="-7"/>
          <w:sz w:val="28"/>
        </w:rPr>
        <w:t> </w:t>
      </w:r>
      <w:r>
        <w:rPr>
          <w:spacing w:val="-2"/>
          <w:sz w:val="28"/>
        </w:rPr>
        <w:t>майданчиків?</w:t>
      </w:r>
    </w:p>
    <w:p>
      <w:pPr>
        <w:pStyle w:val="ListParagraph"/>
        <w:numPr>
          <w:ilvl w:val="0"/>
          <w:numId w:val="12"/>
        </w:numPr>
        <w:tabs>
          <w:tab w:pos="1271" w:val="left" w:leader="none"/>
        </w:tabs>
        <w:spacing w:line="240" w:lineRule="auto" w:before="47" w:after="0"/>
        <w:ind w:left="1271" w:right="0" w:hanging="540"/>
        <w:jc w:val="left"/>
        <w:rPr>
          <w:sz w:val="28"/>
        </w:rPr>
      </w:pPr>
      <w:r>
        <w:rPr>
          <w:sz w:val="28"/>
        </w:rPr>
        <w:t>Охарактеризувати</w:t>
      </w:r>
      <w:r>
        <w:rPr>
          <w:spacing w:val="-9"/>
          <w:sz w:val="28"/>
        </w:rPr>
        <w:t> </w:t>
      </w:r>
      <w:r>
        <w:rPr>
          <w:sz w:val="28"/>
        </w:rPr>
        <w:t>паркові</w:t>
      </w:r>
      <w:r>
        <w:rPr>
          <w:spacing w:val="-10"/>
          <w:sz w:val="28"/>
        </w:rPr>
        <w:t> </w:t>
      </w:r>
      <w:r>
        <w:rPr>
          <w:sz w:val="28"/>
        </w:rPr>
        <w:t>фізкультурні</w:t>
      </w:r>
      <w:r>
        <w:rPr>
          <w:spacing w:val="-9"/>
          <w:sz w:val="28"/>
        </w:rPr>
        <w:t> </w:t>
      </w:r>
      <w:r>
        <w:rPr>
          <w:spacing w:val="-2"/>
          <w:sz w:val="28"/>
        </w:rPr>
        <w:t>комплекси.</w:t>
      </w:r>
    </w:p>
    <w:p>
      <w:pPr>
        <w:spacing w:after="0" w:line="240" w:lineRule="auto"/>
        <w:jc w:val="left"/>
        <w:rPr>
          <w:sz w:val="28"/>
        </w:rPr>
        <w:sectPr>
          <w:pgSz w:w="11910" w:h="16840"/>
          <w:pgMar w:header="0" w:footer="1365" w:top="1420" w:bottom="1560" w:left="1140" w:right="1020"/>
        </w:sectPr>
      </w:pPr>
    </w:p>
    <w:p>
      <w:pPr>
        <w:pStyle w:val="Heading3"/>
        <w:spacing w:before="69"/>
        <w:ind w:left="815"/>
      </w:pPr>
      <w:r>
        <w:rPr>
          <w:b w:val="0"/>
          <w:i/>
        </w:rPr>
        <w:t>Тема:</w:t>
      </w:r>
      <w:r>
        <w:rPr>
          <w:b w:val="0"/>
          <w:i/>
          <w:spacing w:val="-6"/>
        </w:rPr>
        <w:t> </w:t>
      </w:r>
      <w:r>
        <w:rPr/>
        <w:t>СПОРТИВНІ</w:t>
      </w:r>
      <w:r>
        <w:rPr>
          <w:spacing w:val="-5"/>
        </w:rPr>
        <w:t> </w:t>
      </w:r>
      <w:r>
        <w:rPr/>
        <w:t>МАЙДАНЧИКИ</w:t>
      </w:r>
      <w:r>
        <w:rPr>
          <w:spacing w:val="-8"/>
        </w:rPr>
        <w:t> </w:t>
      </w:r>
      <w:r>
        <w:rPr/>
        <w:t>ТА</w:t>
      </w:r>
      <w:r>
        <w:rPr>
          <w:spacing w:val="-7"/>
        </w:rPr>
        <w:t> </w:t>
      </w:r>
      <w:r>
        <w:rPr/>
        <w:t>ІГРОВІ</w:t>
      </w:r>
      <w:r>
        <w:rPr>
          <w:spacing w:val="-4"/>
        </w:rPr>
        <w:t> ПОЛЯ</w:t>
      </w:r>
    </w:p>
    <w:p>
      <w:pPr>
        <w:pStyle w:val="BodyText"/>
        <w:spacing w:line="271" w:lineRule="auto" w:before="162"/>
        <w:ind w:left="107" w:right="846" w:firstLine="719"/>
      </w:pPr>
      <w:r>
        <w:rPr>
          <w:i/>
        </w:rPr>
        <w:t>Мета: </w:t>
      </w:r>
      <w:r>
        <w:rPr/>
        <w:t>сформувати знання з визначення габаритів та орієнтації спортивних споруд; розмірів споруд та специфічного обладнання для ігрових видів спорту, відповідно до шкільної програми; уміння схематичного зображення будови майданчиків для ігрових видів спорту.</w:t>
      </w:r>
    </w:p>
    <w:p>
      <w:pPr>
        <w:pStyle w:val="Heading3"/>
        <w:spacing w:before="124"/>
      </w:pPr>
      <w:r>
        <w:rPr/>
        <w:t>Визначення</w:t>
      </w:r>
      <w:r>
        <w:rPr>
          <w:spacing w:val="-8"/>
        </w:rPr>
        <w:t> </w:t>
      </w:r>
      <w:r>
        <w:rPr/>
        <w:t>габаритів</w:t>
      </w:r>
      <w:r>
        <w:rPr>
          <w:spacing w:val="-8"/>
        </w:rPr>
        <w:t> </w:t>
      </w:r>
      <w:r>
        <w:rPr/>
        <w:t>та</w:t>
      </w:r>
      <w:r>
        <w:rPr>
          <w:spacing w:val="-5"/>
        </w:rPr>
        <w:t> </w:t>
      </w:r>
      <w:r>
        <w:rPr/>
        <w:t>орієнтації</w:t>
      </w:r>
      <w:r>
        <w:rPr>
          <w:spacing w:val="-4"/>
        </w:rPr>
        <w:t> </w:t>
      </w:r>
      <w:r>
        <w:rPr/>
        <w:t>спортивних</w:t>
      </w:r>
      <w:r>
        <w:rPr>
          <w:spacing w:val="-5"/>
        </w:rPr>
        <w:t> </w:t>
      </w:r>
      <w:r>
        <w:rPr>
          <w:spacing w:val="-2"/>
        </w:rPr>
        <w:t>майданчиків.</w:t>
      </w:r>
    </w:p>
    <w:p>
      <w:pPr>
        <w:pStyle w:val="BodyText"/>
        <w:spacing w:line="271" w:lineRule="auto" w:before="36"/>
        <w:ind w:left="107" w:right="845" w:firstLine="708"/>
      </w:pPr>
      <w:r>
        <w:rPr/>
        <w:t>При визначенні габаритів спортивних майданчиків необхідно</w:t>
      </w:r>
      <w:r>
        <w:rPr>
          <w:spacing w:val="40"/>
        </w:rPr>
        <w:t> </w:t>
      </w:r>
      <w:r>
        <w:rPr/>
        <w:t>знати їх ігрові та будівельні розміри. Ігрові розміри встановлюються правилами ігор. Будівельні ж розміри більше ігрових на величину зон безпеки. Ігрові майданчики можуть розташовуватися окремо або блоковано. Практикується, наприклад, блокування майданчиків для одного або для різних видів спорту. При необхідності можливо влаштовувати комбіновані майданчики з розміткою для кожної гри зі змінним устаткуванням.</w:t>
      </w:r>
    </w:p>
    <w:p>
      <w:pPr>
        <w:pStyle w:val="BodyText"/>
        <w:spacing w:line="271" w:lineRule="auto"/>
        <w:ind w:left="107" w:right="845" w:firstLine="708"/>
      </w:pPr>
      <w:r>
        <w:rPr/>
        <w:t>Орієнтація подовжньої осі майданчика встановлюється так, щоб сонце під час гри світило збоку. У зв’язку з цим майданчики, які використовують переважно у вечірній час, орієнтують меридіонально, тобто їхня подовжня вісь розташовується з півночі на південь. Якщо необхідно розмістити кілька майданчиків для одного виду спортивних ігор, то не більш однієї третини з них можна влаштувати з екваторіальною орієнтацією.</w:t>
      </w:r>
    </w:p>
    <w:p>
      <w:pPr>
        <w:pStyle w:val="BodyText"/>
        <w:spacing w:line="271" w:lineRule="auto"/>
        <w:ind w:left="107" w:right="847" w:firstLine="708"/>
      </w:pPr>
      <w:r>
        <w:rPr/>
        <w:t>Нерівний рельєф місцевості необхідно перетворити у рівний, що є основою для спортивного майданчика. Планування доцільно виконати так, щоб максимально використати рельєф місцевості.</w:t>
      </w:r>
    </w:p>
    <w:p>
      <w:pPr>
        <w:pStyle w:val="BodyText"/>
        <w:spacing w:line="271" w:lineRule="auto"/>
        <w:ind w:left="107" w:right="846" w:firstLine="708"/>
      </w:pPr>
      <w:r>
        <w:rPr/>
        <w:t>Планування</w:t>
      </w:r>
      <w:r>
        <w:rPr>
          <w:spacing w:val="-2"/>
        </w:rPr>
        <w:t> </w:t>
      </w:r>
      <w:r>
        <w:rPr/>
        <w:t>поверхні</w:t>
      </w:r>
      <w:r>
        <w:rPr>
          <w:spacing w:val="-1"/>
        </w:rPr>
        <w:t> </w:t>
      </w:r>
      <w:r>
        <w:rPr/>
        <w:t>волейбольного</w:t>
      </w:r>
      <w:r>
        <w:rPr>
          <w:spacing w:val="-1"/>
        </w:rPr>
        <w:t> </w:t>
      </w:r>
      <w:r>
        <w:rPr/>
        <w:t>майданчика</w:t>
      </w:r>
      <w:r>
        <w:rPr>
          <w:spacing w:val="-2"/>
        </w:rPr>
        <w:t> </w:t>
      </w:r>
      <w:r>
        <w:rPr/>
        <w:t>найкраще</w:t>
      </w:r>
      <w:r>
        <w:rPr>
          <w:spacing w:val="-2"/>
        </w:rPr>
        <w:t> </w:t>
      </w:r>
      <w:r>
        <w:rPr/>
        <w:t>робити з ухилами від середньої лінії до лицьової. Ухили на баскетбольних майданчиках і майданчиках для ручного м’яча потрібно робити схили</w:t>
      </w:r>
      <w:r>
        <w:rPr>
          <w:spacing w:val="40"/>
        </w:rPr>
        <w:t> </w:t>
      </w:r>
      <w:r>
        <w:rPr/>
        <w:t>від центральної подовжньої осі до бічних ліній.</w:t>
      </w:r>
    </w:p>
    <w:p>
      <w:pPr>
        <w:pStyle w:val="Heading3"/>
        <w:spacing w:before="120"/>
      </w:pPr>
      <w:r>
        <w:rPr/>
        <w:t>Конструкції</w:t>
      </w:r>
      <w:r>
        <w:rPr>
          <w:spacing w:val="-6"/>
        </w:rPr>
        <w:t> </w:t>
      </w:r>
      <w:r>
        <w:rPr/>
        <w:t>покрить</w:t>
      </w:r>
      <w:r>
        <w:rPr>
          <w:spacing w:val="-5"/>
        </w:rPr>
        <w:t> </w:t>
      </w:r>
      <w:r>
        <w:rPr>
          <w:spacing w:val="-2"/>
        </w:rPr>
        <w:t>майданчиків</w:t>
      </w:r>
    </w:p>
    <w:p>
      <w:pPr>
        <w:pStyle w:val="BodyText"/>
        <w:spacing w:line="271" w:lineRule="auto" w:before="35"/>
        <w:ind w:left="107" w:right="847" w:firstLine="708"/>
      </w:pPr>
      <w:r>
        <w:rPr/>
        <w:t>Конструкції ігрових майданчиків повинні бути: рівними, щільними, еластичними, що забезпечують гарний відскік м’яча, водопроникними, що утримують вологу всередині, атмосферостійкими.</w:t>
      </w:r>
    </w:p>
    <w:p>
      <w:pPr>
        <w:pStyle w:val="BodyText"/>
        <w:spacing w:line="271" w:lineRule="auto" w:before="1"/>
        <w:ind w:left="107" w:right="847" w:firstLine="708"/>
      </w:pPr>
      <w:r>
        <w:rPr/>
        <w:t>Конструкція майданчиків зі спеціальними покриттями залежить</w:t>
      </w:r>
      <w:r>
        <w:rPr>
          <w:spacing w:val="40"/>
        </w:rPr>
        <w:t> </w:t>
      </w:r>
      <w:r>
        <w:rPr/>
        <w:t>від гідрогеологічних і кліматичних умов. Найбільш несприятливими є погано проникні для води, глинисті і суглинні ґрунти. На таких ґрунтах рекомендується споруджувати майданчики на щебеневій основі.</w:t>
      </w:r>
    </w:p>
    <w:p>
      <w:pPr>
        <w:spacing w:after="0" w:line="271" w:lineRule="auto"/>
        <w:sectPr>
          <w:pgSz w:w="11910" w:h="16840"/>
          <w:pgMar w:header="0" w:footer="1365" w:top="1420" w:bottom="1560" w:left="1140" w:right="1020"/>
        </w:sectPr>
      </w:pPr>
    </w:p>
    <w:p>
      <w:pPr>
        <w:pStyle w:val="BodyText"/>
        <w:spacing w:line="276" w:lineRule="auto" w:before="69"/>
        <w:ind w:right="221" w:firstLine="708"/>
      </w:pPr>
      <w:r>
        <w:rPr/>
        <w:t>Для запобігання утворення калюж на поверхні майданчиків і для попередження розмокання їхніх покрить необхідно провести роботи з відводу ґрунтових вод, а також води, що може збиратися на поверхні майданчиків. Для цього влаштовують ухили на поверхні майданчиків, а також ведуть дренаж по їх периметру. Дренаж – це канави, ізнизу заповнені щебенем, зверху – піском.</w:t>
      </w:r>
    </w:p>
    <w:p>
      <w:pPr>
        <w:pStyle w:val="BodyText"/>
        <w:spacing w:line="276" w:lineRule="auto"/>
        <w:ind w:right="228" w:firstLine="708"/>
      </w:pPr>
      <w:r>
        <w:rPr/>
        <w:t>Склади спеціальних покривних сумішей бувають водопроникні і </w:t>
      </w:r>
      <w:r>
        <w:rPr>
          <w:spacing w:val="-2"/>
        </w:rPr>
        <w:t>водонепроникні.</w:t>
      </w:r>
    </w:p>
    <w:p>
      <w:pPr>
        <w:pStyle w:val="BodyText"/>
        <w:spacing w:line="276" w:lineRule="auto" w:before="2"/>
        <w:ind w:right="224" w:firstLine="708"/>
      </w:pPr>
      <w:r>
        <w:rPr/>
        <w:t>Водопроникні</w:t>
      </w:r>
      <w:r>
        <w:rPr>
          <w:spacing w:val="-4"/>
        </w:rPr>
        <w:t> </w:t>
      </w:r>
      <w:r>
        <w:rPr/>
        <w:t>покриття</w:t>
      </w:r>
      <w:r>
        <w:rPr>
          <w:spacing w:val="-5"/>
        </w:rPr>
        <w:t> </w:t>
      </w:r>
      <w:r>
        <w:rPr/>
        <w:t>спортивних</w:t>
      </w:r>
      <w:r>
        <w:rPr>
          <w:spacing w:val="-4"/>
        </w:rPr>
        <w:t> </w:t>
      </w:r>
      <w:r>
        <w:rPr/>
        <w:t>майданчиків</w:t>
      </w:r>
      <w:r>
        <w:rPr>
          <w:spacing w:val="-6"/>
        </w:rPr>
        <w:t> </w:t>
      </w:r>
      <w:r>
        <w:rPr/>
        <w:t>виготовляються</w:t>
      </w:r>
      <w:r>
        <w:rPr>
          <w:spacing w:val="-5"/>
        </w:rPr>
        <w:t> </w:t>
      </w:r>
      <w:r>
        <w:rPr/>
        <w:t>з ґрунтових (штучних і природних) сумішей. Рецептура сумішей підбирається в залежності від гранулометричного складу вихідних </w:t>
      </w:r>
      <w:r>
        <w:rPr>
          <w:spacing w:val="-2"/>
        </w:rPr>
        <w:t>компонентів.</w:t>
      </w:r>
    </w:p>
    <w:p>
      <w:pPr>
        <w:pStyle w:val="BodyText"/>
        <w:spacing w:line="276" w:lineRule="auto"/>
        <w:ind w:right="223" w:firstLine="708"/>
      </w:pPr>
      <w:r>
        <w:rPr/>
        <w:t>Керамічні суміші є найбільш щільними і довговічними. їх можна використовувати для покрить тенісних майданчиків, тому що цей</w:t>
      </w:r>
      <w:r>
        <w:rPr>
          <w:spacing w:val="80"/>
        </w:rPr>
        <w:t> </w:t>
      </w:r>
      <w:r>
        <w:rPr/>
        <w:t>покрив забезпечує особливо гарний відскік м’яча і більш зносостійкий.</w:t>
      </w:r>
    </w:p>
    <w:p>
      <w:pPr>
        <w:pStyle w:val="BodyText"/>
        <w:spacing w:line="276" w:lineRule="auto"/>
        <w:ind w:right="224" w:firstLine="708"/>
      </w:pPr>
      <w:r>
        <w:rPr/>
        <w:t>Вапняно-цегельні суміші довговічні, стійки до атмосферних </w:t>
      </w:r>
      <w:r>
        <w:rPr>
          <w:spacing w:val="-2"/>
        </w:rPr>
        <w:t>впливів.</w:t>
      </w:r>
    </w:p>
    <w:p>
      <w:pPr>
        <w:pStyle w:val="BodyText"/>
        <w:spacing w:line="276" w:lineRule="auto"/>
        <w:ind w:right="223" w:firstLine="708"/>
      </w:pPr>
      <w:r>
        <w:rPr/>
        <w:t>Глинясто-піщані суміші є найбільш простими і дешевими, але і менш міцними і довговічними. Тому їх варто застосовувати для покрить на тимчасових площадках, а також на неробочих зонах комплексних </w:t>
      </w:r>
      <w:r>
        <w:rPr>
          <w:spacing w:val="-2"/>
        </w:rPr>
        <w:t>площадок.</w:t>
      </w:r>
    </w:p>
    <w:p>
      <w:pPr>
        <w:pStyle w:val="BodyText"/>
        <w:spacing w:line="276" w:lineRule="auto"/>
        <w:ind w:right="220" w:firstLine="708"/>
      </w:pPr>
      <w:r>
        <w:rPr/>
        <w:t>Майданчики для ручного м’яча можна робити з трав’яним (газонним) покриттям. При невеликому завантаженні і правильному пристосуванні такі майданчики є практичними. Газонне покриття еластичне</w:t>
      </w:r>
      <w:r>
        <w:rPr>
          <w:spacing w:val="-2"/>
        </w:rPr>
        <w:t> </w:t>
      </w:r>
      <w:r>
        <w:rPr/>
        <w:t>і гігієнічне.</w:t>
      </w:r>
      <w:r>
        <w:rPr>
          <w:spacing w:val="-2"/>
        </w:rPr>
        <w:t> </w:t>
      </w:r>
      <w:r>
        <w:rPr/>
        <w:t>Догляд за</w:t>
      </w:r>
      <w:r>
        <w:rPr>
          <w:spacing w:val="-2"/>
        </w:rPr>
        <w:t> </w:t>
      </w:r>
      <w:r>
        <w:rPr/>
        <w:t>майданчиками</w:t>
      </w:r>
      <w:r>
        <w:rPr>
          <w:spacing w:val="-1"/>
        </w:rPr>
        <w:t> </w:t>
      </w:r>
      <w:r>
        <w:rPr/>
        <w:t>такого типу</w:t>
      </w:r>
      <w:r>
        <w:rPr>
          <w:spacing w:val="-3"/>
        </w:rPr>
        <w:t> </w:t>
      </w:r>
      <w:r>
        <w:rPr/>
        <w:t>зводиться</w:t>
      </w:r>
      <w:r>
        <w:rPr>
          <w:spacing w:val="-1"/>
        </w:rPr>
        <w:t> </w:t>
      </w:r>
      <w:r>
        <w:rPr/>
        <w:t>до регулярного скошування газону, поливанню і підгодівлі трави.</w:t>
      </w:r>
    </w:p>
    <w:p>
      <w:pPr>
        <w:pStyle w:val="BodyText"/>
        <w:spacing w:line="276" w:lineRule="auto"/>
        <w:ind w:right="221" w:firstLine="708"/>
      </w:pPr>
      <w:r>
        <w:rPr/>
        <w:t>До водонепроникних покрить спортивних майданчиків</w:t>
      </w:r>
      <w:r>
        <w:rPr>
          <w:spacing w:val="80"/>
        </w:rPr>
        <w:t> </w:t>
      </w:r>
      <w:r>
        <w:rPr/>
        <w:t>відносяться асфальтові, асфальто-гумові, гумово-бітумні і покриття на основі бітумної пасти (продукт переробки нафти і смоли), а також синтетичні. Водонепроникні покриття влаштовуються на щебеневій </w:t>
      </w:r>
      <w:r>
        <w:rPr>
          <w:spacing w:val="-2"/>
        </w:rPr>
        <w:t>основі.</w:t>
      </w:r>
    </w:p>
    <w:p>
      <w:pPr>
        <w:pStyle w:val="BodyText"/>
        <w:spacing w:line="276" w:lineRule="auto"/>
        <w:ind w:right="223" w:firstLine="708"/>
      </w:pPr>
      <w:r>
        <w:rPr/>
        <w:t>Дерев’яні (палубні) покриття можна споруджувати на всіх ігрових майданчиках. Цей тип покрить виконується у виді рейкового настилу.</w:t>
      </w:r>
    </w:p>
    <w:p>
      <w:pPr>
        <w:pStyle w:val="BodyText"/>
        <w:spacing w:line="276" w:lineRule="auto"/>
        <w:ind w:right="220" w:firstLine="708"/>
      </w:pPr>
      <w:r>
        <w:rPr/>
        <w:t>Асфальтові покриття використовують при будівництві майданчиків, на яких не проводяться регулярні тренування спортсменів високої</w:t>
      </w:r>
      <w:r>
        <w:rPr>
          <w:spacing w:val="72"/>
        </w:rPr>
        <w:t> </w:t>
      </w:r>
      <w:r>
        <w:rPr/>
        <w:t>кваліфікації.</w:t>
      </w:r>
      <w:r>
        <w:rPr>
          <w:spacing w:val="73"/>
        </w:rPr>
        <w:t> </w:t>
      </w:r>
      <w:r>
        <w:rPr/>
        <w:t>Пружні</w:t>
      </w:r>
      <w:r>
        <w:rPr>
          <w:spacing w:val="73"/>
        </w:rPr>
        <w:t> </w:t>
      </w:r>
      <w:r>
        <w:rPr/>
        <w:t>властивості</w:t>
      </w:r>
      <w:r>
        <w:rPr>
          <w:spacing w:val="74"/>
        </w:rPr>
        <w:t> </w:t>
      </w:r>
      <w:r>
        <w:rPr/>
        <w:t>асфальто-гумових</w:t>
      </w:r>
      <w:r>
        <w:rPr>
          <w:spacing w:val="73"/>
        </w:rPr>
        <w:t> </w:t>
      </w:r>
      <w:r>
        <w:rPr/>
        <w:t>і</w:t>
      </w:r>
      <w:r>
        <w:rPr>
          <w:spacing w:val="75"/>
        </w:rPr>
        <w:t> </w:t>
      </w:r>
      <w:r>
        <w:rPr>
          <w:spacing w:val="-2"/>
        </w:rPr>
        <w:t>гумово-</w:t>
      </w:r>
    </w:p>
    <w:p>
      <w:pPr>
        <w:spacing w:after="0" w:line="276" w:lineRule="auto"/>
        <w:sectPr>
          <w:pgSz w:w="11910" w:h="16840"/>
          <w:pgMar w:header="0" w:footer="1365" w:top="1420" w:bottom="1560" w:left="1140" w:right="1020"/>
        </w:sectPr>
      </w:pPr>
    </w:p>
    <w:p>
      <w:pPr>
        <w:pStyle w:val="BodyText"/>
        <w:spacing w:line="278" w:lineRule="auto" w:before="69"/>
        <w:ind w:left="107" w:right="845" w:firstLine="0"/>
      </w:pPr>
      <w:r>
        <w:rPr/>
        <w:t>бітумних покрить дозволяють застосовувати їх і на майданчиках, призначених для тренувань і змагань.</w:t>
      </w:r>
    </w:p>
    <w:p>
      <w:pPr>
        <w:pStyle w:val="BodyText"/>
        <w:spacing w:line="276" w:lineRule="auto"/>
        <w:ind w:left="107" w:right="845" w:firstLine="708"/>
      </w:pPr>
      <w:r>
        <w:rPr/>
        <w:t>Устрій покрить із сумішей на основі бітумних паст. Покриття на основі бітумних паст своїми властивостями близькі до гумово-бітумних, але вони виготовляються холодним способом, тому є найбільш доступними в умовах самодіяльного будівництва.</w:t>
      </w:r>
    </w:p>
    <w:p>
      <w:pPr>
        <w:pStyle w:val="Heading3"/>
        <w:spacing w:before="119"/>
      </w:pPr>
      <w:r>
        <w:rPr/>
        <w:t>Розмітка</w:t>
      </w:r>
      <w:r>
        <w:rPr>
          <w:spacing w:val="-7"/>
        </w:rPr>
        <w:t> </w:t>
      </w:r>
      <w:r>
        <w:rPr/>
        <w:t>спортивних</w:t>
      </w:r>
      <w:r>
        <w:rPr>
          <w:spacing w:val="-7"/>
        </w:rPr>
        <w:t> </w:t>
      </w:r>
      <w:r>
        <w:rPr>
          <w:spacing w:val="-2"/>
        </w:rPr>
        <w:t>майданчиків</w:t>
      </w:r>
    </w:p>
    <w:p>
      <w:pPr>
        <w:pStyle w:val="BodyText"/>
        <w:spacing w:line="276" w:lineRule="auto" w:before="43"/>
        <w:ind w:left="107" w:right="844" w:firstLine="708"/>
      </w:pPr>
      <w:r>
        <w:rPr/>
        <w:t>Розмітка спортивних майданчиків повинна відповідати правилам змагань. Для розбивки і розмітки майданчиків необхідно мати сталеву стрічку довжиною 50 м, сталевий дріт довжиною 30-60 м, металеві штирі, шнур довжиною 100-120 м, екєр і мотузковий трикутник. Розмітку майданчиків починають з перевірки загальних розмірів і позначення її ігрових контурів. Потім знаходять центр майданчика і центральні (повздовжню</w:t>
      </w:r>
      <w:r>
        <w:rPr>
          <w:spacing w:val="-5"/>
        </w:rPr>
        <w:t> </w:t>
      </w:r>
      <w:r>
        <w:rPr/>
        <w:t>і поперечну)</w:t>
      </w:r>
      <w:r>
        <w:rPr>
          <w:spacing w:val="-2"/>
        </w:rPr>
        <w:t> </w:t>
      </w:r>
      <w:r>
        <w:rPr/>
        <w:t>її</w:t>
      </w:r>
      <w:r>
        <w:rPr>
          <w:spacing w:val="-3"/>
        </w:rPr>
        <w:t> </w:t>
      </w:r>
      <w:r>
        <w:rPr/>
        <w:t>осі</w:t>
      </w:r>
      <w:r>
        <w:rPr>
          <w:spacing w:val="-3"/>
        </w:rPr>
        <w:t> </w:t>
      </w:r>
      <w:r>
        <w:rPr/>
        <w:t>і</w:t>
      </w:r>
      <w:r>
        <w:rPr>
          <w:spacing w:val="-3"/>
        </w:rPr>
        <w:t> </w:t>
      </w:r>
      <w:r>
        <w:rPr/>
        <w:t>розмічають</w:t>
      </w:r>
      <w:r>
        <w:rPr>
          <w:spacing w:val="-2"/>
        </w:rPr>
        <w:t> </w:t>
      </w:r>
      <w:r>
        <w:rPr/>
        <w:t>лінії,</w:t>
      </w:r>
      <w:r>
        <w:rPr>
          <w:spacing w:val="-2"/>
        </w:rPr>
        <w:t> </w:t>
      </w:r>
      <w:r>
        <w:rPr/>
        <w:t>характерні для кожного майданчика.</w:t>
      </w:r>
    </w:p>
    <w:p>
      <w:pPr>
        <w:pStyle w:val="BodyText"/>
        <w:spacing w:line="276" w:lineRule="auto" w:before="2"/>
        <w:ind w:left="107" w:right="846" w:firstLine="708"/>
      </w:pPr>
      <w:r>
        <w:rPr/>
        <w:t>Лінії на майданчиках наносять по шнуру за допомогою трафарету або спеціальної машинки. На водопроникних майданчиках лінії</w:t>
      </w:r>
      <w:r>
        <w:rPr>
          <w:spacing w:val="80"/>
        </w:rPr>
        <w:t> </w:t>
      </w:r>
      <w:r>
        <w:rPr/>
        <w:t>наносять вапняною, клейовою або масляної (із ґрунтовкою) фарбою. На майданчиках з асфальтовим, гумово-бітумним, дерев’яним і іншим покриттями для розмітки використовують клейову, масляну, емалеву</w:t>
      </w:r>
      <w:r>
        <w:rPr>
          <w:spacing w:val="80"/>
        </w:rPr>
        <w:t> </w:t>
      </w:r>
      <w:r>
        <w:rPr/>
        <w:t>або синтетичну фарбу. Майданчики з природним ґрунтовим покриттям розмічають сухою крейдою, піском або вапняковим порошком.</w:t>
      </w:r>
    </w:p>
    <w:p>
      <w:pPr>
        <w:pStyle w:val="Heading3"/>
        <w:spacing w:before="124"/>
      </w:pPr>
      <w:bookmarkStart w:name="Ігровий майданчик для гандболу, та його " w:id="5"/>
      <w:bookmarkEnd w:id="5"/>
      <w:r>
        <w:rPr>
          <w:b w:val="0"/>
        </w:rPr>
      </w:r>
      <w:r>
        <w:rPr/>
        <w:t>Ігровий</w:t>
      </w:r>
      <w:r>
        <w:rPr>
          <w:spacing w:val="-7"/>
        </w:rPr>
        <w:t> </w:t>
      </w:r>
      <w:r>
        <w:rPr/>
        <w:t>майданчик</w:t>
      </w:r>
      <w:r>
        <w:rPr>
          <w:spacing w:val="-5"/>
        </w:rPr>
        <w:t> </w:t>
      </w:r>
      <w:r>
        <w:rPr/>
        <w:t>для</w:t>
      </w:r>
      <w:r>
        <w:rPr>
          <w:spacing w:val="-5"/>
        </w:rPr>
        <w:t> </w:t>
      </w:r>
      <w:r>
        <w:rPr/>
        <w:t>гандболу,</w:t>
      </w:r>
      <w:r>
        <w:rPr>
          <w:spacing w:val="-4"/>
        </w:rPr>
        <w:t> </w:t>
      </w:r>
      <w:r>
        <w:rPr/>
        <w:t>та</w:t>
      </w:r>
      <w:r>
        <w:rPr>
          <w:spacing w:val="-5"/>
        </w:rPr>
        <w:t> </w:t>
      </w:r>
      <w:r>
        <w:rPr/>
        <w:t>його</w:t>
      </w:r>
      <w:r>
        <w:rPr>
          <w:spacing w:val="-4"/>
        </w:rPr>
        <w:t> </w:t>
      </w:r>
      <w:r>
        <w:rPr>
          <w:spacing w:val="-2"/>
        </w:rPr>
        <w:t>устаткування</w:t>
      </w:r>
    </w:p>
    <w:p>
      <w:pPr>
        <w:pStyle w:val="BodyText"/>
        <w:spacing w:line="276" w:lineRule="auto" w:before="43"/>
        <w:ind w:left="108" w:right="848"/>
      </w:pPr>
      <w:bookmarkStart w:name="Ігровий майданчик 40х20 м, будівельні ро" w:id="6"/>
      <w:bookmarkEnd w:id="6"/>
      <w:r>
        <w:rPr/>
      </w:r>
      <w:r>
        <w:rPr/>
        <w:t>Ігровий майданчик 40х20 м, будівельні розміри 42х24 м, включає дві площі воріт і ігрову зону. Бічні лінії, і лінії воріт.</w:t>
      </w:r>
    </w:p>
    <w:p>
      <w:pPr>
        <w:pStyle w:val="BodyText"/>
        <w:spacing w:line="276" w:lineRule="auto"/>
        <w:ind w:left="108" w:right="842"/>
      </w:pPr>
      <w:r>
        <w:rPr/>
        <w:t>Ворота встановлюються по центру кожної зовнішньої лінії воріт. Ворота повинні бути надійно закріплені до підлоги або до стінки позаду них. Внутрішні розміри воріт: висота – 2 м, ширина 3 м.</w:t>
      </w:r>
    </w:p>
    <w:p>
      <w:pPr>
        <w:pStyle w:val="BodyText"/>
        <w:spacing w:line="276" w:lineRule="auto"/>
        <w:ind w:left="107" w:right="846" w:firstLine="708"/>
      </w:pPr>
      <w:r>
        <w:rPr/>
        <w:t>Стійки воріт скріплені горизонтальною штангою. Стійки воріт і штанга мають квадратний перетин (сечение) зі стороною 8 см. Поверхня воріт, яка видна з боку майданчика, повинна бути пофарбована поперечними смугами у два контрастні кольори. Лінії воріт між</w:t>
      </w:r>
      <w:r>
        <w:rPr>
          <w:spacing w:val="40"/>
        </w:rPr>
        <w:t> </w:t>
      </w:r>
      <w:r>
        <w:rPr/>
        <w:t>стійками воріт</w:t>
      </w:r>
      <w:r>
        <w:rPr>
          <w:spacing w:val="-1"/>
        </w:rPr>
        <w:t> </w:t>
      </w:r>
      <w:r>
        <w:rPr/>
        <w:t>повинні</w:t>
      </w:r>
      <w:r>
        <w:rPr>
          <w:spacing w:val="-2"/>
        </w:rPr>
        <w:t> </w:t>
      </w:r>
      <w:r>
        <w:rPr/>
        <w:t>бути 8 см,</w:t>
      </w:r>
      <w:r>
        <w:rPr>
          <w:spacing w:val="-1"/>
        </w:rPr>
        <w:t> </w:t>
      </w:r>
      <w:r>
        <w:rPr/>
        <w:t>у</w:t>
      </w:r>
      <w:r>
        <w:rPr>
          <w:spacing w:val="-4"/>
        </w:rPr>
        <w:t> </w:t>
      </w:r>
      <w:r>
        <w:rPr/>
        <w:t>той</w:t>
      </w:r>
      <w:r>
        <w:rPr>
          <w:spacing w:val="-2"/>
        </w:rPr>
        <w:t> </w:t>
      </w:r>
      <w:r>
        <w:rPr/>
        <w:t>час</w:t>
      </w:r>
      <w:r>
        <w:rPr>
          <w:spacing w:val="-1"/>
        </w:rPr>
        <w:t> </w:t>
      </w:r>
      <w:r>
        <w:rPr/>
        <w:t>як усі інші лінії</w:t>
      </w:r>
      <w:r>
        <w:rPr>
          <w:spacing w:val="-2"/>
        </w:rPr>
        <w:t> </w:t>
      </w:r>
      <w:r>
        <w:rPr/>
        <w:t>повинні</w:t>
      </w:r>
      <w:r>
        <w:rPr>
          <w:spacing w:val="-2"/>
        </w:rPr>
        <w:t> </w:t>
      </w:r>
      <w:r>
        <w:rPr/>
        <w:t>бути 5 см шириною.</w:t>
      </w:r>
    </w:p>
    <w:p>
      <w:pPr>
        <w:pStyle w:val="BodyText"/>
        <w:ind w:left="815" w:firstLine="0"/>
      </w:pPr>
      <w:r>
        <w:rPr/>
        <w:t>Перед</w:t>
      </w:r>
      <w:r>
        <w:rPr>
          <w:spacing w:val="-7"/>
        </w:rPr>
        <w:t> </w:t>
      </w:r>
      <w:r>
        <w:rPr/>
        <w:t>воротами</w:t>
      </w:r>
      <w:r>
        <w:rPr>
          <w:spacing w:val="-8"/>
        </w:rPr>
        <w:t> </w:t>
      </w:r>
      <w:r>
        <w:rPr/>
        <w:t>розташовується</w:t>
      </w:r>
      <w:r>
        <w:rPr>
          <w:spacing w:val="-6"/>
        </w:rPr>
        <w:t> </w:t>
      </w:r>
      <w:r>
        <w:rPr/>
        <w:t>площа</w:t>
      </w:r>
      <w:r>
        <w:rPr>
          <w:spacing w:val="-8"/>
        </w:rPr>
        <w:t> </w:t>
      </w:r>
      <w:r>
        <w:rPr>
          <w:spacing w:val="-2"/>
        </w:rPr>
        <w:t>воріт.</w:t>
      </w:r>
    </w:p>
    <w:p>
      <w:pPr>
        <w:spacing w:after="0"/>
        <w:sectPr>
          <w:pgSz w:w="11910" w:h="16840"/>
          <w:pgMar w:header="0" w:footer="1365" w:top="1420" w:bottom="1560" w:left="1140" w:right="1020"/>
        </w:sectPr>
      </w:pPr>
    </w:p>
    <w:p>
      <w:pPr>
        <w:pStyle w:val="BodyText"/>
        <w:spacing w:line="276" w:lineRule="auto" w:before="69"/>
        <w:ind w:right="222" w:firstLine="708"/>
      </w:pPr>
      <w:r>
        <w:rPr/>
        <w:t>Площа воріт обмежується лінією площі воріт (шестиметрова</w:t>
      </w:r>
      <w:r>
        <w:rPr>
          <w:spacing w:val="40"/>
        </w:rPr>
        <w:t> </w:t>
      </w:r>
      <w:r>
        <w:rPr/>
        <w:t>лінія), яка проводиться в такий спосіб: безпосередньо перед воротами проводиться</w:t>
      </w:r>
      <w:r>
        <w:rPr>
          <w:spacing w:val="80"/>
        </w:rPr>
        <w:t> </w:t>
      </w:r>
      <w:r>
        <w:rPr/>
        <w:t>лінія</w:t>
      </w:r>
      <w:r>
        <w:rPr>
          <w:spacing w:val="80"/>
        </w:rPr>
        <w:t> </w:t>
      </w:r>
      <w:r>
        <w:rPr/>
        <w:t>довжиною</w:t>
      </w:r>
      <w:r>
        <w:rPr>
          <w:spacing w:val="80"/>
        </w:rPr>
        <w:t> </w:t>
      </w:r>
      <w:r>
        <w:rPr/>
        <w:t>3</w:t>
      </w:r>
      <w:r>
        <w:rPr>
          <w:spacing w:val="80"/>
        </w:rPr>
        <w:t> </w:t>
      </w:r>
      <w:r>
        <w:rPr/>
        <w:t>м</w:t>
      </w:r>
      <w:r>
        <w:rPr>
          <w:spacing w:val="80"/>
        </w:rPr>
        <w:t> </w:t>
      </w:r>
      <w:r>
        <w:rPr/>
        <w:t>паралельно</w:t>
      </w:r>
      <w:r>
        <w:rPr>
          <w:spacing w:val="80"/>
        </w:rPr>
        <w:t> </w:t>
      </w:r>
      <w:r>
        <w:rPr/>
        <w:t>лінії</w:t>
      </w:r>
      <w:r>
        <w:rPr>
          <w:spacing w:val="80"/>
        </w:rPr>
        <w:t> </w:t>
      </w:r>
      <w:r>
        <w:rPr/>
        <w:t>воріт</w:t>
      </w:r>
      <w:r>
        <w:rPr>
          <w:spacing w:val="80"/>
        </w:rPr>
        <w:t> </w:t>
      </w:r>
      <w:r>
        <w:rPr/>
        <w:t>на</w:t>
      </w:r>
      <w:r>
        <w:rPr>
          <w:spacing w:val="80"/>
        </w:rPr>
        <w:t> </w:t>
      </w:r>
      <w:r>
        <w:rPr/>
        <w:t>відстані 6 метрів від неї.</w:t>
      </w:r>
    </w:p>
    <w:p>
      <w:pPr>
        <w:pStyle w:val="ListParagraph"/>
        <w:numPr>
          <w:ilvl w:val="0"/>
          <w:numId w:val="13"/>
        </w:numPr>
        <w:tabs>
          <w:tab w:pos="1649" w:val="left" w:leader="none"/>
        </w:tabs>
        <w:spacing w:line="240" w:lineRule="auto" w:before="2" w:after="0"/>
        <w:ind w:left="1649" w:right="0" w:hanging="210"/>
        <w:jc w:val="both"/>
        <w:rPr>
          <w:sz w:val="28"/>
        </w:rPr>
      </w:pPr>
      <w:r>
        <w:rPr>
          <w:sz w:val="28"/>
        </w:rPr>
        <w:t>Лінія</w:t>
      </w:r>
      <w:r>
        <w:rPr>
          <w:spacing w:val="-7"/>
          <w:sz w:val="28"/>
        </w:rPr>
        <w:t> </w:t>
      </w:r>
      <w:r>
        <w:rPr>
          <w:sz w:val="28"/>
        </w:rPr>
        <w:t>вільних</w:t>
      </w:r>
      <w:r>
        <w:rPr>
          <w:spacing w:val="-4"/>
          <w:sz w:val="28"/>
        </w:rPr>
        <w:t> </w:t>
      </w:r>
      <w:r>
        <w:rPr>
          <w:sz w:val="28"/>
        </w:rPr>
        <w:t>кидків</w:t>
      </w:r>
      <w:r>
        <w:rPr>
          <w:spacing w:val="-5"/>
          <w:sz w:val="28"/>
        </w:rPr>
        <w:t> </w:t>
      </w:r>
      <w:r>
        <w:rPr>
          <w:sz w:val="28"/>
        </w:rPr>
        <w:t>(9-метрова</w:t>
      </w:r>
      <w:r>
        <w:rPr>
          <w:spacing w:val="-5"/>
          <w:sz w:val="28"/>
        </w:rPr>
        <w:t> </w:t>
      </w:r>
      <w:r>
        <w:rPr>
          <w:sz w:val="28"/>
        </w:rPr>
        <w:t>лінія)</w:t>
      </w:r>
      <w:r>
        <w:rPr>
          <w:spacing w:val="-7"/>
          <w:sz w:val="28"/>
        </w:rPr>
        <w:t> </w:t>
      </w:r>
      <w:r>
        <w:rPr>
          <w:sz w:val="28"/>
        </w:rPr>
        <w:t>є</w:t>
      </w:r>
      <w:r>
        <w:rPr>
          <w:spacing w:val="-5"/>
          <w:sz w:val="28"/>
        </w:rPr>
        <w:t> </w:t>
      </w:r>
      <w:r>
        <w:rPr>
          <w:sz w:val="28"/>
        </w:rPr>
        <w:t>пунктирною</w:t>
      </w:r>
      <w:r>
        <w:rPr>
          <w:spacing w:val="-6"/>
          <w:sz w:val="28"/>
        </w:rPr>
        <w:t> </w:t>
      </w:r>
      <w:r>
        <w:rPr>
          <w:spacing w:val="-2"/>
          <w:sz w:val="28"/>
        </w:rPr>
        <w:t>лінією.</w:t>
      </w:r>
    </w:p>
    <w:p>
      <w:pPr>
        <w:pStyle w:val="ListParagraph"/>
        <w:numPr>
          <w:ilvl w:val="0"/>
          <w:numId w:val="13"/>
        </w:numPr>
        <w:tabs>
          <w:tab w:pos="1649" w:val="left" w:leader="none"/>
        </w:tabs>
        <w:spacing w:line="276" w:lineRule="auto" w:before="47" w:after="0"/>
        <w:ind w:left="731" w:right="224" w:firstLine="708"/>
        <w:jc w:val="both"/>
        <w:rPr>
          <w:sz w:val="28"/>
        </w:rPr>
      </w:pPr>
      <w:r>
        <w:rPr>
          <w:sz w:val="28"/>
        </w:rPr>
        <w:t>7-метрова лінія – це лінія довжиною 1</w:t>
      </w:r>
      <w:r>
        <w:rPr>
          <w:spacing w:val="-1"/>
          <w:sz w:val="28"/>
        </w:rPr>
        <w:t> </w:t>
      </w:r>
      <w:r>
        <w:rPr>
          <w:sz w:val="28"/>
        </w:rPr>
        <w:t>м, проведена безпосередньо перед воротами.</w:t>
      </w:r>
    </w:p>
    <w:p>
      <w:pPr>
        <w:pStyle w:val="ListParagraph"/>
        <w:numPr>
          <w:ilvl w:val="0"/>
          <w:numId w:val="13"/>
        </w:numPr>
        <w:tabs>
          <w:tab w:pos="1648" w:val="left" w:leader="none"/>
        </w:tabs>
        <w:spacing w:line="278" w:lineRule="auto" w:before="0" w:after="0"/>
        <w:ind w:left="731" w:right="221" w:firstLine="707"/>
        <w:jc w:val="both"/>
        <w:rPr>
          <w:sz w:val="28"/>
        </w:rPr>
      </w:pPr>
      <w:r>
        <w:rPr>
          <w:sz w:val="28"/>
        </w:rPr>
        <w:t>Лінія обмеження воротаря (4-х метрова лінія) – це лінія 15 см довжиною, проведена безпосередньо перед воротами.</w:t>
      </w:r>
    </w:p>
    <w:p>
      <w:pPr>
        <w:pStyle w:val="ListParagraph"/>
        <w:numPr>
          <w:ilvl w:val="0"/>
          <w:numId w:val="13"/>
        </w:numPr>
        <w:tabs>
          <w:tab w:pos="1649" w:val="left" w:leader="none"/>
        </w:tabs>
        <w:spacing w:line="317" w:lineRule="exact" w:before="0" w:after="0"/>
        <w:ind w:left="1649" w:right="0" w:hanging="210"/>
        <w:jc w:val="both"/>
        <w:rPr>
          <w:sz w:val="28"/>
        </w:rPr>
      </w:pPr>
      <w:r>
        <w:rPr>
          <w:sz w:val="28"/>
        </w:rPr>
        <w:t>Центральна</w:t>
      </w:r>
      <w:r>
        <w:rPr>
          <w:spacing w:val="-8"/>
          <w:sz w:val="28"/>
        </w:rPr>
        <w:t> </w:t>
      </w:r>
      <w:r>
        <w:rPr>
          <w:sz w:val="28"/>
        </w:rPr>
        <w:t>лінія</w:t>
      </w:r>
      <w:r>
        <w:rPr>
          <w:spacing w:val="-5"/>
          <w:sz w:val="28"/>
        </w:rPr>
        <w:t> </w:t>
      </w:r>
      <w:r>
        <w:rPr>
          <w:sz w:val="28"/>
        </w:rPr>
        <w:t>(з’єднує</w:t>
      </w:r>
      <w:r>
        <w:rPr>
          <w:spacing w:val="-6"/>
          <w:sz w:val="28"/>
        </w:rPr>
        <w:t> </w:t>
      </w:r>
      <w:r>
        <w:rPr>
          <w:sz w:val="28"/>
        </w:rPr>
        <w:t>середні</w:t>
      </w:r>
      <w:r>
        <w:rPr>
          <w:spacing w:val="-5"/>
          <w:sz w:val="28"/>
        </w:rPr>
        <w:t> </w:t>
      </w:r>
      <w:r>
        <w:rPr>
          <w:sz w:val="28"/>
        </w:rPr>
        <w:t>крапки</w:t>
      </w:r>
      <w:r>
        <w:rPr>
          <w:spacing w:val="-5"/>
          <w:sz w:val="28"/>
        </w:rPr>
        <w:t> </w:t>
      </w:r>
      <w:r>
        <w:rPr>
          <w:sz w:val="28"/>
        </w:rPr>
        <w:t>бічних</w:t>
      </w:r>
      <w:r>
        <w:rPr>
          <w:spacing w:val="-4"/>
          <w:sz w:val="28"/>
        </w:rPr>
        <w:t> </w:t>
      </w:r>
      <w:r>
        <w:rPr>
          <w:spacing w:val="-2"/>
          <w:sz w:val="28"/>
        </w:rPr>
        <w:t>ліній).</w:t>
      </w:r>
    </w:p>
    <w:p>
      <w:pPr>
        <w:pStyle w:val="ListParagraph"/>
        <w:numPr>
          <w:ilvl w:val="0"/>
          <w:numId w:val="13"/>
        </w:numPr>
        <w:tabs>
          <w:tab w:pos="1649" w:val="left" w:leader="none"/>
        </w:tabs>
        <w:spacing w:line="276" w:lineRule="auto" w:before="46" w:after="0"/>
        <w:ind w:left="731" w:right="221" w:firstLine="708"/>
        <w:jc w:val="both"/>
        <w:rPr>
          <w:sz w:val="28"/>
        </w:rPr>
      </w:pPr>
      <w:r>
        <w:rPr>
          <w:sz w:val="28"/>
        </w:rPr>
        <w:t>Лінія заміни (частина бічної лінії) для кожної команди включає ділянку бічної лінії від центральної лінії до точки, розташованої на відстані</w:t>
      </w:r>
      <w:r>
        <w:rPr>
          <w:spacing w:val="-1"/>
          <w:sz w:val="28"/>
        </w:rPr>
        <w:t> </w:t>
      </w:r>
      <w:r>
        <w:rPr>
          <w:sz w:val="28"/>
        </w:rPr>
        <w:t>4,5</w:t>
      </w:r>
      <w:r>
        <w:rPr>
          <w:spacing w:val="-1"/>
          <w:sz w:val="28"/>
        </w:rPr>
        <w:t> </w:t>
      </w:r>
      <w:r>
        <w:rPr>
          <w:sz w:val="28"/>
        </w:rPr>
        <w:t>метра</w:t>
      </w:r>
      <w:r>
        <w:rPr>
          <w:spacing w:val="-3"/>
          <w:sz w:val="28"/>
        </w:rPr>
        <w:t> </w:t>
      </w:r>
      <w:r>
        <w:rPr>
          <w:sz w:val="28"/>
        </w:rPr>
        <w:t>від</w:t>
      </w:r>
      <w:r>
        <w:rPr>
          <w:spacing w:val="-1"/>
          <w:sz w:val="28"/>
        </w:rPr>
        <w:t> </w:t>
      </w:r>
      <w:r>
        <w:rPr>
          <w:sz w:val="28"/>
        </w:rPr>
        <w:t>центральної</w:t>
      </w:r>
      <w:r>
        <w:rPr>
          <w:spacing w:val="-1"/>
          <w:sz w:val="28"/>
        </w:rPr>
        <w:t> </w:t>
      </w:r>
      <w:r>
        <w:rPr>
          <w:sz w:val="28"/>
        </w:rPr>
        <w:t>лінії.</w:t>
      </w:r>
      <w:r>
        <w:rPr>
          <w:spacing w:val="-5"/>
          <w:sz w:val="28"/>
        </w:rPr>
        <w:t> </w:t>
      </w:r>
      <w:r>
        <w:rPr>
          <w:sz w:val="28"/>
        </w:rPr>
        <w:t>Лінія</w:t>
      </w:r>
      <w:r>
        <w:rPr>
          <w:spacing w:val="-2"/>
          <w:sz w:val="28"/>
        </w:rPr>
        <w:t> </w:t>
      </w:r>
      <w:r>
        <w:rPr>
          <w:sz w:val="28"/>
        </w:rPr>
        <w:t>заміни</w:t>
      </w:r>
      <w:r>
        <w:rPr>
          <w:spacing w:val="-2"/>
          <w:sz w:val="28"/>
        </w:rPr>
        <w:t> </w:t>
      </w:r>
      <w:r>
        <w:rPr>
          <w:sz w:val="28"/>
        </w:rPr>
        <w:t>закінчується</w:t>
      </w:r>
      <w:r>
        <w:rPr>
          <w:spacing w:val="-2"/>
          <w:sz w:val="28"/>
        </w:rPr>
        <w:t> </w:t>
      </w:r>
      <w:r>
        <w:rPr>
          <w:sz w:val="28"/>
        </w:rPr>
        <w:t>лінією, яка проводиться паралельно центральній лінії на відстані 15</w:t>
      </w:r>
      <w:r>
        <w:rPr>
          <w:spacing w:val="-1"/>
          <w:sz w:val="28"/>
        </w:rPr>
        <w:t> </w:t>
      </w:r>
      <w:r>
        <w:rPr>
          <w:sz w:val="28"/>
        </w:rPr>
        <w:t>см усередину від бічної лінії й 15 см із зовнішньої.</w:t>
      </w:r>
    </w:p>
    <w:p>
      <w:pPr>
        <w:pStyle w:val="BodyText"/>
        <w:spacing w:line="276" w:lineRule="auto" w:before="2"/>
        <w:ind w:right="224"/>
      </w:pPr>
      <w:r>
        <w:rPr/>
        <w:t>Гандбольний м’яч виготовляють зі шкіри або синтетичного матеріалу. Він повинен бути круглим і не бути слизьким або блискучим. Існує 3 розміри гандбольних м’ячів:</w:t>
      </w:r>
    </w:p>
    <w:p>
      <w:pPr>
        <w:pStyle w:val="BodyText"/>
        <w:spacing w:line="278" w:lineRule="auto"/>
        <w:ind w:right="219"/>
      </w:pPr>
      <w:r>
        <w:rPr/>
        <w:t>Окружність 50-52</w:t>
      </w:r>
      <w:r>
        <w:rPr>
          <w:spacing w:val="-2"/>
        </w:rPr>
        <w:t> </w:t>
      </w:r>
      <w:r>
        <w:rPr/>
        <w:t>см, вага 290-330</w:t>
      </w:r>
      <w:r>
        <w:rPr>
          <w:spacing w:val="-2"/>
        </w:rPr>
        <w:t> </w:t>
      </w:r>
      <w:r>
        <w:rPr/>
        <w:t>г для команд хлопців 8-12 років і дівчат 8-14 років.</w:t>
      </w:r>
    </w:p>
    <w:p>
      <w:pPr>
        <w:pStyle w:val="BodyText"/>
        <w:spacing w:line="276" w:lineRule="auto"/>
        <w:ind w:left="732" w:right="222"/>
      </w:pPr>
      <w:r>
        <w:rPr/>
        <w:t>Окружність 54-56</w:t>
      </w:r>
      <w:r>
        <w:rPr>
          <w:spacing w:val="-2"/>
        </w:rPr>
        <w:t> </w:t>
      </w:r>
      <w:r>
        <w:rPr/>
        <w:t>см, вага 325-375</w:t>
      </w:r>
      <w:r>
        <w:rPr>
          <w:spacing w:val="-2"/>
        </w:rPr>
        <w:t> </w:t>
      </w:r>
      <w:r>
        <w:rPr/>
        <w:t>г для</w:t>
      </w:r>
      <w:r>
        <w:rPr>
          <w:spacing w:val="40"/>
        </w:rPr>
        <w:t> </w:t>
      </w:r>
      <w:r>
        <w:rPr/>
        <w:t>жіночих команд старше</w:t>
      </w:r>
      <w:r>
        <w:rPr>
          <w:spacing w:val="40"/>
        </w:rPr>
        <w:t> </w:t>
      </w:r>
      <w:r>
        <w:rPr/>
        <w:t>14 років і чоловічих команд 12-16 років.</w:t>
      </w:r>
    </w:p>
    <w:p>
      <w:pPr>
        <w:pStyle w:val="BodyText"/>
        <w:spacing w:line="276" w:lineRule="auto"/>
        <w:ind w:left="732" w:right="224"/>
      </w:pPr>
      <w:r>
        <w:rPr/>
        <w:t>Окружність 58-60</w:t>
      </w:r>
      <w:r>
        <w:rPr>
          <w:spacing w:val="-3"/>
        </w:rPr>
        <w:t> </w:t>
      </w:r>
      <w:r>
        <w:rPr/>
        <w:t>см, вага 425-475</w:t>
      </w:r>
      <w:r>
        <w:rPr>
          <w:spacing w:val="-3"/>
        </w:rPr>
        <w:t> </w:t>
      </w:r>
      <w:r>
        <w:rPr/>
        <w:t>г для чоловічих команд старше 16 років.</w:t>
      </w:r>
    </w:p>
    <w:p>
      <w:pPr>
        <w:pStyle w:val="Heading3"/>
        <w:spacing w:before="117"/>
        <w:ind w:left="1439"/>
      </w:pPr>
      <w:r>
        <w:rPr/>
        <w:t>Футбольне</w:t>
      </w:r>
      <w:r>
        <w:rPr>
          <w:spacing w:val="-4"/>
        </w:rPr>
        <w:t> </w:t>
      </w:r>
      <w:r>
        <w:rPr/>
        <w:t>поле</w:t>
      </w:r>
      <w:r>
        <w:rPr>
          <w:spacing w:val="-4"/>
        </w:rPr>
        <w:t> </w:t>
      </w:r>
      <w:r>
        <w:rPr/>
        <w:t>та</w:t>
      </w:r>
      <w:r>
        <w:rPr>
          <w:spacing w:val="-4"/>
        </w:rPr>
        <w:t> </w:t>
      </w:r>
      <w:r>
        <w:rPr/>
        <w:t>його</w:t>
      </w:r>
      <w:r>
        <w:rPr>
          <w:spacing w:val="-2"/>
        </w:rPr>
        <w:t> устаткування</w:t>
      </w:r>
    </w:p>
    <w:p>
      <w:pPr>
        <w:pStyle w:val="BodyText"/>
        <w:spacing w:before="43"/>
        <w:ind w:left="1440" w:firstLine="0"/>
      </w:pPr>
      <w:r>
        <w:rPr/>
        <w:t>Довжина:</w:t>
      </w:r>
      <w:r>
        <w:rPr>
          <w:spacing w:val="-6"/>
        </w:rPr>
        <w:t> </w:t>
      </w:r>
      <w:r>
        <w:rPr/>
        <w:t>90-120</w:t>
      </w:r>
      <w:r>
        <w:rPr>
          <w:spacing w:val="-3"/>
        </w:rPr>
        <w:t> </w:t>
      </w:r>
      <w:r>
        <w:rPr/>
        <w:t>м,</w:t>
      </w:r>
      <w:r>
        <w:rPr>
          <w:spacing w:val="-5"/>
        </w:rPr>
        <w:t> </w:t>
      </w:r>
      <w:r>
        <w:rPr/>
        <w:t>ширина:</w:t>
      </w:r>
      <w:r>
        <w:rPr>
          <w:spacing w:val="-5"/>
        </w:rPr>
        <w:t> </w:t>
      </w:r>
      <w:r>
        <w:rPr/>
        <w:t>45-90</w:t>
      </w:r>
      <w:r>
        <w:rPr>
          <w:spacing w:val="-3"/>
        </w:rPr>
        <w:t> </w:t>
      </w:r>
      <w:r>
        <w:rPr>
          <w:spacing w:val="-5"/>
        </w:rPr>
        <w:t>м.</w:t>
      </w:r>
    </w:p>
    <w:p>
      <w:pPr>
        <w:pStyle w:val="BodyText"/>
        <w:spacing w:line="276" w:lineRule="auto" w:before="50"/>
        <w:ind w:right="221" w:firstLine="708"/>
      </w:pPr>
      <w:r>
        <w:rPr/>
        <w:t>Міжнародні матчі – довжина: мінімум – 100 м, максимум – 110 м, ширина: мінімум – 64 м, максимум – 75 м. Будівельні розміри – уздовж бічних ліній – 2 м, уздовж лінії воріт – 4 м.</w:t>
      </w:r>
    </w:p>
    <w:p>
      <w:pPr>
        <w:pStyle w:val="BodyText"/>
        <w:spacing w:line="276" w:lineRule="auto"/>
        <w:ind w:left="730" w:right="223" w:firstLine="708"/>
      </w:pPr>
      <w:r>
        <w:rPr/>
        <w:t>Лінії</w:t>
      </w:r>
      <w:r>
        <w:rPr>
          <w:spacing w:val="40"/>
        </w:rPr>
        <w:t> </w:t>
      </w:r>
      <w:r>
        <w:rPr/>
        <w:t>–</w:t>
      </w:r>
      <w:r>
        <w:rPr>
          <w:spacing w:val="40"/>
        </w:rPr>
        <w:t> </w:t>
      </w:r>
      <w:r>
        <w:rPr/>
        <w:t>бічні,</w:t>
      </w:r>
      <w:r>
        <w:rPr>
          <w:spacing w:val="40"/>
        </w:rPr>
        <w:t> </w:t>
      </w:r>
      <w:r>
        <w:rPr/>
        <w:t>лінії</w:t>
      </w:r>
      <w:r>
        <w:rPr>
          <w:spacing w:val="40"/>
        </w:rPr>
        <w:t> </w:t>
      </w:r>
      <w:r>
        <w:rPr/>
        <w:t>воріт.</w:t>
      </w:r>
      <w:r>
        <w:rPr>
          <w:spacing w:val="40"/>
        </w:rPr>
        <w:t> </w:t>
      </w:r>
      <w:r>
        <w:rPr/>
        <w:t>Ширина</w:t>
      </w:r>
      <w:r>
        <w:rPr>
          <w:spacing w:val="40"/>
        </w:rPr>
        <w:t> </w:t>
      </w:r>
      <w:r>
        <w:rPr/>
        <w:t>кожної</w:t>
      </w:r>
      <w:r>
        <w:rPr>
          <w:spacing w:val="40"/>
        </w:rPr>
        <w:t> </w:t>
      </w:r>
      <w:r>
        <w:rPr/>
        <w:t>з</w:t>
      </w:r>
      <w:r>
        <w:rPr>
          <w:spacing w:val="40"/>
        </w:rPr>
        <w:t> </w:t>
      </w:r>
      <w:r>
        <w:rPr/>
        <w:t>ліній</w:t>
      </w:r>
      <w:r>
        <w:rPr>
          <w:spacing w:val="40"/>
        </w:rPr>
        <w:t> </w:t>
      </w:r>
      <w:r>
        <w:rPr/>
        <w:t>не</w:t>
      </w:r>
      <w:r>
        <w:rPr>
          <w:spacing w:val="40"/>
        </w:rPr>
        <w:t> </w:t>
      </w:r>
      <w:r>
        <w:rPr/>
        <w:t>перевищує 12</w:t>
      </w:r>
      <w:r>
        <w:rPr>
          <w:spacing w:val="-1"/>
        </w:rPr>
        <w:t> </w:t>
      </w:r>
      <w:r>
        <w:rPr/>
        <w:t>см. Поле для гри ділиться на дві половини за допомогою середньої лінії. Посередині середньої лінії робиться позначка центру поля.</w:t>
      </w:r>
      <w:r>
        <w:rPr>
          <w:spacing w:val="40"/>
        </w:rPr>
        <w:t> </w:t>
      </w:r>
      <w:r>
        <w:rPr/>
        <w:t>Навколо неї проводиться окружність радіусом 9,15 м.</w:t>
      </w:r>
    </w:p>
    <w:p>
      <w:pPr>
        <w:pStyle w:val="BodyText"/>
        <w:spacing w:line="271" w:lineRule="auto"/>
        <w:ind w:left="730" w:right="220"/>
      </w:pPr>
      <w:r>
        <w:rPr/>
        <w:t>Із точок на відстані 5,5 м від внутрішньої сторони кожної стійки воріт, під прямим кутом до лінії воріт, углиб поля проводяться дві лінії. На</w:t>
      </w:r>
      <w:r>
        <w:rPr>
          <w:spacing w:val="39"/>
        </w:rPr>
        <w:t> </w:t>
      </w:r>
      <w:r>
        <w:rPr/>
        <w:t>відстані</w:t>
      </w:r>
      <w:r>
        <w:rPr>
          <w:spacing w:val="41"/>
        </w:rPr>
        <w:t> </w:t>
      </w:r>
      <w:r>
        <w:rPr/>
        <w:t>5,5</w:t>
      </w:r>
      <w:r>
        <w:rPr>
          <w:spacing w:val="43"/>
        </w:rPr>
        <w:t> </w:t>
      </w:r>
      <w:r>
        <w:rPr/>
        <w:t>м</w:t>
      </w:r>
      <w:r>
        <w:rPr>
          <w:spacing w:val="39"/>
        </w:rPr>
        <w:t> </w:t>
      </w:r>
      <w:r>
        <w:rPr/>
        <w:t>ці</w:t>
      </w:r>
      <w:r>
        <w:rPr>
          <w:spacing w:val="43"/>
        </w:rPr>
        <w:t> </w:t>
      </w:r>
      <w:r>
        <w:rPr/>
        <w:t>лінії</w:t>
      </w:r>
      <w:r>
        <w:rPr>
          <w:spacing w:val="43"/>
        </w:rPr>
        <w:t> </w:t>
      </w:r>
      <w:r>
        <w:rPr/>
        <w:t>з’єднуються</w:t>
      </w:r>
      <w:r>
        <w:rPr>
          <w:spacing w:val="42"/>
        </w:rPr>
        <w:t> </w:t>
      </w:r>
      <w:r>
        <w:rPr/>
        <w:t>іншою</w:t>
      </w:r>
      <w:r>
        <w:rPr>
          <w:spacing w:val="41"/>
        </w:rPr>
        <w:t> </w:t>
      </w:r>
      <w:r>
        <w:rPr/>
        <w:t>лінією,</w:t>
      </w:r>
      <w:r>
        <w:rPr>
          <w:spacing w:val="41"/>
        </w:rPr>
        <w:t> </w:t>
      </w:r>
      <w:r>
        <w:rPr/>
        <w:t>паралельній</w:t>
      </w:r>
      <w:r>
        <w:rPr>
          <w:spacing w:val="42"/>
        </w:rPr>
        <w:t> </w:t>
      </w:r>
      <w:r>
        <w:rPr>
          <w:spacing w:val="-2"/>
        </w:rPr>
        <w:t>лінії</w:t>
      </w:r>
    </w:p>
    <w:p>
      <w:pPr>
        <w:spacing w:after="0" w:line="271" w:lineRule="auto"/>
        <w:sectPr>
          <w:pgSz w:w="11910" w:h="16840"/>
          <w:pgMar w:header="0" w:footer="1365" w:top="1420" w:bottom="1560" w:left="1140" w:right="1020"/>
        </w:sectPr>
      </w:pPr>
    </w:p>
    <w:p>
      <w:pPr>
        <w:pStyle w:val="BodyText"/>
        <w:spacing w:line="271" w:lineRule="auto" w:before="69"/>
        <w:ind w:left="108" w:right="847" w:firstLine="0"/>
      </w:pPr>
      <w:r>
        <w:rPr/>
        <w:t>воріт. Зона, що обмежується цими лініями і лінією воріт, називається площею воріт.</w:t>
      </w:r>
    </w:p>
    <w:p>
      <w:pPr>
        <w:pStyle w:val="BodyText"/>
        <w:spacing w:line="271" w:lineRule="auto"/>
        <w:ind w:left="107" w:right="845" w:firstLine="708"/>
      </w:pPr>
      <w:r>
        <w:rPr/>
        <w:t>Штрафна площа позначається наприкінці кожної з половин поля в такий спосіб: Із точок на відстані 16,5 м від внутрішньої сторони кожної стійки</w:t>
      </w:r>
      <w:r>
        <w:rPr>
          <w:spacing w:val="-2"/>
        </w:rPr>
        <w:t> </w:t>
      </w:r>
      <w:r>
        <w:rPr/>
        <w:t>воріт,</w:t>
      </w:r>
      <w:r>
        <w:rPr>
          <w:spacing w:val="-3"/>
        </w:rPr>
        <w:t> </w:t>
      </w:r>
      <w:r>
        <w:rPr/>
        <w:t>під</w:t>
      </w:r>
      <w:r>
        <w:rPr>
          <w:spacing w:val="-2"/>
        </w:rPr>
        <w:t> </w:t>
      </w:r>
      <w:r>
        <w:rPr/>
        <w:t>прямим</w:t>
      </w:r>
      <w:r>
        <w:rPr>
          <w:spacing w:val="-3"/>
        </w:rPr>
        <w:t> </w:t>
      </w:r>
      <w:r>
        <w:rPr/>
        <w:t>кутом</w:t>
      </w:r>
      <w:r>
        <w:rPr>
          <w:spacing w:val="-3"/>
        </w:rPr>
        <w:t> </w:t>
      </w:r>
      <w:r>
        <w:rPr/>
        <w:t>до</w:t>
      </w:r>
      <w:r>
        <w:rPr>
          <w:spacing w:val="-2"/>
        </w:rPr>
        <w:t> </w:t>
      </w:r>
      <w:r>
        <w:rPr/>
        <w:t>лінії</w:t>
      </w:r>
      <w:r>
        <w:rPr>
          <w:spacing w:val="-2"/>
        </w:rPr>
        <w:t> </w:t>
      </w:r>
      <w:r>
        <w:rPr/>
        <w:t>воріт,</w:t>
      </w:r>
      <w:r>
        <w:rPr>
          <w:spacing w:val="-3"/>
        </w:rPr>
        <w:t> </w:t>
      </w:r>
      <w:r>
        <w:rPr/>
        <w:t>углиб</w:t>
      </w:r>
      <w:r>
        <w:rPr>
          <w:spacing w:val="-2"/>
        </w:rPr>
        <w:t> </w:t>
      </w:r>
      <w:r>
        <w:rPr/>
        <w:t>поля</w:t>
      </w:r>
      <w:r>
        <w:rPr>
          <w:spacing w:val="-2"/>
        </w:rPr>
        <w:t> </w:t>
      </w:r>
      <w:r>
        <w:rPr/>
        <w:t>проводяться</w:t>
      </w:r>
      <w:r>
        <w:rPr>
          <w:spacing w:val="-3"/>
        </w:rPr>
        <w:t> </w:t>
      </w:r>
      <w:r>
        <w:rPr/>
        <w:t>дві лінії. На відстані 16,5 м ці лінії з’єднуються іншою лінією, паралельній лінії воріт. Зона, що обмежується цими лініями й лінією воріт, називається штрафною площею.</w:t>
      </w:r>
    </w:p>
    <w:p>
      <w:pPr>
        <w:pStyle w:val="BodyText"/>
        <w:spacing w:line="271" w:lineRule="auto"/>
        <w:ind w:left="107" w:right="846"/>
      </w:pPr>
      <w:r>
        <w:rPr/>
        <w:t>Усередині кожної штрафної площі робиться 11-метрова позначка. За</w:t>
      </w:r>
      <w:r>
        <w:rPr>
          <w:spacing w:val="40"/>
        </w:rPr>
        <w:t> </w:t>
      </w:r>
      <w:r>
        <w:rPr/>
        <w:t>межами</w:t>
      </w:r>
      <w:r>
        <w:rPr>
          <w:spacing w:val="40"/>
        </w:rPr>
        <w:t> </w:t>
      </w:r>
      <w:r>
        <w:rPr/>
        <w:t>штрафної</w:t>
      </w:r>
      <w:r>
        <w:rPr>
          <w:spacing w:val="40"/>
        </w:rPr>
        <w:t> </w:t>
      </w:r>
      <w:r>
        <w:rPr/>
        <w:t>площі</w:t>
      </w:r>
      <w:r>
        <w:rPr>
          <w:spacing w:val="40"/>
        </w:rPr>
        <w:t> </w:t>
      </w:r>
      <w:r>
        <w:rPr/>
        <w:t>проводиться</w:t>
      </w:r>
      <w:r>
        <w:rPr>
          <w:spacing w:val="40"/>
        </w:rPr>
        <w:t> </w:t>
      </w:r>
      <w:r>
        <w:rPr/>
        <w:t>дуга</w:t>
      </w:r>
      <w:r>
        <w:rPr>
          <w:spacing w:val="40"/>
        </w:rPr>
        <w:t> </w:t>
      </w:r>
      <w:r>
        <w:rPr/>
        <w:t>окружності</w:t>
      </w:r>
      <w:r>
        <w:rPr>
          <w:spacing w:val="40"/>
        </w:rPr>
        <w:t> </w:t>
      </w:r>
      <w:r>
        <w:rPr/>
        <w:t>радіусом 9,15 м.</w:t>
      </w:r>
    </w:p>
    <w:p>
      <w:pPr>
        <w:pStyle w:val="BodyText"/>
        <w:ind w:left="815" w:firstLine="0"/>
      </w:pPr>
      <w:r>
        <w:rPr/>
        <w:t>У</w:t>
      </w:r>
      <w:r>
        <w:rPr>
          <w:spacing w:val="-8"/>
        </w:rPr>
        <w:t> </w:t>
      </w:r>
      <w:r>
        <w:rPr/>
        <w:t>кожному</w:t>
      </w:r>
      <w:r>
        <w:rPr>
          <w:spacing w:val="-8"/>
        </w:rPr>
        <w:t> </w:t>
      </w:r>
      <w:r>
        <w:rPr/>
        <w:t>куті</w:t>
      </w:r>
      <w:r>
        <w:rPr>
          <w:spacing w:val="-4"/>
        </w:rPr>
        <w:t> </w:t>
      </w:r>
      <w:r>
        <w:rPr/>
        <w:t>поля</w:t>
      </w:r>
      <w:r>
        <w:rPr>
          <w:spacing w:val="-5"/>
        </w:rPr>
        <w:t> </w:t>
      </w:r>
      <w:r>
        <w:rPr/>
        <w:t>встановлюються</w:t>
      </w:r>
      <w:r>
        <w:rPr>
          <w:spacing w:val="-5"/>
        </w:rPr>
        <w:t> </w:t>
      </w:r>
      <w:r>
        <w:rPr>
          <w:spacing w:val="-2"/>
        </w:rPr>
        <w:t>прапори.</w:t>
      </w:r>
    </w:p>
    <w:p>
      <w:pPr>
        <w:pStyle w:val="BodyText"/>
        <w:spacing w:line="271" w:lineRule="auto" w:before="39"/>
        <w:ind w:left="108" w:right="847"/>
      </w:pPr>
      <w:r>
        <w:rPr/>
        <w:t>Від кожного кутового прапора усередину ігрового поля проводиться чверть окружності радіусом 1 м.</w:t>
      </w:r>
    </w:p>
    <w:p>
      <w:pPr>
        <w:pStyle w:val="BodyText"/>
        <w:spacing w:line="271" w:lineRule="auto"/>
        <w:ind w:left="108" w:right="844"/>
      </w:pPr>
      <w:r>
        <w:rPr/>
        <w:t>Ворота – відстань між стійками (ширина) – 7,32 м, а відстань від нижнього контуру поперечини до поверхні землі (висота) – 2,44 м. Стійки в діаметрі не перевищують 12 см. Стійки й поперечини воріт повинні бути білого кольору.</w:t>
      </w:r>
    </w:p>
    <w:p>
      <w:pPr>
        <w:pStyle w:val="BodyText"/>
        <w:spacing w:line="271" w:lineRule="auto"/>
        <w:ind w:left="108" w:right="845"/>
      </w:pPr>
      <w:r>
        <w:rPr/>
        <w:t>М’яч: має сферичну форму виготовлений зі шкіри або іншого придатного</w:t>
      </w:r>
      <w:r>
        <w:rPr>
          <w:spacing w:val="80"/>
        </w:rPr>
        <w:t> </w:t>
      </w:r>
      <w:r>
        <w:rPr/>
        <w:t>для</w:t>
      </w:r>
      <w:r>
        <w:rPr>
          <w:spacing w:val="80"/>
        </w:rPr>
        <w:t> </w:t>
      </w:r>
      <w:r>
        <w:rPr/>
        <w:t>цих</w:t>
      </w:r>
      <w:r>
        <w:rPr>
          <w:spacing w:val="80"/>
        </w:rPr>
        <w:t> </w:t>
      </w:r>
      <w:r>
        <w:rPr/>
        <w:t>цілей</w:t>
      </w:r>
      <w:r>
        <w:rPr>
          <w:spacing w:val="80"/>
        </w:rPr>
        <w:t> </w:t>
      </w:r>
      <w:r>
        <w:rPr/>
        <w:t>матеріалу</w:t>
      </w:r>
      <w:r>
        <w:rPr>
          <w:spacing w:val="80"/>
        </w:rPr>
        <w:t> </w:t>
      </w:r>
      <w:r>
        <w:rPr/>
        <w:t>має</w:t>
      </w:r>
      <w:r>
        <w:rPr>
          <w:spacing w:val="80"/>
        </w:rPr>
        <w:t> </w:t>
      </w:r>
      <w:r>
        <w:rPr/>
        <w:t>довжину</w:t>
      </w:r>
      <w:r>
        <w:rPr>
          <w:spacing w:val="80"/>
        </w:rPr>
        <w:t> </w:t>
      </w:r>
      <w:r>
        <w:rPr/>
        <w:t>окружності</w:t>
      </w:r>
      <w:r>
        <w:rPr>
          <w:spacing w:val="80"/>
        </w:rPr>
        <w:t> </w:t>
      </w:r>
      <w:r>
        <w:rPr/>
        <w:t>не</w:t>
      </w:r>
      <w:r>
        <w:rPr>
          <w:spacing w:val="80"/>
        </w:rPr>
        <w:t> </w:t>
      </w:r>
      <w:r>
        <w:rPr/>
        <w:t>68-70 см, на момент початку матчу важить не більше 450 г і не менше 410 г, має тиск – 0,6-1,1 атмосфери.</w:t>
      </w:r>
    </w:p>
    <w:p>
      <w:pPr>
        <w:pStyle w:val="Heading3"/>
        <w:spacing w:before="123"/>
      </w:pPr>
      <w:r>
        <w:rPr/>
        <w:t>Ігровий</w:t>
      </w:r>
      <w:r>
        <w:rPr>
          <w:spacing w:val="-8"/>
        </w:rPr>
        <w:t> </w:t>
      </w:r>
      <w:r>
        <w:rPr/>
        <w:t>майданчик</w:t>
      </w:r>
      <w:r>
        <w:rPr>
          <w:spacing w:val="-5"/>
        </w:rPr>
        <w:t> </w:t>
      </w:r>
      <w:r>
        <w:rPr/>
        <w:t>для</w:t>
      </w:r>
      <w:r>
        <w:rPr>
          <w:spacing w:val="-6"/>
        </w:rPr>
        <w:t> </w:t>
      </w:r>
      <w:r>
        <w:rPr/>
        <w:t>баскетболу,</w:t>
      </w:r>
      <w:r>
        <w:rPr>
          <w:spacing w:val="-4"/>
        </w:rPr>
        <w:t> </w:t>
      </w:r>
      <w:r>
        <w:rPr/>
        <w:t>та</w:t>
      </w:r>
      <w:r>
        <w:rPr>
          <w:spacing w:val="-4"/>
        </w:rPr>
        <w:t> </w:t>
      </w:r>
      <w:r>
        <w:rPr/>
        <w:t>його</w:t>
      </w:r>
      <w:r>
        <w:rPr>
          <w:spacing w:val="-3"/>
        </w:rPr>
        <w:t> </w:t>
      </w:r>
      <w:r>
        <w:rPr>
          <w:spacing w:val="-2"/>
        </w:rPr>
        <w:t>устаткування</w:t>
      </w:r>
    </w:p>
    <w:p>
      <w:pPr>
        <w:pStyle w:val="BodyText"/>
        <w:spacing w:line="271" w:lineRule="auto" w:before="38"/>
        <w:ind w:left="108" w:right="847"/>
      </w:pPr>
      <w:r>
        <w:rPr/>
        <w:t>Ігровий майданчик 28 х 15 м. будівельні розміри – 32 х 19. Вільна зона нагору – не менше 7 метрів.</w:t>
      </w:r>
    </w:p>
    <w:p>
      <w:pPr>
        <w:pStyle w:val="BodyText"/>
        <w:spacing w:line="271" w:lineRule="auto"/>
        <w:ind w:left="816" w:right="847" w:hanging="1"/>
      </w:pPr>
      <w:r>
        <w:rPr/>
        <w:t>Розміри щитів 1,80 м по горизонталі й 1,05 м по вертикалі.</w:t>
      </w:r>
      <w:r>
        <w:rPr>
          <w:spacing w:val="40"/>
        </w:rPr>
        <w:t> </w:t>
      </w:r>
      <w:r>
        <w:rPr/>
        <w:t>Kорзина</w:t>
      </w:r>
      <w:r>
        <w:rPr>
          <w:spacing w:val="12"/>
        </w:rPr>
        <w:t> </w:t>
      </w:r>
      <w:r>
        <w:rPr/>
        <w:t>перебуває</w:t>
      </w:r>
      <w:r>
        <w:rPr>
          <w:spacing w:val="16"/>
        </w:rPr>
        <w:t> </w:t>
      </w:r>
      <w:r>
        <w:rPr/>
        <w:t>на</w:t>
      </w:r>
      <w:r>
        <w:rPr>
          <w:spacing w:val="14"/>
        </w:rPr>
        <w:t> </w:t>
      </w:r>
      <w:r>
        <w:rPr/>
        <w:t>висоті</w:t>
      </w:r>
      <w:r>
        <w:rPr>
          <w:spacing w:val="16"/>
        </w:rPr>
        <w:t> </w:t>
      </w:r>
      <w:r>
        <w:rPr/>
        <w:t>3,05</w:t>
      </w:r>
      <w:r>
        <w:rPr>
          <w:spacing w:val="15"/>
        </w:rPr>
        <w:t> </w:t>
      </w:r>
      <w:r>
        <w:rPr/>
        <w:t>м</w:t>
      </w:r>
      <w:r>
        <w:rPr>
          <w:spacing w:val="14"/>
        </w:rPr>
        <w:t> </w:t>
      </w:r>
      <w:r>
        <w:rPr/>
        <w:t>від</w:t>
      </w:r>
      <w:r>
        <w:rPr>
          <w:spacing w:val="14"/>
        </w:rPr>
        <w:t> </w:t>
      </w:r>
      <w:r>
        <w:rPr/>
        <w:t>підлоги,</w:t>
      </w:r>
      <w:r>
        <w:rPr>
          <w:spacing w:val="14"/>
        </w:rPr>
        <w:t> </w:t>
      </w:r>
      <w:r>
        <w:rPr/>
        <w:t>діаметр</w:t>
      </w:r>
      <w:r>
        <w:rPr>
          <w:spacing w:val="14"/>
        </w:rPr>
        <w:t> </w:t>
      </w:r>
      <w:r>
        <w:rPr/>
        <w:t>кошика</w:t>
      </w:r>
      <w:r>
        <w:rPr>
          <w:spacing w:val="15"/>
        </w:rPr>
        <w:t> </w:t>
      </w:r>
      <w:r>
        <w:rPr>
          <w:spacing w:val="-10"/>
        </w:rPr>
        <w:t>–</w:t>
      </w:r>
    </w:p>
    <w:p>
      <w:pPr>
        <w:pStyle w:val="BodyText"/>
        <w:spacing w:line="322" w:lineRule="exact"/>
        <w:ind w:left="108" w:firstLine="0"/>
      </w:pPr>
      <w:r>
        <w:rPr/>
        <w:t>45см.</w:t>
      </w:r>
      <w:r>
        <w:rPr>
          <w:spacing w:val="-5"/>
        </w:rPr>
        <w:t> </w:t>
      </w:r>
      <w:r>
        <w:rPr/>
        <w:t>центральне</w:t>
      </w:r>
      <w:r>
        <w:rPr>
          <w:spacing w:val="-4"/>
        </w:rPr>
        <w:t> </w:t>
      </w:r>
      <w:r>
        <w:rPr/>
        <w:t>коло</w:t>
      </w:r>
      <w:r>
        <w:rPr>
          <w:spacing w:val="-3"/>
        </w:rPr>
        <w:t> </w:t>
      </w:r>
      <w:r>
        <w:rPr/>
        <w:t>має</w:t>
      </w:r>
      <w:r>
        <w:rPr>
          <w:spacing w:val="-5"/>
        </w:rPr>
        <w:t> </w:t>
      </w:r>
      <w:r>
        <w:rPr/>
        <w:t>радіус</w:t>
      </w:r>
      <w:r>
        <w:rPr>
          <w:spacing w:val="-4"/>
        </w:rPr>
        <w:t> </w:t>
      </w:r>
      <w:r>
        <w:rPr/>
        <w:t>1,8</w:t>
      </w:r>
      <w:r>
        <w:rPr>
          <w:spacing w:val="-3"/>
        </w:rPr>
        <w:t> </w:t>
      </w:r>
      <w:r>
        <w:rPr>
          <w:spacing w:val="-5"/>
        </w:rPr>
        <w:t>м.</w:t>
      </w:r>
    </w:p>
    <w:p>
      <w:pPr>
        <w:pStyle w:val="BodyText"/>
        <w:spacing w:line="271" w:lineRule="auto" w:before="40"/>
        <w:ind w:left="109" w:right="850"/>
      </w:pPr>
      <w:r>
        <w:rPr/>
        <w:t>Лінія штрафного кидка наноситься паралельно лицьовій лінії на відстані від неї 5,8 м.</w:t>
      </w:r>
    </w:p>
    <w:p>
      <w:pPr>
        <w:pStyle w:val="BodyText"/>
        <w:spacing w:line="271" w:lineRule="auto"/>
        <w:ind w:left="109" w:right="845"/>
      </w:pPr>
      <w:r>
        <w:rPr/>
        <w:t>Під кільцями знаходиться півколо радіусом 1,25 м, усередині</w:t>
      </w:r>
      <w:r>
        <w:rPr>
          <w:spacing w:val="80"/>
        </w:rPr>
        <w:t> </w:t>
      </w:r>
      <w:r>
        <w:rPr/>
        <w:t>якого не фіксуються фоли в нападі.</w:t>
      </w:r>
    </w:p>
    <w:p>
      <w:pPr>
        <w:pStyle w:val="BodyText"/>
        <w:spacing w:line="271" w:lineRule="auto"/>
        <w:ind w:left="109" w:right="845"/>
      </w:pPr>
      <w:r>
        <w:rPr/>
        <w:t>Лінія трьохочкового кидка на відстані 6,75 м від точки на підлозі безпосередньо під центром кошика.</w:t>
      </w:r>
    </w:p>
    <w:p>
      <w:pPr>
        <w:pStyle w:val="BodyText"/>
        <w:spacing w:line="271" w:lineRule="auto"/>
        <w:ind w:left="109" w:right="843"/>
      </w:pPr>
      <w:r>
        <w:rPr/>
        <w:t>Трьохсекундна зона це зона обмежувана перпендикулярними лицьовим, лініями довжиною 5,8 м, які з’єднуються між собою лінією довжиною 4,9 м.</w:t>
      </w:r>
    </w:p>
    <w:p>
      <w:pPr>
        <w:spacing w:after="0" w:line="271" w:lineRule="auto"/>
        <w:sectPr>
          <w:pgSz w:w="11910" w:h="16840"/>
          <w:pgMar w:header="0" w:footer="1365" w:top="1420" w:bottom="1560" w:left="1140" w:right="1020"/>
        </w:sectPr>
      </w:pPr>
    </w:p>
    <w:p>
      <w:pPr>
        <w:pStyle w:val="BodyText"/>
        <w:spacing w:line="276" w:lineRule="auto" w:before="69"/>
        <w:ind w:left="732" w:right="221"/>
      </w:pPr>
      <w:r>
        <w:rPr/>
        <w:t>М’яч повинен мати сферичну форму і бути встановленого відтінку – жовтогарячого кольору із традиційним малюнком із восьми вставок і чорних швів. Маса м’яча (офіційно прийнятого 7 розміру) становить</w:t>
      </w:r>
      <w:r>
        <w:rPr>
          <w:spacing w:val="40"/>
        </w:rPr>
        <w:t> </w:t>
      </w:r>
      <w:r>
        <w:rPr/>
        <w:t>567-650 г, окружність – 750-780 мм.</w:t>
      </w:r>
    </w:p>
    <w:p>
      <w:pPr>
        <w:pStyle w:val="BodyText"/>
        <w:spacing w:before="2"/>
        <w:ind w:left="1439" w:firstLine="0"/>
      </w:pPr>
      <w:r>
        <w:rPr/>
        <w:t>Також</w:t>
      </w:r>
      <w:r>
        <w:rPr>
          <w:spacing w:val="-9"/>
        </w:rPr>
        <w:t> </w:t>
      </w:r>
      <w:r>
        <w:rPr/>
        <w:t>використовуються</w:t>
      </w:r>
      <w:r>
        <w:rPr>
          <w:spacing w:val="-7"/>
        </w:rPr>
        <w:t> </w:t>
      </w:r>
      <w:r>
        <w:rPr/>
        <w:t>м’ячі</w:t>
      </w:r>
      <w:r>
        <w:rPr>
          <w:spacing w:val="-6"/>
        </w:rPr>
        <w:t> </w:t>
      </w:r>
      <w:r>
        <w:rPr/>
        <w:t>інших</w:t>
      </w:r>
      <w:r>
        <w:rPr>
          <w:spacing w:val="-6"/>
        </w:rPr>
        <w:t> </w:t>
      </w:r>
      <w:r>
        <w:rPr>
          <w:spacing w:val="-2"/>
        </w:rPr>
        <w:t>розмірів:</w:t>
      </w:r>
    </w:p>
    <w:p>
      <w:pPr>
        <w:pStyle w:val="BodyText"/>
        <w:spacing w:line="276" w:lineRule="auto" w:before="47"/>
        <w:ind w:firstLine="708"/>
        <w:jc w:val="left"/>
      </w:pPr>
      <w:r>
        <w:rPr/>
        <w:t>Розмір 7</w:t>
      </w:r>
      <w:r>
        <w:rPr>
          <w:spacing w:val="-1"/>
        </w:rPr>
        <w:t> </w:t>
      </w:r>
      <w:r>
        <w:rPr/>
        <w:t>– м’яч для чоловічих команд,</w:t>
      </w:r>
      <w:r>
        <w:rPr>
          <w:spacing w:val="-1"/>
        </w:rPr>
        <w:t> </w:t>
      </w:r>
      <w:r>
        <w:rPr/>
        <w:t>вагою</w:t>
      </w:r>
      <w:r>
        <w:rPr>
          <w:spacing w:val="-1"/>
        </w:rPr>
        <w:t> </w:t>
      </w:r>
      <w:r>
        <w:rPr/>
        <w:t>567-650 г</w:t>
      </w:r>
      <w:r>
        <w:rPr>
          <w:spacing w:val="-1"/>
        </w:rPr>
        <w:t> </w:t>
      </w:r>
      <w:r>
        <w:rPr/>
        <w:t>і довжиною окружності 750-780 мм.</w:t>
      </w:r>
    </w:p>
    <w:p>
      <w:pPr>
        <w:pStyle w:val="BodyText"/>
        <w:spacing w:line="278" w:lineRule="auto"/>
        <w:jc w:val="left"/>
      </w:pPr>
      <w:r>
        <w:rPr/>
        <w:t>Розмір 6 – м’яч для жіночих команд, вагою 500-540 г і довжиною окружності 720-740 мм.</w:t>
      </w:r>
    </w:p>
    <w:p>
      <w:pPr>
        <w:pStyle w:val="BodyText"/>
        <w:spacing w:line="276" w:lineRule="auto"/>
        <w:ind w:right="225" w:firstLine="708"/>
        <w:jc w:val="left"/>
      </w:pPr>
      <w:r>
        <w:rPr/>
        <w:t>Розмір</w:t>
      </w:r>
      <w:r>
        <w:rPr>
          <w:spacing w:val="40"/>
        </w:rPr>
        <w:t> </w:t>
      </w:r>
      <w:r>
        <w:rPr/>
        <w:t>5</w:t>
      </w:r>
      <w:r>
        <w:rPr>
          <w:spacing w:val="40"/>
        </w:rPr>
        <w:t> </w:t>
      </w:r>
      <w:r>
        <w:rPr/>
        <w:t>–</w:t>
      </w:r>
      <w:r>
        <w:rPr>
          <w:spacing w:val="40"/>
        </w:rPr>
        <w:t> </w:t>
      </w:r>
      <w:r>
        <w:rPr/>
        <w:t>м’яч</w:t>
      </w:r>
      <w:r>
        <w:rPr>
          <w:spacing w:val="40"/>
        </w:rPr>
        <w:t> </w:t>
      </w:r>
      <w:r>
        <w:rPr/>
        <w:t>для</w:t>
      </w:r>
      <w:r>
        <w:rPr>
          <w:spacing w:val="40"/>
        </w:rPr>
        <w:t> </w:t>
      </w:r>
      <w:r>
        <w:rPr/>
        <w:t>гри</w:t>
      </w:r>
      <w:r>
        <w:rPr>
          <w:spacing w:val="40"/>
        </w:rPr>
        <w:t> </w:t>
      </w:r>
      <w:r>
        <w:rPr/>
        <w:t>в</w:t>
      </w:r>
      <w:r>
        <w:rPr>
          <w:spacing w:val="40"/>
        </w:rPr>
        <w:t> </w:t>
      </w:r>
      <w:r>
        <w:rPr/>
        <w:t>міні-баскетбол</w:t>
      </w:r>
      <w:r>
        <w:rPr>
          <w:spacing w:val="40"/>
        </w:rPr>
        <w:t> </w:t>
      </w:r>
      <w:r>
        <w:rPr/>
        <w:t>(для</w:t>
      </w:r>
      <w:r>
        <w:rPr>
          <w:spacing w:val="40"/>
        </w:rPr>
        <w:t> </w:t>
      </w:r>
      <w:r>
        <w:rPr/>
        <w:t>дітей</w:t>
      </w:r>
      <w:r>
        <w:rPr>
          <w:spacing w:val="40"/>
        </w:rPr>
        <w:t> </w:t>
      </w:r>
      <w:r>
        <w:rPr/>
        <w:t>у</w:t>
      </w:r>
      <w:r>
        <w:rPr>
          <w:spacing w:val="40"/>
        </w:rPr>
        <w:t> </w:t>
      </w:r>
      <w:r>
        <w:rPr/>
        <w:t>віком</w:t>
      </w:r>
      <w:r>
        <w:rPr>
          <w:spacing w:val="40"/>
        </w:rPr>
        <w:t> </w:t>
      </w:r>
      <w:r>
        <w:rPr/>
        <w:t>до 12 років), вагою 470-500 г і довжиною окружності 690-710 мм.</w:t>
      </w:r>
    </w:p>
    <w:p>
      <w:pPr>
        <w:pStyle w:val="BodyText"/>
        <w:spacing w:line="276" w:lineRule="auto"/>
        <w:ind w:left="732"/>
        <w:jc w:val="left"/>
      </w:pPr>
      <w:r>
        <w:rPr/>
        <w:t>Розмір 3 – для самих юних починаючих гравців, вагою 300-330 г і довжиною окружності 560-580 мм.</w:t>
      </w:r>
    </w:p>
    <w:p>
      <w:pPr>
        <w:pStyle w:val="Heading3"/>
        <w:spacing w:before="118"/>
        <w:ind w:left="1440"/>
        <w:jc w:val="left"/>
      </w:pPr>
      <w:bookmarkStart w:name="Ігровий майданчик для волейболу, та його" w:id="7"/>
      <w:bookmarkEnd w:id="7"/>
      <w:r>
        <w:rPr>
          <w:b w:val="0"/>
        </w:rPr>
      </w:r>
      <w:r>
        <w:rPr/>
        <w:t>Ігровий</w:t>
      </w:r>
      <w:r>
        <w:rPr>
          <w:spacing w:val="-8"/>
        </w:rPr>
        <w:t> </w:t>
      </w:r>
      <w:r>
        <w:rPr/>
        <w:t>майданчик</w:t>
      </w:r>
      <w:r>
        <w:rPr>
          <w:spacing w:val="-5"/>
        </w:rPr>
        <w:t> </w:t>
      </w:r>
      <w:r>
        <w:rPr/>
        <w:t>для</w:t>
      </w:r>
      <w:r>
        <w:rPr>
          <w:spacing w:val="-6"/>
        </w:rPr>
        <w:t> </w:t>
      </w:r>
      <w:r>
        <w:rPr/>
        <w:t>волейболу,</w:t>
      </w:r>
      <w:r>
        <w:rPr>
          <w:spacing w:val="-4"/>
        </w:rPr>
        <w:t> </w:t>
      </w:r>
      <w:r>
        <w:rPr/>
        <w:t>та</w:t>
      </w:r>
      <w:r>
        <w:rPr>
          <w:spacing w:val="-4"/>
        </w:rPr>
        <w:t> </w:t>
      </w:r>
      <w:r>
        <w:rPr/>
        <w:t>його</w:t>
      </w:r>
      <w:r>
        <w:rPr>
          <w:spacing w:val="-3"/>
        </w:rPr>
        <w:t> </w:t>
      </w:r>
      <w:r>
        <w:rPr>
          <w:spacing w:val="-2"/>
        </w:rPr>
        <w:t>устаткування</w:t>
      </w:r>
    </w:p>
    <w:p>
      <w:pPr>
        <w:pStyle w:val="BodyText"/>
        <w:spacing w:line="276" w:lineRule="auto" w:before="43"/>
        <w:ind w:left="732" w:right="393"/>
      </w:pPr>
      <w:bookmarkStart w:name="Розміри майданчика 9х18 м, вільна зона: " w:id="8"/>
      <w:bookmarkEnd w:id="8"/>
      <w:r>
        <w:rPr/>
      </w:r>
      <w:r>
        <w:rPr/>
        <w:t>Розміри</w:t>
      </w:r>
      <w:r>
        <w:rPr>
          <w:spacing w:val="-3"/>
        </w:rPr>
        <w:t> </w:t>
      </w:r>
      <w:r>
        <w:rPr/>
        <w:t>майданчика</w:t>
      </w:r>
      <w:r>
        <w:rPr>
          <w:spacing w:val="-6"/>
        </w:rPr>
        <w:t> </w:t>
      </w:r>
      <w:r>
        <w:rPr/>
        <w:t>9х18</w:t>
      </w:r>
      <w:r>
        <w:rPr>
          <w:spacing w:val="-3"/>
        </w:rPr>
        <w:t> </w:t>
      </w:r>
      <w:r>
        <w:rPr/>
        <w:t>м,</w:t>
      </w:r>
      <w:r>
        <w:rPr>
          <w:spacing w:val="-4"/>
        </w:rPr>
        <w:t> </w:t>
      </w:r>
      <w:r>
        <w:rPr/>
        <w:t>вільна</w:t>
      </w:r>
      <w:r>
        <w:rPr>
          <w:spacing w:val="-4"/>
        </w:rPr>
        <w:t> </w:t>
      </w:r>
      <w:r>
        <w:rPr/>
        <w:t>зона:</w:t>
      </w:r>
      <w:r>
        <w:rPr>
          <w:spacing w:val="-5"/>
        </w:rPr>
        <w:t> </w:t>
      </w:r>
      <w:r>
        <w:rPr/>
        <w:t>відстань</w:t>
      </w:r>
      <w:r>
        <w:rPr>
          <w:spacing w:val="-5"/>
        </w:rPr>
        <w:t> </w:t>
      </w:r>
      <w:r>
        <w:rPr/>
        <w:t>від</w:t>
      </w:r>
      <w:r>
        <w:rPr>
          <w:spacing w:val="-3"/>
        </w:rPr>
        <w:t> </w:t>
      </w:r>
      <w:r>
        <w:rPr/>
        <w:t>бічних</w:t>
      </w:r>
      <w:r>
        <w:rPr>
          <w:spacing w:val="-5"/>
        </w:rPr>
        <w:t> </w:t>
      </w:r>
      <w:r>
        <w:rPr/>
        <w:t>ліній 3-5</w:t>
      </w:r>
      <w:r>
        <w:rPr>
          <w:spacing w:val="-3"/>
        </w:rPr>
        <w:t> </w:t>
      </w:r>
      <w:r>
        <w:rPr/>
        <w:t>м,</w:t>
      </w:r>
      <w:r>
        <w:rPr>
          <w:spacing w:val="-4"/>
        </w:rPr>
        <w:t> </w:t>
      </w:r>
      <w:r>
        <w:rPr/>
        <w:t>від</w:t>
      </w:r>
      <w:r>
        <w:rPr>
          <w:spacing w:val="-3"/>
        </w:rPr>
        <w:t> </w:t>
      </w:r>
      <w:r>
        <w:rPr/>
        <w:t>лицьових</w:t>
      </w:r>
      <w:r>
        <w:rPr>
          <w:spacing w:val="-3"/>
        </w:rPr>
        <w:t> </w:t>
      </w:r>
      <w:r>
        <w:rPr/>
        <w:t>–</w:t>
      </w:r>
      <w:r>
        <w:rPr>
          <w:spacing w:val="-3"/>
        </w:rPr>
        <w:t> </w:t>
      </w:r>
      <w:r>
        <w:rPr/>
        <w:t>5-8</w:t>
      </w:r>
      <w:r>
        <w:rPr>
          <w:spacing w:val="-3"/>
        </w:rPr>
        <w:t> </w:t>
      </w:r>
      <w:r>
        <w:rPr/>
        <w:t>м,</w:t>
      </w:r>
      <w:r>
        <w:rPr>
          <w:spacing w:val="-4"/>
        </w:rPr>
        <w:t> </w:t>
      </w:r>
      <w:r>
        <w:rPr/>
        <w:t>тобто</w:t>
      </w:r>
      <w:r>
        <w:rPr>
          <w:spacing w:val="-3"/>
        </w:rPr>
        <w:t> </w:t>
      </w:r>
      <w:r>
        <w:rPr/>
        <w:t>будівельні</w:t>
      </w:r>
      <w:r>
        <w:rPr>
          <w:spacing w:val="-3"/>
        </w:rPr>
        <w:t> </w:t>
      </w:r>
      <w:r>
        <w:rPr/>
        <w:t>розміри</w:t>
      </w:r>
      <w:r>
        <w:rPr>
          <w:spacing w:val="-2"/>
        </w:rPr>
        <w:t> </w:t>
      </w:r>
      <w:r>
        <w:rPr/>
        <w:t>min</w:t>
      </w:r>
      <w:r>
        <w:rPr>
          <w:spacing w:val="-3"/>
        </w:rPr>
        <w:t> </w:t>
      </w:r>
      <w:r>
        <w:rPr/>
        <w:t>15х28.</w:t>
      </w:r>
      <w:r>
        <w:rPr>
          <w:spacing w:val="-4"/>
        </w:rPr>
        <w:t> </w:t>
      </w:r>
      <w:r>
        <w:rPr/>
        <w:t>Висота вільного простору над ігровим полем – 12,5 м. Ширина всіх ліній 5 см.</w:t>
      </w:r>
    </w:p>
    <w:p>
      <w:pPr>
        <w:pStyle w:val="BodyText"/>
        <w:spacing w:line="276" w:lineRule="auto"/>
        <w:ind w:right="221" w:firstLine="708"/>
      </w:pPr>
      <w:r>
        <w:rPr/>
        <w:t>Середня лінія поділяє ігровий майданчик на два рівні майданчики розміром</w:t>
      </w:r>
      <w:r>
        <w:rPr>
          <w:spacing w:val="-3"/>
        </w:rPr>
        <w:t> </w:t>
      </w:r>
      <w:r>
        <w:rPr/>
        <w:t>9х9 м кожен. На</w:t>
      </w:r>
      <w:r>
        <w:rPr>
          <w:spacing w:val="-1"/>
        </w:rPr>
        <w:t> </w:t>
      </w:r>
      <w:r>
        <w:rPr/>
        <w:t>кожному</w:t>
      </w:r>
      <w:r>
        <w:rPr>
          <w:spacing w:val="-2"/>
        </w:rPr>
        <w:t> </w:t>
      </w:r>
      <w:r>
        <w:rPr/>
        <w:t>майданчику</w:t>
      </w:r>
      <w:r>
        <w:rPr>
          <w:spacing w:val="-1"/>
        </w:rPr>
        <w:t> </w:t>
      </w:r>
      <w:r>
        <w:rPr/>
        <w:t>лінія атаки</w:t>
      </w:r>
      <w:r>
        <w:rPr>
          <w:spacing w:val="-2"/>
        </w:rPr>
        <w:t> </w:t>
      </w:r>
      <w:r>
        <w:rPr/>
        <w:t>наноситься в 3-х</w:t>
      </w:r>
      <w:r>
        <w:rPr>
          <w:spacing w:val="40"/>
        </w:rPr>
        <w:t>  </w:t>
      </w:r>
      <w:r>
        <w:rPr/>
        <w:t>метрах</w:t>
      </w:r>
      <w:r>
        <w:rPr>
          <w:spacing w:val="40"/>
        </w:rPr>
        <w:t>  </w:t>
      </w:r>
      <w:r>
        <w:rPr/>
        <w:t>від</w:t>
      </w:r>
      <w:r>
        <w:rPr>
          <w:spacing w:val="40"/>
        </w:rPr>
        <w:t>  </w:t>
      </w:r>
      <w:r>
        <w:rPr/>
        <w:t>середньої</w:t>
      </w:r>
      <w:r>
        <w:rPr>
          <w:spacing w:val="40"/>
        </w:rPr>
        <w:t>  </w:t>
      </w:r>
      <w:r>
        <w:rPr/>
        <w:t>лінії</w:t>
      </w:r>
      <w:r>
        <w:rPr>
          <w:spacing w:val="40"/>
        </w:rPr>
        <w:t>  </w:t>
      </w:r>
      <w:r>
        <w:rPr/>
        <w:t>й</w:t>
      </w:r>
      <w:r>
        <w:rPr>
          <w:spacing w:val="40"/>
        </w:rPr>
        <w:t>  </w:t>
      </w:r>
      <w:r>
        <w:rPr/>
        <w:t>продовжена</w:t>
      </w:r>
      <w:r>
        <w:rPr>
          <w:spacing w:val="40"/>
        </w:rPr>
        <w:t>  </w:t>
      </w:r>
      <w:r>
        <w:rPr/>
        <w:t>5-ю</w:t>
      </w:r>
      <w:r>
        <w:rPr>
          <w:spacing w:val="40"/>
        </w:rPr>
        <w:t>  </w:t>
      </w:r>
      <w:r>
        <w:rPr/>
        <w:t>короткими</w:t>
      </w:r>
      <w:r>
        <w:rPr>
          <w:spacing w:val="80"/>
          <w:w w:val="150"/>
        </w:rPr>
        <w:t> </w:t>
      </w:r>
      <w:r>
        <w:rPr/>
        <w:t>15-сантиметровими лініями, нанесеними через 20 см, загальною довжиною 1,75 м.</w:t>
      </w:r>
    </w:p>
    <w:p>
      <w:pPr>
        <w:pStyle w:val="BodyText"/>
        <w:spacing w:line="276" w:lineRule="auto" w:before="2"/>
        <w:ind w:right="223" w:firstLine="708"/>
      </w:pPr>
      <w:r>
        <w:rPr/>
        <w:t>Сітка встановлюється вертикально над віссю середньої лінії. Верхній</w:t>
      </w:r>
      <w:r>
        <w:rPr>
          <w:spacing w:val="40"/>
        </w:rPr>
        <w:t> </w:t>
      </w:r>
      <w:r>
        <w:rPr/>
        <w:t>край</w:t>
      </w:r>
      <w:r>
        <w:rPr>
          <w:spacing w:val="40"/>
        </w:rPr>
        <w:t> </w:t>
      </w:r>
      <w:r>
        <w:rPr/>
        <w:t>сітки</w:t>
      </w:r>
      <w:r>
        <w:rPr>
          <w:spacing w:val="40"/>
        </w:rPr>
        <w:t> </w:t>
      </w:r>
      <w:r>
        <w:rPr/>
        <w:t>встановлюється</w:t>
      </w:r>
      <w:r>
        <w:rPr>
          <w:spacing w:val="40"/>
        </w:rPr>
        <w:t> </w:t>
      </w:r>
      <w:r>
        <w:rPr/>
        <w:t>на</w:t>
      </w:r>
      <w:r>
        <w:rPr>
          <w:spacing w:val="40"/>
        </w:rPr>
        <w:t> </w:t>
      </w:r>
      <w:r>
        <w:rPr/>
        <w:t>висоті</w:t>
      </w:r>
      <w:r>
        <w:rPr>
          <w:spacing w:val="40"/>
        </w:rPr>
        <w:t> </w:t>
      </w:r>
      <w:r>
        <w:rPr/>
        <w:t>2,43</w:t>
      </w:r>
      <w:r>
        <w:rPr>
          <w:spacing w:val="40"/>
        </w:rPr>
        <w:t> </w:t>
      </w:r>
      <w:r>
        <w:rPr/>
        <w:t>м</w:t>
      </w:r>
      <w:r>
        <w:rPr>
          <w:spacing w:val="40"/>
        </w:rPr>
        <w:t> </w:t>
      </w:r>
      <w:r>
        <w:rPr/>
        <w:t>для</w:t>
      </w:r>
      <w:r>
        <w:rPr>
          <w:spacing w:val="40"/>
        </w:rPr>
        <w:t> </w:t>
      </w:r>
      <w:r>
        <w:rPr/>
        <w:t>чоловіків</w:t>
      </w:r>
      <w:r>
        <w:rPr>
          <w:spacing w:val="40"/>
        </w:rPr>
        <w:t> </w:t>
      </w:r>
      <w:r>
        <w:rPr/>
        <w:t>і 2,24 м для жінок.</w:t>
      </w:r>
    </w:p>
    <w:p>
      <w:pPr>
        <w:pStyle w:val="BodyText"/>
        <w:spacing w:line="320" w:lineRule="exact" w:after="57"/>
        <w:ind w:left="1439" w:firstLine="0"/>
      </w:pPr>
      <w:r>
        <w:rPr/>
        <w:t>Для</w:t>
      </w:r>
      <w:r>
        <w:rPr>
          <w:spacing w:val="-4"/>
        </w:rPr>
        <w:t> </w:t>
      </w:r>
      <w:r>
        <w:rPr/>
        <w:t>дитячих</w:t>
      </w:r>
      <w:r>
        <w:rPr>
          <w:spacing w:val="-3"/>
        </w:rPr>
        <w:t> </w:t>
      </w:r>
      <w:r>
        <w:rPr>
          <w:spacing w:val="-2"/>
        </w:rPr>
        <w:t>змагань:</w:t>
      </w:r>
    </w:p>
    <w:tbl>
      <w:tblPr>
        <w:tblW w:w="0" w:type="auto"/>
        <w:jc w:val="left"/>
        <w:tblInd w:w="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800"/>
        <w:gridCol w:w="1800"/>
        <w:gridCol w:w="1802"/>
        <w:gridCol w:w="1800"/>
        <w:gridCol w:w="1802"/>
      </w:tblGrid>
      <w:tr>
        <w:trPr>
          <w:trHeight w:val="369" w:hRule="atLeast"/>
        </w:trPr>
        <w:tc>
          <w:tcPr>
            <w:tcW w:w="1800" w:type="dxa"/>
          </w:tcPr>
          <w:p>
            <w:pPr>
              <w:pStyle w:val="TableParagraph"/>
              <w:spacing w:line="240" w:lineRule="auto"/>
              <w:rPr>
                <w:sz w:val="28"/>
              </w:rPr>
            </w:pPr>
          </w:p>
        </w:tc>
        <w:tc>
          <w:tcPr>
            <w:tcW w:w="1800" w:type="dxa"/>
          </w:tcPr>
          <w:p>
            <w:pPr>
              <w:pStyle w:val="TableParagraph"/>
              <w:spacing w:line="315" w:lineRule="exact"/>
              <w:ind w:left="13"/>
              <w:jc w:val="center"/>
              <w:rPr>
                <w:sz w:val="28"/>
              </w:rPr>
            </w:pPr>
            <w:r>
              <w:rPr>
                <w:sz w:val="28"/>
              </w:rPr>
              <w:t>11-12</w:t>
            </w:r>
            <w:r>
              <w:rPr>
                <w:spacing w:val="-5"/>
                <w:sz w:val="28"/>
              </w:rPr>
              <w:t> </w:t>
            </w:r>
            <w:r>
              <w:rPr>
                <w:spacing w:val="-2"/>
                <w:sz w:val="28"/>
              </w:rPr>
              <w:t>років</w:t>
            </w:r>
          </w:p>
        </w:tc>
        <w:tc>
          <w:tcPr>
            <w:tcW w:w="1802" w:type="dxa"/>
          </w:tcPr>
          <w:p>
            <w:pPr>
              <w:pStyle w:val="TableParagraph"/>
              <w:spacing w:line="315" w:lineRule="exact"/>
              <w:ind w:left="12" w:right="1"/>
              <w:jc w:val="center"/>
              <w:rPr>
                <w:sz w:val="28"/>
              </w:rPr>
            </w:pPr>
            <w:r>
              <w:rPr>
                <w:sz w:val="28"/>
              </w:rPr>
              <w:t>13-14</w:t>
            </w:r>
            <w:r>
              <w:rPr>
                <w:spacing w:val="-5"/>
                <w:sz w:val="28"/>
              </w:rPr>
              <w:t> </w:t>
            </w:r>
            <w:r>
              <w:rPr>
                <w:spacing w:val="-2"/>
                <w:sz w:val="28"/>
              </w:rPr>
              <w:t>років</w:t>
            </w:r>
          </w:p>
        </w:tc>
        <w:tc>
          <w:tcPr>
            <w:tcW w:w="1800" w:type="dxa"/>
          </w:tcPr>
          <w:p>
            <w:pPr>
              <w:pStyle w:val="TableParagraph"/>
              <w:spacing w:line="315" w:lineRule="exact"/>
              <w:ind w:left="13" w:right="4"/>
              <w:jc w:val="center"/>
              <w:rPr>
                <w:sz w:val="28"/>
              </w:rPr>
            </w:pPr>
            <w:r>
              <w:rPr>
                <w:sz w:val="28"/>
              </w:rPr>
              <w:t>15-16</w:t>
            </w:r>
            <w:r>
              <w:rPr>
                <w:spacing w:val="-5"/>
                <w:sz w:val="28"/>
              </w:rPr>
              <w:t> </w:t>
            </w:r>
            <w:r>
              <w:rPr>
                <w:spacing w:val="-2"/>
                <w:sz w:val="28"/>
              </w:rPr>
              <w:t>років</w:t>
            </w:r>
          </w:p>
        </w:tc>
        <w:tc>
          <w:tcPr>
            <w:tcW w:w="1802" w:type="dxa"/>
          </w:tcPr>
          <w:p>
            <w:pPr>
              <w:pStyle w:val="TableParagraph"/>
              <w:spacing w:line="315" w:lineRule="exact"/>
              <w:ind w:left="12"/>
              <w:jc w:val="center"/>
              <w:rPr>
                <w:sz w:val="28"/>
              </w:rPr>
            </w:pPr>
            <w:r>
              <w:rPr>
                <w:sz w:val="28"/>
              </w:rPr>
              <w:t>17-18</w:t>
            </w:r>
            <w:r>
              <w:rPr>
                <w:spacing w:val="-5"/>
                <w:sz w:val="28"/>
              </w:rPr>
              <w:t> </w:t>
            </w:r>
            <w:r>
              <w:rPr>
                <w:spacing w:val="-2"/>
                <w:sz w:val="28"/>
              </w:rPr>
              <w:t>років</w:t>
            </w:r>
          </w:p>
        </w:tc>
      </w:tr>
      <w:tr>
        <w:trPr>
          <w:trHeight w:val="371" w:hRule="atLeast"/>
        </w:trPr>
        <w:tc>
          <w:tcPr>
            <w:tcW w:w="1800" w:type="dxa"/>
          </w:tcPr>
          <w:p>
            <w:pPr>
              <w:pStyle w:val="TableParagraph"/>
              <w:spacing w:line="315" w:lineRule="exact"/>
              <w:ind w:left="107"/>
              <w:rPr>
                <w:sz w:val="28"/>
              </w:rPr>
            </w:pPr>
            <w:r>
              <w:rPr>
                <w:spacing w:val="-2"/>
                <w:sz w:val="28"/>
              </w:rPr>
              <w:t>юнака</w:t>
            </w:r>
          </w:p>
        </w:tc>
        <w:tc>
          <w:tcPr>
            <w:tcW w:w="1800" w:type="dxa"/>
          </w:tcPr>
          <w:p>
            <w:pPr>
              <w:pStyle w:val="TableParagraph"/>
              <w:spacing w:line="315" w:lineRule="exact"/>
              <w:ind w:left="13" w:right="2"/>
              <w:jc w:val="center"/>
              <w:rPr>
                <w:sz w:val="28"/>
              </w:rPr>
            </w:pPr>
            <w:r>
              <w:rPr>
                <w:sz w:val="28"/>
              </w:rPr>
              <w:t>220</w:t>
            </w:r>
            <w:r>
              <w:rPr>
                <w:spacing w:val="-1"/>
                <w:sz w:val="28"/>
              </w:rPr>
              <w:t> </w:t>
            </w:r>
            <w:r>
              <w:rPr>
                <w:spacing w:val="-5"/>
                <w:sz w:val="28"/>
              </w:rPr>
              <w:t>см</w:t>
            </w:r>
          </w:p>
        </w:tc>
        <w:tc>
          <w:tcPr>
            <w:tcW w:w="1802" w:type="dxa"/>
          </w:tcPr>
          <w:p>
            <w:pPr>
              <w:pStyle w:val="TableParagraph"/>
              <w:spacing w:line="315" w:lineRule="exact"/>
              <w:ind w:left="12" w:right="3"/>
              <w:jc w:val="center"/>
              <w:rPr>
                <w:sz w:val="28"/>
              </w:rPr>
            </w:pPr>
            <w:r>
              <w:rPr>
                <w:sz w:val="28"/>
              </w:rPr>
              <w:t>230</w:t>
            </w:r>
            <w:r>
              <w:rPr>
                <w:spacing w:val="-1"/>
                <w:sz w:val="28"/>
              </w:rPr>
              <w:t> </w:t>
            </w:r>
            <w:r>
              <w:rPr>
                <w:spacing w:val="-5"/>
                <w:sz w:val="28"/>
              </w:rPr>
              <w:t>см</w:t>
            </w:r>
          </w:p>
        </w:tc>
        <w:tc>
          <w:tcPr>
            <w:tcW w:w="1800" w:type="dxa"/>
          </w:tcPr>
          <w:p>
            <w:pPr>
              <w:pStyle w:val="TableParagraph"/>
              <w:spacing w:line="315" w:lineRule="exact"/>
              <w:ind w:left="13" w:right="6"/>
              <w:jc w:val="center"/>
              <w:rPr>
                <w:sz w:val="28"/>
              </w:rPr>
            </w:pPr>
            <w:r>
              <w:rPr>
                <w:sz w:val="28"/>
              </w:rPr>
              <w:t>240</w:t>
            </w:r>
            <w:r>
              <w:rPr>
                <w:spacing w:val="-1"/>
                <w:sz w:val="28"/>
              </w:rPr>
              <w:t> </w:t>
            </w:r>
            <w:r>
              <w:rPr>
                <w:spacing w:val="-5"/>
                <w:sz w:val="28"/>
              </w:rPr>
              <w:t>см</w:t>
            </w:r>
          </w:p>
        </w:tc>
        <w:tc>
          <w:tcPr>
            <w:tcW w:w="1802" w:type="dxa"/>
          </w:tcPr>
          <w:p>
            <w:pPr>
              <w:pStyle w:val="TableParagraph"/>
              <w:spacing w:line="315" w:lineRule="exact"/>
              <w:ind w:left="12" w:right="2"/>
              <w:jc w:val="center"/>
              <w:rPr>
                <w:sz w:val="28"/>
              </w:rPr>
            </w:pPr>
            <w:r>
              <w:rPr>
                <w:sz w:val="28"/>
              </w:rPr>
              <w:t>243</w:t>
            </w:r>
            <w:r>
              <w:rPr>
                <w:spacing w:val="-1"/>
                <w:sz w:val="28"/>
              </w:rPr>
              <w:t> </w:t>
            </w:r>
            <w:r>
              <w:rPr>
                <w:spacing w:val="-5"/>
                <w:sz w:val="28"/>
              </w:rPr>
              <w:t>см</w:t>
            </w:r>
          </w:p>
        </w:tc>
      </w:tr>
      <w:tr>
        <w:trPr>
          <w:trHeight w:val="369" w:hRule="atLeast"/>
        </w:trPr>
        <w:tc>
          <w:tcPr>
            <w:tcW w:w="1800" w:type="dxa"/>
          </w:tcPr>
          <w:p>
            <w:pPr>
              <w:pStyle w:val="TableParagraph"/>
              <w:spacing w:line="315" w:lineRule="exact"/>
              <w:ind w:left="107"/>
              <w:rPr>
                <w:sz w:val="28"/>
              </w:rPr>
            </w:pPr>
            <w:r>
              <w:rPr>
                <w:spacing w:val="-2"/>
                <w:sz w:val="28"/>
              </w:rPr>
              <w:t>дівчини</w:t>
            </w:r>
          </w:p>
        </w:tc>
        <w:tc>
          <w:tcPr>
            <w:tcW w:w="1800" w:type="dxa"/>
          </w:tcPr>
          <w:p>
            <w:pPr>
              <w:pStyle w:val="TableParagraph"/>
              <w:spacing w:line="315" w:lineRule="exact"/>
              <w:ind w:left="13" w:right="2"/>
              <w:jc w:val="center"/>
              <w:rPr>
                <w:sz w:val="28"/>
              </w:rPr>
            </w:pPr>
            <w:r>
              <w:rPr>
                <w:sz w:val="28"/>
              </w:rPr>
              <w:t>200</w:t>
            </w:r>
            <w:r>
              <w:rPr>
                <w:spacing w:val="-1"/>
                <w:sz w:val="28"/>
              </w:rPr>
              <w:t> </w:t>
            </w:r>
            <w:r>
              <w:rPr>
                <w:spacing w:val="-5"/>
                <w:sz w:val="28"/>
              </w:rPr>
              <w:t>см</w:t>
            </w:r>
          </w:p>
        </w:tc>
        <w:tc>
          <w:tcPr>
            <w:tcW w:w="1802" w:type="dxa"/>
          </w:tcPr>
          <w:p>
            <w:pPr>
              <w:pStyle w:val="TableParagraph"/>
              <w:spacing w:line="315" w:lineRule="exact"/>
              <w:ind w:left="12" w:right="3"/>
              <w:jc w:val="center"/>
              <w:rPr>
                <w:sz w:val="28"/>
              </w:rPr>
            </w:pPr>
            <w:r>
              <w:rPr>
                <w:sz w:val="28"/>
              </w:rPr>
              <w:t>210</w:t>
            </w:r>
            <w:r>
              <w:rPr>
                <w:spacing w:val="-1"/>
                <w:sz w:val="28"/>
              </w:rPr>
              <w:t> </w:t>
            </w:r>
            <w:r>
              <w:rPr>
                <w:spacing w:val="-5"/>
                <w:sz w:val="28"/>
              </w:rPr>
              <w:t>см</w:t>
            </w:r>
          </w:p>
        </w:tc>
        <w:tc>
          <w:tcPr>
            <w:tcW w:w="1800" w:type="dxa"/>
          </w:tcPr>
          <w:p>
            <w:pPr>
              <w:pStyle w:val="TableParagraph"/>
              <w:spacing w:line="315" w:lineRule="exact"/>
              <w:ind w:left="13" w:right="6"/>
              <w:jc w:val="center"/>
              <w:rPr>
                <w:sz w:val="28"/>
              </w:rPr>
            </w:pPr>
            <w:r>
              <w:rPr>
                <w:sz w:val="28"/>
              </w:rPr>
              <w:t>220</w:t>
            </w:r>
            <w:r>
              <w:rPr>
                <w:spacing w:val="-1"/>
                <w:sz w:val="28"/>
              </w:rPr>
              <w:t> </w:t>
            </w:r>
            <w:r>
              <w:rPr>
                <w:spacing w:val="-5"/>
                <w:sz w:val="28"/>
              </w:rPr>
              <w:t>см</w:t>
            </w:r>
          </w:p>
        </w:tc>
        <w:tc>
          <w:tcPr>
            <w:tcW w:w="1802" w:type="dxa"/>
          </w:tcPr>
          <w:p>
            <w:pPr>
              <w:pStyle w:val="TableParagraph"/>
              <w:spacing w:line="315" w:lineRule="exact"/>
              <w:ind w:left="12" w:right="2"/>
              <w:jc w:val="center"/>
              <w:rPr>
                <w:sz w:val="28"/>
              </w:rPr>
            </w:pPr>
            <w:r>
              <w:rPr>
                <w:sz w:val="28"/>
              </w:rPr>
              <w:t>224</w:t>
            </w:r>
            <w:r>
              <w:rPr>
                <w:spacing w:val="-1"/>
                <w:sz w:val="28"/>
              </w:rPr>
              <w:t> </w:t>
            </w:r>
            <w:r>
              <w:rPr>
                <w:spacing w:val="-5"/>
                <w:sz w:val="28"/>
              </w:rPr>
              <w:t>см</w:t>
            </w:r>
          </w:p>
        </w:tc>
      </w:tr>
    </w:tbl>
    <w:p>
      <w:pPr>
        <w:pStyle w:val="BodyText"/>
        <w:spacing w:line="278" w:lineRule="auto" w:before="113"/>
        <w:ind w:right="223" w:firstLine="708"/>
      </w:pPr>
      <w:bookmarkStart w:name="Сітка шириною 1 м і довжиною 9,5 м склад" w:id="9"/>
      <w:bookmarkEnd w:id="9"/>
      <w:r>
        <w:rPr/>
      </w:r>
      <w:r>
        <w:rPr/>
        <w:t>Сітка</w:t>
      </w:r>
      <w:r>
        <w:rPr>
          <w:spacing w:val="-3"/>
        </w:rPr>
        <w:t> </w:t>
      </w:r>
      <w:r>
        <w:rPr/>
        <w:t>шириною</w:t>
      </w:r>
      <w:r>
        <w:rPr>
          <w:spacing w:val="-3"/>
        </w:rPr>
        <w:t> </w:t>
      </w:r>
      <w:r>
        <w:rPr/>
        <w:t>1</w:t>
      </w:r>
      <w:r>
        <w:rPr>
          <w:spacing w:val="-2"/>
        </w:rPr>
        <w:t> </w:t>
      </w:r>
      <w:r>
        <w:rPr/>
        <w:t>м</w:t>
      </w:r>
      <w:r>
        <w:rPr>
          <w:spacing w:val="-5"/>
        </w:rPr>
        <w:t> </w:t>
      </w:r>
      <w:r>
        <w:rPr/>
        <w:t>і</w:t>
      </w:r>
      <w:r>
        <w:rPr>
          <w:spacing w:val="-2"/>
        </w:rPr>
        <w:t> </w:t>
      </w:r>
      <w:r>
        <w:rPr/>
        <w:t>довжиною</w:t>
      </w:r>
      <w:r>
        <w:rPr>
          <w:spacing w:val="-3"/>
        </w:rPr>
        <w:t> </w:t>
      </w:r>
      <w:r>
        <w:rPr/>
        <w:t>9,5</w:t>
      </w:r>
      <w:r>
        <w:rPr>
          <w:spacing w:val="-2"/>
        </w:rPr>
        <w:t> </w:t>
      </w:r>
      <w:r>
        <w:rPr/>
        <w:t>м</w:t>
      </w:r>
      <w:r>
        <w:rPr>
          <w:spacing w:val="-3"/>
        </w:rPr>
        <w:t> </w:t>
      </w:r>
      <w:r>
        <w:rPr/>
        <w:t>складається</w:t>
      </w:r>
      <w:r>
        <w:rPr>
          <w:spacing w:val="-3"/>
        </w:rPr>
        <w:t> </w:t>
      </w:r>
      <w:r>
        <w:rPr/>
        <w:t>із</w:t>
      </w:r>
      <w:r>
        <w:rPr>
          <w:spacing w:val="-3"/>
        </w:rPr>
        <w:t> </w:t>
      </w:r>
      <w:r>
        <w:rPr/>
        <w:t>чорних</w:t>
      </w:r>
      <w:r>
        <w:rPr>
          <w:spacing w:val="-3"/>
        </w:rPr>
        <w:t> </w:t>
      </w:r>
      <w:r>
        <w:rPr/>
        <w:t>ячеєк</w:t>
      </w:r>
      <w:r>
        <w:rPr>
          <w:spacing w:val="-3"/>
        </w:rPr>
        <w:t> </w:t>
      </w:r>
      <w:r>
        <w:rPr/>
        <w:t>у формі квадрату зі стороною 10 см.</w:t>
      </w:r>
    </w:p>
    <w:p>
      <w:pPr>
        <w:pStyle w:val="BodyText"/>
        <w:spacing w:line="276" w:lineRule="auto"/>
        <w:ind w:left="732" w:right="224"/>
      </w:pPr>
      <w:bookmarkStart w:name="Верхній край сітки обшивається горизонта" w:id="10"/>
      <w:bookmarkEnd w:id="10"/>
      <w:r>
        <w:rPr/>
      </w:r>
      <w:r>
        <w:rPr/>
        <w:t>Верхній край сітки обшивається горизонтальною стрічкою шириною 5 см.</w:t>
      </w:r>
    </w:p>
    <w:p>
      <w:pPr>
        <w:pStyle w:val="BodyText"/>
        <w:spacing w:line="276" w:lineRule="auto"/>
        <w:ind w:right="225" w:firstLine="708"/>
      </w:pPr>
      <w:bookmarkStart w:name="Над кожною бічною лінією вертикально до " w:id="11"/>
      <w:bookmarkEnd w:id="11"/>
      <w:r>
        <w:rPr/>
      </w:r>
      <w:r>
        <w:rPr/>
        <w:t>Над кожною бічною лінією вертикально до сітки прикріплюються обмежувальні стрічки.</w:t>
      </w:r>
      <w:r>
        <w:rPr>
          <w:spacing w:val="-2"/>
        </w:rPr>
        <w:t> </w:t>
      </w:r>
      <w:r>
        <w:rPr/>
        <w:t>Їхня</w:t>
      </w:r>
      <w:r>
        <w:rPr>
          <w:spacing w:val="-1"/>
        </w:rPr>
        <w:t> </w:t>
      </w:r>
      <w:r>
        <w:rPr/>
        <w:t>ширина</w:t>
      </w:r>
      <w:r>
        <w:rPr>
          <w:spacing w:val="-2"/>
        </w:rPr>
        <w:t> </w:t>
      </w:r>
      <w:r>
        <w:rPr/>
        <w:t>5</w:t>
      </w:r>
      <w:r>
        <w:rPr>
          <w:spacing w:val="-3"/>
        </w:rPr>
        <w:t> </w:t>
      </w:r>
      <w:r>
        <w:rPr/>
        <w:t>см</w:t>
      </w:r>
      <w:r>
        <w:rPr>
          <w:spacing w:val="-2"/>
        </w:rPr>
        <w:t> </w:t>
      </w:r>
      <w:r>
        <w:rPr/>
        <w:t>і</w:t>
      </w:r>
      <w:r>
        <w:rPr>
          <w:spacing w:val="-3"/>
        </w:rPr>
        <w:t> </w:t>
      </w:r>
      <w:r>
        <w:rPr/>
        <w:t>довжина</w:t>
      </w:r>
      <w:r>
        <w:rPr>
          <w:spacing w:val="-3"/>
        </w:rPr>
        <w:t> </w:t>
      </w:r>
      <w:r>
        <w:rPr/>
        <w:t>1 м,</w:t>
      </w:r>
      <w:r>
        <w:rPr>
          <w:spacing w:val="-2"/>
        </w:rPr>
        <w:t> </w:t>
      </w:r>
      <w:r>
        <w:rPr/>
        <w:t>вони</w:t>
      </w:r>
      <w:r>
        <w:rPr>
          <w:spacing w:val="-1"/>
        </w:rPr>
        <w:t> </w:t>
      </w:r>
      <w:r>
        <w:rPr/>
        <w:t>вважаються частиною сітки.</w:t>
      </w:r>
    </w:p>
    <w:p>
      <w:pPr>
        <w:spacing w:after="0" w:line="276" w:lineRule="auto"/>
        <w:sectPr>
          <w:pgSz w:w="11910" w:h="16840"/>
          <w:pgMar w:header="0" w:footer="1365" w:top="1420" w:bottom="1560" w:left="1140" w:right="1020"/>
        </w:sectPr>
      </w:pPr>
    </w:p>
    <w:p>
      <w:pPr>
        <w:pStyle w:val="BodyText"/>
        <w:spacing w:line="276" w:lineRule="auto" w:before="69"/>
        <w:ind w:left="107" w:right="846" w:firstLine="708"/>
      </w:pPr>
      <w:r>
        <w:rPr/>
        <w:t>Антена являє собою гнучкий стержень довжиною 1,8 м і</w:t>
      </w:r>
      <w:r>
        <w:rPr>
          <w:spacing w:val="80"/>
        </w:rPr>
        <w:t> </w:t>
      </w:r>
      <w:r>
        <w:rPr/>
        <w:t>діаметром 10 мм. Кожна антена піднімається над сіткою на 80 см і пофарбована смугами контрастних кольорів шириною 10 см, переважно червоного й білого.</w:t>
      </w:r>
    </w:p>
    <w:p>
      <w:pPr>
        <w:pStyle w:val="BodyText"/>
        <w:spacing w:before="2"/>
        <w:ind w:left="815" w:firstLine="0"/>
      </w:pPr>
      <w:r>
        <w:rPr/>
        <w:t>Стійки</w:t>
      </w:r>
      <w:r>
        <w:rPr>
          <w:spacing w:val="35"/>
        </w:rPr>
        <w:t> </w:t>
      </w:r>
      <w:r>
        <w:rPr/>
        <w:t>встановлюються</w:t>
      </w:r>
      <w:r>
        <w:rPr>
          <w:spacing w:val="37"/>
        </w:rPr>
        <w:t> </w:t>
      </w:r>
      <w:r>
        <w:rPr/>
        <w:t>на</w:t>
      </w:r>
      <w:r>
        <w:rPr>
          <w:spacing w:val="36"/>
        </w:rPr>
        <w:t> </w:t>
      </w:r>
      <w:r>
        <w:rPr/>
        <w:t>відстані</w:t>
      </w:r>
      <w:r>
        <w:rPr>
          <w:spacing w:val="36"/>
        </w:rPr>
        <w:t> </w:t>
      </w:r>
      <w:r>
        <w:rPr/>
        <w:t>0,5-1,0</w:t>
      </w:r>
      <w:r>
        <w:rPr>
          <w:spacing w:val="36"/>
        </w:rPr>
        <w:t> </w:t>
      </w:r>
      <w:r>
        <w:rPr/>
        <w:t>м</w:t>
      </w:r>
      <w:r>
        <w:rPr>
          <w:spacing w:val="36"/>
        </w:rPr>
        <w:t> </w:t>
      </w:r>
      <w:r>
        <w:rPr/>
        <w:t>за</w:t>
      </w:r>
      <w:r>
        <w:rPr>
          <w:spacing w:val="35"/>
        </w:rPr>
        <w:t> </w:t>
      </w:r>
      <w:r>
        <w:rPr/>
        <w:t>бічними</w:t>
      </w:r>
      <w:r>
        <w:rPr>
          <w:spacing w:val="38"/>
        </w:rPr>
        <w:t> </w:t>
      </w:r>
      <w:r>
        <w:rPr>
          <w:spacing w:val="-2"/>
        </w:rPr>
        <w:t>лініями.</w:t>
      </w:r>
    </w:p>
    <w:p>
      <w:pPr>
        <w:pStyle w:val="BodyText"/>
        <w:spacing w:before="47"/>
        <w:ind w:left="108" w:firstLine="0"/>
      </w:pPr>
      <w:r>
        <w:rPr/>
        <w:t>Висота</w:t>
      </w:r>
      <w:r>
        <w:rPr>
          <w:spacing w:val="-7"/>
        </w:rPr>
        <w:t> </w:t>
      </w:r>
      <w:r>
        <w:rPr/>
        <w:t>стійок</w:t>
      </w:r>
      <w:r>
        <w:rPr>
          <w:spacing w:val="-5"/>
        </w:rPr>
        <w:t> </w:t>
      </w:r>
      <w:r>
        <w:rPr/>
        <w:t>2,55</w:t>
      </w:r>
      <w:r>
        <w:rPr>
          <w:spacing w:val="-3"/>
        </w:rPr>
        <w:t> </w:t>
      </w:r>
      <w:r>
        <w:rPr/>
        <w:t>м,</w:t>
      </w:r>
      <w:r>
        <w:rPr>
          <w:spacing w:val="-4"/>
        </w:rPr>
        <w:t> </w:t>
      </w:r>
      <w:r>
        <w:rPr/>
        <w:t>вони</w:t>
      </w:r>
      <w:r>
        <w:rPr>
          <w:spacing w:val="-3"/>
        </w:rPr>
        <w:t> </w:t>
      </w:r>
      <w:r>
        <w:rPr/>
        <w:t>повинні</w:t>
      </w:r>
      <w:r>
        <w:rPr>
          <w:spacing w:val="-3"/>
        </w:rPr>
        <w:t> </w:t>
      </w:r>
      <w:r>
        <w:rPr/>
        <w:t>бути</w:t>
      </w:r>
      <w:r>
        <w:rPr>
          <w:spacing w:val="-3"/>
        </w:rPr>
        <w:t> </w:t>
      </w:r>
      <w:r>
        <w:rPr>
          <w:spacing w:val="-2"/>
        </w:rPr>
        <w:t>регульованими.</w:t>
      </w:r>
    </w:p>
    <w:p>
      <w:pPr>
        <w:pStyle w:val="BodyText"/>
        <w:spacing w:line="276" w:lineRule="auto" w:before="48"/>
        <w:ind w:left="108" w:right="846"/>
      </w:pPr>
      <w:r>
        <w:rPr/>
        <w:t>Волейбольний м’яч складається із щільної гумової камери і покритий</w:t>
      </w:r>
      <w:r>
        <w:rPr>
          <w:spacing w:val="40"/>
        </w:rPr>
        <w:t>  </w:t>
      </w:r>
      <w:r>
        <w:rPr/>
        <w:t>справжньою</w:t>
      </w:r>
      <w:r>
        <w:rPr>
          <w:spacing w:val="40"/>
        </w:rPr>
        <w:t>  </w:t>
      </w:r>
      <w:r>
        <w:rPr/>
        <w:t>або</w:t>
      </w:r>
      <w:r>
        <w:rPr>
          <w:spacing w:val="40"/>
        </w:rPr>
        <w:t>  </w:t>
      </w:r>
      <w:r>
        <w:rPr/>
        <w:t>штучною</w:t>
      </w:r>
      <w:r>
        <w:rPr>
          <w:spacing w:val="40"/>
        </w:rPr>
        <w:t>  </w:t>
      </w:r>
      <w:r>
        <w:rPr/>
        <w:t>шкірою</w:t>
      </w:r>
      <w:r>
        <w:rPr>
          <w:spacing w:val="40"/>
        </w:rPr>
        <w:t>  </w:t>
      </w:r>
      <w:r>
        <w:rPr/>
        <w:t>важить</w:t>
      </w:r>
      <w:r>
        <w:rPr>
          <w:spacing w:val="40"/>
        </w:rPr>
        <w:t>  </w:t>
      </w:r>
      <w:r>
        <w:rPr/>
        <w:t>близько</w:t>
      </w:r>
      <w:r>
        <w:rPr>
          <w:spacing w:val="80"/>
        </w:rPr>
        <w:t> </w:t>
      </w:r>
      <w:r>
        <w:rPr/>
        <w:t>260-280 грамів, а окружність становить 65-67 см. Професійні</w:t>
      </w:r>
      <w:r>
        <w:rPr>
          <w:spacing w:val="80"/>
        </w:rPr>
        <w:t> </w:t>
      </w:r>
      <w:r>
        <w:rPr/>
        <w:t>спортсмени віддають перевагу м’ячам біло-жовто-синього кольору, однак колір може бути різноманітним.</w:t>
      </w:r>
    </w:p>
    <w:p>
      <w:pPr>
        <w:pStyle w:val="Heading3"/>
        <w:spacing w:line="276" w:lineRule="auto" w:before="126"/>
        <w:ind w:left="107" w:right="848" w:firstLine="708"/>
      </w:pPr>
      <w:r>
        <w:rPr/>
        <w:t>Ігровий майданчик для міні-футболу (футзалу), та його </w:t>
      </w:r>
      <w:r>
        <w:rPr>
          <w:spacing w:val="-2"/>
        </w:rPr>
        <w:t>устаткування</w:t>
      </w:r>
    </w:p>
    <w:p>
      <w:pPr>
        <w:pStyle w:val="BodyText"/>
        <w:spacing w:line="276" w:lineRule="auto"/>
        <w:ind w:left="107" w:right="846" w:firstLine="708"/>
      </w:pPr>
      <w:r>
        <w:rPr/>
        <w:t>Майданчик прямокутної форми, розмічений лініями, які є частиною майданчика і обмежують його. Дві довгі лінії майданчика називаються бічними лініями, дві короткі – лініями воріт. Майданчик ділиться на дві половини середньою лінією, яка з’єднує середини двох бічних ліній. Центральна відмітка позначає центр середньої лінії, навколо неї проводиться коло радіусом 3 м.</w:t>
      </w:r>
    </w:p>
    <w:p>
      <w:pPr>
        <w:pStyle w:val="BodyText"/>
        <w:spacing w:line="276" w:lineRule="auto"/>
        <w:ind w:left="107" w:right="846" w:firstLine="708"/>
      </w:pPr>
      <w:r>
        <w:rPr/>
        <w:t>За межами майданчика в 5 м від кутового сектора і під прямим кутом до лінії воріт повинна бути проведена відмітка, для захисників,</w:t>
      </w:r>
      <w:r>
        <w:rPr>
          <w:spacing w:val="80"/>
        </w:rPr>
        <w:t> </w:t>
      </w:r>
      <w:r>
        <w:rPr/>
        <w:t>які повинні стояти на цій відстані при виконанні кутового удару. Ширина цієї позначки становить 8 см.</w:t>
      </w:r>
    </w:p>
    <w:p>
      <w:pPr>
        <w:pStyle w:val="BodyText"/>
        <w:spacing w:line="276" w:lineRule="auto"/>
        <w:ind w:left="107" w:right="844" w:firstLine="708"/>
      </w:pPr>
      <w:r>
        <w:rPr/>
        <w:t>Дві додаткові позначки, кожна на відстані 5 м зліва і праворуч від 10-м позначки, повинні бути нанесені на майданчику, указуючи мінімальну відстань при виконанні удару з 10-метрової позначки. Ширина цих позначок – 8 см.</w:t>
      </w:r>
    </w:p>
    <w:p>
      <w:pPr>
        <w:pStyle w:val="BodyText"/>
        <w:spacing w:line="276" w:lineRule="auto"/>
        <w:ind w:left="107" w:right="850" w:firstLine="708"/>
      </w:pPr>
      <w:r>
        <w:rPr/>
        <w:t>Розміри. Довжина бокових ліній повинна бути більше, ніж довжина ліній воріт. Всі лінії повинні бути шириною 8 см.</w:t>
      </w:r>
    </w:p>
    <w:p>
      <w:pPr>
        <w:pStyle w:val="BodyText"/>
        <w:spacing w:line="276" w:lineRule="auto"/>
        <w:ind w:left="107" w:right="847" w:firstLine="708"/>
      </w:pPr>
      <w:r>
        <w:rPr/>
        <w:t>Для НЕ міжнародних матчів розміри повинні бути наступними: Довжина (бічної лінії): 25-42 м; довжина (лінії воріт): 16-25 м.</w:t>
      </w:r>
    </w:p>
    <w:p>
      <w:pPr>
        <w:pStyle w:val="BodyText"/>
        <w:spacing w:line="276" w:lineRule="auto"/>
        <w:ind w:left="107" w:right="850" w:firstLine="777"/>
      </w:pPr>
      <w:r>
        <w:rPr/>
        <w:t>Для міжнародних матчів розміри повинні бути наступними: Довжина (бічної лінії): 38-42 м; довжина (лінії воріт): 20-25 м.</w:t>
      </w:r>
    </w:p>
    <w:p>
      <w:pPr>
        <w:pStyle w:val="BodyText"/>
        <w:spacing w:line="271" w:lineRule="auto"/>
        <w:ind w:left="107" w:right="844" w:firstLine="708"/>
      </w:pPr>
      <w:r>
        <w:rPr/>
        <w:t>Штрафна площа. Дві уявні лінії довжиною 6 м проводяться із зовнішнього боку кожної стійки воріт під прямим кутом до лінії воріт; з кінців</w:t>
      </w:r>
      <w:r>
        <w:rPr>
          <w:spacing w:val="63"/>
        </w:rPr>
        <w:t> </w:t>
      </w:r>
      <w:r>
        <w:rPr/>
        <w:t>цих</w:t>
      </w:r>
      <w:r>
        <w:rPr>
          <w:spacing w:val="65"/>
        </w:rPr>
        <w:t> </w:t>
      </w:r>
      <w:r>
        <w:rPr/>
        <w:t>ліній</w:t>
      </w:r>
      <w:r>
        <w:rPr>
          <w:spacing w:val="62"/>
        </w:rPr>
        <w:t> </w:t>
      </w:r>
      <w:r>
        <w:rPr/>
        <w:t>з</w:t>
      </w:r>
      <w:r>
        <w:rPr>
          <w:spacing w:val="62"/>
        </w:rPr>
        <w:t> </w:t>
      </w:r>
      <w:r>
        <w:rPr/>
        <w:t>зовнішньої</w:t>
      </w:r>
      <w:r>
        <w:rPr>
          <w:spacing w:val="62"/>
        </w:rPr>
        <w:t> </w:t>
      </w:r>
      <w:r>
        <w:rPr/>
        <w:t>сторони</w:t>
      </w:r>
      <w:r>
        <w:rPr>
          <w:spacing w:val="63"/>
        </w:rPr>
        <w:t> </w:t>
      </w:r>
      <w:r>
        <w:rPr/>
        <w:t>стійок</w:t>
      </w:r>
      <w:r>
        <w:rPr>
          <w:spacing w:val="62"/>
        </w:rPr>
        <w:t> </w:t>
      </w:r>
      <w:r>
        <w:rPr/>
        <w:t>проводяться</w:t>
      </w:r>
      <w:r>
        <w:rPr>
          <w:spacing w:val="64"/>
        </w:rPr>
        <w:t> </w:t>
      </w:r>
      <w:r>
        <w:rPr/>
        <w:t>чверті</w:t>
      </w:r>
      <w:r>
        <w:rPr>
          <w:spacing w:val="63"/>
        </w:rPr>
        <w:t> </w:t>
      </w:r>
      <w:r>
        <w:rPr>
          <w:spacing w:val="-4"/>
        </w:rPr>
        <w:t>кіл,</w:t>
      </w:r>
    </w:p>
    <w:p>
      <w:pPr>
        <w:spacing w:after="0" w:line="271" w:lineRule="auto"/>
        <w:sectPr>
          <w:pgSz w:w="11910" w:h="16840"/>
          <w:pgMar w:header="0" w:footer="1365" w:top="1420" w:bottom="1560" w:left="1140" w:right="1020"/>
        </w:sectPr>
      </w:pPr>
    </w:p>
    <w:p>
      <w:pPr>
        <w:pStyle w:val="BodyText"/>
        <w:spacing w:line="271" w:lineRule="auto" w:before="69"/>
        <w:ind w:right="220" w:firstLine="0"/>
      </w:pPr>
      <w:r>
        <w:rPr/>
        <w:t>кожна радіусом 6 м, у напрямку до найближчої бокової лінії. Верхні частини кожної чверті кола з’єднуються відрізком довжиною 3, 16 м, проведеним</w:t>
      </w:r>
      <w:r>
        <w:rPr>
          <w:spacing w:val="-2"/>
        </w:rPr>
        <w:t> </w:t>
      </w:r>
      <w:r>
        <w:rPr/>
        <w:t>паралельно лінії воріт між</w:t>
      </w:r>
      <w:r>
        <w:rPr>
          <w:spacing w:val="-1"/>
        </w:rPr>
        <w:t> </w:t>
      </w:r>
      <w:r>
        <w:rPr/>
        <w:t>стійками.</w:t>
      </w:r>
      <w:r>
        <w:rPr>
          <w:spacing w:val="-2"/>
        </w:rPr>
        <w:t> </w:t>
      </w:r>
      <w:r>
        <w:rPr/>
        <w:t>Площа,</w:t>
      </w:r>
      <w:r>
        <w:rPr>
          <w:spacing w:val="-2"/>
        </w:rPr>
        <w:t> </w:t>
      </w:r>
      <w:r>
        <w:rPr/>
        <w:t>обмежена</w:t>
      </w:r>
      <w:r>
        <w:rPr>
          <w:spacing w:val="-2"/>
        </w:rPr>
        <w:t> </w:t>
      </w:r>
      <w:r>
        <w:rPr/>
        <w:t>цими лініями і лінією воріт, називається штрафним майданчиком. У кожному штрафному майданчику наноситься відмітка на відстані 6 м від</w:t>
      </w:r>
      <w:r>
        <w:rPr>
          <w:spacing w:val="40"/>
        </w:rPr>
        <w:t> </w:t>
      </w:r>
      <w:r>
        <w:rPr/>
        <w:t>середньої точки між стійками воріт і рівновіддалена від них.</w:t>
      </w:r>
    </w:p>
    <w:p>
      <w:pPr>
        <w:pStyle w:val="BodyText"/>
        <w:spacing w:line="271" w:lineRule="auto"/>
        <w:ind w:right="225" w:firstLine="708"/>
      </w:pPr>
      <w:r>
        <w:rPr/>
        <w:t>Додаткова відмітка пенальті наноситься в 10 м від середньої точки між стійками воріт і на рівній відстані від них.</w:t>
      </w:r>
    </w:p>
    <w:p>
      <w:pPr>
        <w:pStyle w:val="BodyText"/>
        <w:spacing w:line="271" w:lineRule="auto"/>
        <w:ind w:right="222" w:firstLine="708"/>
      </w:pPr>
      <w:r>
        <w:rPr/>
        <w:t>Кутовий</w:t>
      </w:r>
      <w:r>
        <w:rPr>
          <w:spacing w:val="-3"/>
        </w:rPr>
        <w:t> </w:t>
      </w:r>
      <w:r>
        <w:rPr/>
        <w:t>сектор</w:t>
      </w:r>
      <w:r>
        <w:rPr>
          <w:spacing w:val="-3"/>
        </w:rPr>
        <w:t> </w:t>
      </w:r>
      <w:r>
        <w:rPr/>
        <w:t>Чверть</w:t>
      </w:r>
      <w:r>
        <w:rPr>
          <w:spacing w:val="-5"/>
        </w:rPr>
        <w:t> </w:t>
      </w:r>
      <w:r>
        <w:rPr/>
        <w:t>кола</w:t>
      </w:r>
      <w:r>
        <w:rPr>
          <w:spacing w:val="-4"/>
        </w:rPr>
        <w:t> </w:t>
      </w:r>
      <w:r>
        <w:rPr/>
        <w:t>радіусом</w:t>
      </w:r>
      <w:r>
        <w:rPr>
          <w:spacing w:val="-3"/>
        </w:rPr>
        <w:t> </w:t>
      </w:r>
      <w:r>
        <w:rPr/>
        <w:t>25</w:t>
      </w:r>
      <w:r>
        <w:rPr>
          <w:spacing w:val="-3"/>
        </w:rPr>
        <w:t> </w:t>
      </w:r>
      <w:r>
        <w:rPr/>
        <w:t>см</w:t>
      </w:r>
      <w:r>
        <w:rPr>
          <w:spacing w:val="-4"/>
        </w:rPr>
        <w:t> </w:t>
      </w:r>
      <w:r>
        <w:rPr/>
        <w:t>проводиться</w:t>
      </w:r>
      <w:r>
        <w:rPr>
          <w:spacing w:val="-3"/>
        </w:rPr>
        <w:t> </w:t>
      </w:r>
      <w:r>
        <w:rPr/>
        <w:t>з</w:t>
      </w:r>
      <w:r>
        <w:rPr>
          <w:spacing w:val="-7"/>
        </w:rPr>
        <w:t> </w:t>
      </w:r>
      <w:r>
        <w:rPr/>
        <w:t>кожного кута всередину майданчика.</w:t>
      </w:r>
    </w:p>
    <w:p>
      <w:pPr>
        <w:pStyle w:val="BodyText"/>
        <w:spacing w:line="271" w:lineRule="auto"/>
        <w:ind w:right="222" w:firstLine="708"/>
      </w:pPr>
      <w:r>
        <w:rPr/>
        <w:t>Ворота повинні бути розміщені в середині кожної лінії воріт, складаються з двох вертикальних стійок, рівновіддалених від кутів майданчика і з’єднаних зверху горизонтальною перекладиною. Стійки і перекладина повинні бути виготовлені з дерева, металу або інших схвалених матеріалів. Вони повинні бути квадратної, прямокутної або круглої форми. Відстань між стійками – 3 м, а відстань від нижньої межі поперечини до поверхні майданчика становить 2 м. Обидві стійки і перекладина мають однаковий перетин (ширину і глибину) – 8 см.</w:t>
      </w:r>
    </w:p>
    <w:p>
      <w:pPr>
        <w:pStyle w:val="BodyText"/>
        <w:spacing w:line="271" w:lineRule="auto"/>
        <w:ind w:right="220" w:firstLine="708"/>
      </w:pPr>
      <w:r>
        <w:rPr/>
        <w:t>Стійки і перекладина повинні відрізнятися від кольору майданчика. Ворота повинні мати стабілізуючу систему, яка запобігає їх від перекидання.</w:t>
      </w:r>
    </w:p>
    <w:p>
      <w:pPr>
        <w:pStyle w:val="BodyText"/>
        <w:spacing w:line="271" w:lineRule="auto"/>
        <w:ind w:right="222" w:firstLine="708"/>
      </w:pPr>
      <w:r>
        <w:rPr/>
        <w:t>Зони замін – це ділянки бічної лінії навпроти лавок запасних, довжиною 5 м, які розташовані перед технічної зоною, і позначаються відрізками ліній, шириною 8 см і довжиною 80 см, 40 см з яких проводиться у середину майданчика і 40 см за його межі. Область перед столом</w:t>
      </w:r>
      <w:r>
        <w:rPr>
          <w:spacing w:val="-2"/>
        </w:rPr>
        <w:t> </w:t>
      </w:r>
      <w:r>
        <w:rPr/>
        <w:t>хронометриста по 5 м по обидва боки від середньої лінії повинна бути вільною.</w:t>
      </w:r>
    </w:p>
    <w:p>
      <w:pPr>
        <w:pStyle w:val="BodyText"/>
        <w:spacing w:line="271" w:lineRule="auto"/>
        <w:ind w:right="222" w:firstLine="708"/>
      </w:pPr>
      <w:r>
        <w:rPr/>
        <w:t>М’яч: сферичний, виготовлений зі шкіри або іншого схваленого матеріалу мати довжину окружності 62-64 см, мати вагу на початку матчу 400-440 г і мати тиск – 0,6-0,9 атмосфери (600-900 г/см</w:t>
      </w:r>
      <w:r>
        <w:rPr>
          <w:vertAlign w:val="superscript"/>
        </w:rPr>
        <w:t>2</w:t>
      </w:r>
      <w:r>
        <w:rPr>
          <w:vertAlign w:val="baseline"/>
        </w:rPr>
        <w:t>). Мати перший відскік 50 см – 65 см при падінні з висоти 2 м.</w:t>
      </w:r>
    </w:p>
    <w:p>
      <w:pPr>
        <w:pStyle w:val="BodyText"/>
        <w:spacing w:before="39"/>
        <w:ind w:left="0" w:firstLine="0"/>
        <w:jc w:val="left"/>
      </w:pPr>
    </w:p>
    <w:p>
      <w:pPr>
        <w:pStyle w:val="Heading3"/>
        <w:spacing w:line="271" w:lineRule="auto" w:before="0"/>
        <w:ind w:left="731" w:right="222" w:firstLine="708"/>
      </w:pPr>
      <w:r>
        <w:rPr/>
        <w:t>Ігровий майданчик для пляжного волейболу, та його </w:t>
      </w:r>
      <w:r>
        <w:rPr>
          <w:spacing w:val="-2"/>
        </w:rPr>
        <w:t>устаткування</w:t>
      </w:r>
    </w:p>
    <w:p>
      <w:pPr>
        <w:pStyle w:val="BodyText"/>
        <w:spacing w:line="271" w:lineRule="auto"/>
        <w:ind w:right="224"/>
      </w:pPr>
      <w:r>
        <w:rPr/>
        <w:t>Ігрове поле включає ігровий майданчик і вільну зону. Воно повинно бути прямокутним і симетричним, розмірами 16х8 м, оточений вільною зоною завширшки не менше 3 м з усіх боків.</w:t>
      </w:r>
    </w:p>
    <w:p>
      <w:pPr>
        <w:spacing w:after="0" w:line="271" w:lineRule="auto"/>
        <w:sectPr>
          <w:pgSz w:w="11910" w:h="16840"/>
          <w:pgMar w:header="0" w:footer="1365" w:top="1420" w:bottom="1560" w:left="1140" w:right="1020"/>
        </w:sectPr>
      </w:pPr>
    </w:p>
    <w:p>
      <w:pPr>
        <w:pStyle w:val="BodyText"/>
        <w:spacing w:line="276" w:lineRule="auto" w:before="69"/>
        <w:ind w:left="108" w:right="847"/>
      </w:pPr>
      <w:r>
        <w:rPr/>
        <w:t>Вільний</w:t>
      </w:r>
      <w:r>
        <w:rPr>
          <w:spacing w:val="-3"/>
        </w:rPr>
        <w:t> </w:t>
      </w:r>
      <w:r>
        <w:rPr/>
        <w:t>ігровий</w:t>
      </w:r>
      <w:r>
        <w:rPr>
          <w:spacing w:val="-3"/>
        </w:rPr>
        <w:t> </w:t>
      </w:r>
      <w:r>
        <w:rPr/>
        <w:t>простір є</w:t>
      </w:r>
      <w:r>
        <w:rPr>
          <w:spacing w:val="-4"/>
        </w:rPr>
        <w:t> </w:t>
      </w:r>
      <w:r>
        <w:rPr/>
        <w:t>простір</w:t>
      </w:r>
      <w:r>
        <w:rPr>
          <w:spacing w:val="-3"/>
        </w:rPr>
        <w:t> </w:t>
      </w:r>
      <w:r>
        <w:rPr/>
        <w:t>над</w:t>
      </w:r>
      <w:r>
        <w:rPr>
          <w:spacing w:val="-1"/>
        </w:rPr>
        <w:t> </w:t>
      </w:r>
      <w:r>
        <w:rPr/>
        <w:t>ігровим</w:t>
      </w:r>
      <w:r>
        <w:rPr>
          <w:spacing w:val="-4"/>
        </w:rPr>
        <w:t> </w:t>
      </w:r>
      <w:r>
        <w:rPr/>
        <w:t>полем,</w:t>
      </w:r>
      <w:r>
        <w:rPr>
          <w:spacing w:val="-2"/>
        </w:rPr>
        <w:t> </w:t>
      </w:r>
      <w:r>
        <w:rPr/>
        <w:t>який</w:t>
      </w:r>
      <w:r>
        <w:rPr>
          <w:spacing w:val="-3"/>
        </w:rPr>
        <w:t> </w:t>
      </w:r>
      <w:r>
        <w:rPr/>
        <w:t>вільний від всіх перешкод – має бути заввишки не менше 7 м від ігрової </w:t>
      </w:r>
      <w:r>
        <w:rPr>
          <w:spacing w:val="-2"/>
        </w:rPr>
        <w:t>поверхні.</w:t>
      </w:r>
    </w:p>
    <w:p>
      <w:pPr>
        <w:pStyle w:val="BodyText"/>
        <w:spacing w:line="276" w:lineRule="auto"/>
        <w:ind w:left="107" w:right="846" w:firstLine="708"/>
      </w:pPr>
      <w:r>
        <w:rPr/>
        <w:t>Для змагань ФІВБ, світових та офіційних змагань вільна зона має бути 5-6м від лицьових ліній/бокових ліній. Вільний ігровий простір має бути заввишки не менше 12,5 м від ігрової поверхні.</w:t>
      </w:r>
    </w:p>
    <w:p>
      <w:pPr>
        <w:pStyle w:val="BodyText"/>
        <w:spacing w:line="276" w:lineRule="auto"/>
        <w:ind w:left="107" w:right="845" w:firstLine="708"/>
      </w:pPr>
      <w:r>
        <w:rPr/>
        <w:t>Ігрова поверхня повинна представляти собою вирівняний пісок, плаский та однорідний, без камінців, мушлі та інших включень, які можуть становити небезпеку порізів або травм гравців. Пісок повинен бути глибиною не менше 40см.</w:t>
      </w:r>
    </w:p>
    <w:p>
      <w:pPr>
        <w:pStyle w:val="BodyText"/>
        <w:spacing w:line="276" w:lineRule="auto"/>
        <w:ind w:left="107" w:right="847"/>
      </w:pPr>
      <w:r>
        <w:rPr/>
        <w:t>Всі лінії мають ширину 5 см. Лінії повинні бути такого кольору, який різко контрастує з кольором піску. Дві бокові та дві лицьові лінії визначають ігровий майданчик І входять у</w:t>
      </w:r>
      <w:r>
        <w:rPr>
          <w:spacing w:val="-1"/>
        </w:rPr>
        <w:t> </w:t>
      </w:r>
      <w:r>
        <w:rPr/>
        <w:t>розміри ігрового майданчика. Центральна лінія відсутня. Лінії майданчика – це відрізки стрічки, що виготовлені із міцного матеріалу.</w:t>
      </w:r>
    </w:p>
    <w:p>
      <w:pPr>
        <w:pStyle w:val="BodyText"/>
        <w:spacing w:line="276" w:lineRule="auto" w:before="1"/>
        <w:ind w:left="107" w:right="845"/>
      </w:pPr>
      <w:r>
        <w:rPr/>
        <w:t>Існує тільки майданчик, зона подачі та вільна зона, що оточує майданчик. Над серединою майданчика вертикально-розташована сітка, верхній край якої встановлено на висоті 2,43 м для чоловіків та 2,24 м для жінок.</w:t>
      </w:r>
    </w:p>
    <w:p>
      <w:pPr>
        <w:pStyle w:val="BodyText"/>
        <w:spacing w:line="271" w:lineRule="auto"/>
        <w:ind w:left="107" w:right="844" w:firstLine="708"/>
      </w:pPr>
      <w:r>
        <w:rPr/>
        <w:t>Висота сітки вимірюється в середині ігрового майданчика вимірювальною планкою. Висота сітки (над боковими лініями) повинна бути однаковою та не перевищувати офіційну висоту більш ніж на 2 см. Сітка завдовжки 8,5 м та шириною 1 м. Сітка складається із комірок розмірами 10х10 см. Зверху та знизу сітки є горизонтальні стрічки шириною 7-10 см, темно-синього або яскравих кольорів. У верхній стрічці знаходиться гнучкий трос, у нижній – шнур для кріплення сітки до стійок. Дві кольорові стрічки, шириною 5 см і довжиною 1 м, кріпляться вертикально до сітки і розташовані над кожною боковою лінією. Вони вважаються частиною сітки.</w:t>
      </w:r>
    </w:p>
    <w:p>
      <w:pPr>
        <w:pStyle w:val="BodyText"/>
        <w:spacing w:line="271" w:lineRule="auto"/>
        <w:ind w:left="107" w:right="846" w:firstLine="708"/>
      </w:pPr>
      <w:r>
        <w:rPr/>
        <w:t>До кожної стрічки прикріплюються антени. Антена – це гнучкий прут завдовжки 1,80 м і діаметром 10 мм. Антени вважаються частиною сітки та визначають межі майданчика у просторі.</w:t>
      </w:r>
    </w:p>
    <w:p>
      <w:pPr>
        <w:pStyle w:val="BodyText"/>
        <w:spacing w:line="276" w:lineRule="auto"/>
        <w:ind w:left="108" w:right="846"/>
      </w:pPr>
      <w:r>
        <w:rPr/>
        <w:t>Стійки, що тримають сітку, розташовані на відстані 0,70-1,00 м від кожної з бокових ліній, висотою 2,55 м, переважно регульовані. Стійки повинні бути круглі і гладкі, закріплені в ґрунті без допомоги тросів. Стійки повинні мати м’який захист.</w:t>
      </w:r>
    </w:p>
    <w:p>
      <w:pPr>
        <w:spacing w:after="0" w:line="276" w:lineRule="auto"/>
        <w:sectPr>
          <w:pgSz w:w="11910" w:h="16840"/>
          <w:pgMar w:header="0" w:footer="1365" w:top="1420" w:bottom="1560" w:left="1140" w:right="1020"/>
        </w:sectPr>
      </w:pPr>
    </w:p>
    <w:p>
      <w:pPr>
        <w:pStyle w:val="BodyText"/>
        <w:spacing w:line="276" w:lineRule="auto" w:before="69"/>
        <w:ind w:left="732" w:right="219"/>
      </w:pPr>
      <w:r>
        <w:rPr/>
        <w:t>М’яч повинен бути сферичним, виготовленим з еластичного матеріалу (шкіра, штучна шкіра), який не вбирає вологу, придатний для умов на відкритому повітрі, оскільки матчі можуть відбуватися під дощем. Всередині м’яча знаходиться камера з гуми або аналогічного матеріалу.</w:t>
      </w:r>
      <w:r>
        <w:rPr>
          <w:spacing w:val="1"/>
        </w:rPr>
        <w:t> </w:t>
      </w:r>
      <w:r>
        <w:rPr/>
        <w:t>Має</w:t>
      </w:r>
      <w:r>
        <w:rPr>
          <w:spacing w:val="1"/>
        </w:rPr>
        <w:t> </w:t>
      </w:r>
      <w:r>
        <w:rPr/>
        <w:t>бути</w:t>
      </w:r>
      <w:r>
        <w:rPr>
          <w:spacing w:val="2"/>
        </w:rPr>
        <w:t> </w:t>
      </w:r>
      <w:r>
        <w:rPr/>
        <w:t>із</w:t>
      </w:r>
      <w:r>
        <w:rPr>
          <w:spacing w:val="1"/>
        </w:rPr>
        <w:t> </w:t>
      </w:r>
      <w:r>
        <w:rPr/>
        <w:t>комбінованих</w:t>
      </w:r>
      <w:r>
        <w:rPr>
          <w:spacing w:val="2"/>
        </w:rPr>
        <w:t> </w:t>
      </w:r>
      <w:r>
        <w:rPr/>
        <w:t>яскравих кольорів.</w:t>
      </w:r>
      <w:r>
        <w:rPr>
          <w:spacing w:val="1"/>
        </w:rPr>
        <w:t> </w:t>
      </w:r>
      <w:r>
        <w:rPr/>
        <w:t>Окружність:</w:t>
      </w:r>
      <w:r>
        <w:rPr>
          <w:spacing w:val="1"/>
        </w:rPr>
        <w:t> </w:t>
      </w:r>
      <w:r>
        <w:rPr>
          <w:spacing w:val="-5"/>
        </w:rPr>
        <w:t>66-</w:t>
      </w:r>
    </w:p>
    <w:p>
      <w:pPr>
        <w:pStyle w:val="BodyText"/>
        <w:spacing w:line="276" w:lineRule="auto" w:before="1"/>
        <w:ind w:right="223" w:firstLine="0"/>
      </w:pPr>
      <w:r>
        <w:rPr/>
        <w:t>68</w:t>
      </w:r>
      <w:r>
        <w:rPr>
          <w:spacing w:val="80"/>
        </w:rPr>
        <w:t> </w:t>
      </w:r>
      <w:r>
        <w:rPr/>
        <w:t>см.</w:t>
      </w:r>
      <w:r>
        <w:rPr>
          <w:spacing w:val="80"/>
        </w:rPr>
        <w:t> </w:t>
      </w:r>
      <w:r>
        <w:rPr/>
        <w:t>Вага:</w:t>
      </w:r>
      <w:r>
        <w:rPr>
          <w:spacing w:val="80"/>
        </w:rPr>
        <w:t> </w:t>
      </w:r>
      <w:r>
        <w:rPr/>
        <w:t>260-280</w:t>
      </w:r>
      <w:r>
        <w:rPr>
          <w:spacing w:val="80"/>
        </w:rPr>
        <w:t> </w:t>
      </w:r>
      <w:r>
        <w:rPr/>
        <w:t>г.</w:t>
      </w:r>
      <w:r>
        <w:rPr>
          <w:spacing w:val="80"/>
        </w:rPr>
        <w:t> </w:t>
      </w:r>
      <w:r>
        <w:rPr/>
        <w:t>Внутрішній</w:t>
      </w:r>
      <w:r>
        <w:rPr>
          <w:spacing w:val="80"/>
        </w:rPr>
        <w:t> </w:t>
      </w:r>
      <w:r>
        <w:rPr/>
        <w:t>тиск:</w:t>
      </w:r>
      <w:r>
        <w:rPr>
          <w:spacing w:val="80"/>
        </w:rPr>
        <w:t> </w:t>
      </w:r>
      <w:r>
        <w:rPr/>
        <w:t>0,175-0,225</w:t>
      </w:r>
      <w:r>
        <w:rPr>
          <w:spacing w:val="-3"/>
        </w:rPr>
        <w:t> </w:t>
      </w:r>
      <w:r>
        <w:rPr/>
        <w:t>кг/см</w:t>
      </w:r>
      <w:r>
        <w:rPr>
          <w:vertAlign w:val="superscript"/>
        </w:rPr>
        <w:t>2</w:t>
      </w:r>
      <w:r>
        <w:rPr>
          <w:spacing w:val="80"/>
          <w:vertAlign w:val="baseline"/>
        </w:rPr>
        <w:t> </w:t>
      </w:r>
      <w:r>
        <w:rPr>
          <w:vertAlign w:val="baseline"/>
        </w:rPr>
        <w:t>(171- 221 мбар або гПа).</w:t>
      </w:r>
    </w:p>
    <w:p>
      <w:pPr>
        <w:spacing w:before="119"/>
        <w:ind w:left="3223" w:right="0" w:firstLine="0"/>
        <w:jc w:val="left"/>
        <w:rPr>
          <w:i/>
          <w:sz w:val="28"/>
        </w:rPr>
      </w:pPr>
      <w:r>
        <w:rPr>
          <w:i/>
          <w:sz w:val="28"/>
        </w:rPr>
        <w:t>Контроль</w:t>
      </w:r>
      <w:r>
        <w:rPr>
          <w:i/>
          <w:spacing w:val="-7"/>
          <w:sz w:val="28"/>
        </w:rPr>
        <w:t> </w:t>
      </w:r>
      <w:r>
        <w:rPr>
          <w:i/>
          <w:sz w:val="28"/>
        </w:rPr>
        <w:t>вихідного</w:t>
      </w:r>
      <w:r>
        <w:rPr>
          <w:i/>
          <w:spacing w:val="-5"/>
          <w:sz w:val="28"/>
        </w:rPr>
        <w:t> </w:t>
      </w:r>
      <w:r>
        <w:rPr>
          <w:i/>
          <w:sz w:val="28"/>
        </w:rPr>
        <w:t>рівня</w:t>
      </w:r>
      <w:r>
        <w:rPr>
          <w:i/>
          <w:spacing w:val="-5"/>
          <w:sz w:val="28"/>
        </w:rPr>
        <w:t> </w:t>
      </w:r>
      <w:r>
        <w:rPr>
          <w:i/>
          <w:spacing w:val="-4"/>
          <w:sz w:val="28"/>
        </w:rPr>
        <w:t>знань</w:t>
      </w:r>
    </w:p>
    <w:p>
      <w:pPr>
        <w:pStyle w:val="ListParagraph"/>
        <w:numPr>
          <w:ilvl w:val="0"/>
          <w:numId w:val="14"/>
        </w:numPr>
        <w:tabs>
          <w:tab w:pos="1271" w:val="left" w:leader="none"/>
        </w:tabs>
        <w:spacing w:line="276" w:lineRule="auto" w:before="50" w:after="0"/>
        <w:ind w:left="1271" w:right="227" w:hanging="540"/>
        <w:jc w:val="left"/>
        <w:rPr>
          <w:sz w:val="28"/>
        </w:rPr>
      </w:pPr>
      <w:r>
        <w:rPr>
          <w:sz w:val="28"/>
        </w:rPr>
        <w:t>За</w:t>
      </w:r>
      <w:r>
        <w:rPr>
          <w:spacing w:val="40"/>
          <w:sz w:val="28"/>
        </w:rPr>
        <w:t> </w:t>
      </w:r>
      <w:r>
        <w:rPr>
          <w:sz w:val="28"/>
        </w:rPr>
        <w:t>якими</w:t>
      </w:r>
      <w:r>
        <w:rPr>
          <w:spacing w:val="40"/>
          <w:sz w:val="28"/>
        </w:rPr>
        <w:t> </w:t>
      </w:r>
      <w:r>
        <w:rPr>
          <w:sz w:val="28"/>
        </w:rPr>
        <w:t>чинниками</w:t>
      </w:r>
      <w:r>
        <w:rPr>
          <w:spacing w:val="40"/>
          <w:sz w:val="28"/>
        </w:rPr>
        <w:t> </w:t>
      </w:r>
      <w:r>
        <w:rPr>
          <w:sz w:val="28"/>
        </w:rPr>
        <w:t>обирають</w:t>
      </w:r>
      <w:r>
        <w:rPr>
          <w:spacing w:val="40"/>
          <w:sz w:val="28"/>
        </w:rPr>
        <w:t> </w:t>
      </w:r>
      <w:r>
        <w:rPr>
          <w:sz w:val="28"/>
        </w:rPr>
        <w:t>місце</w:t>
      </w:r>
      <w:r>
        <w:rPr>
          <w:spacing w:val="40"/>
          <w:sz w:val="28"/>
        </w:rPr>
        <w:t> </w:t>
      </w:r>
      <w:r>
        <w:rPr>
          <w:sz w:val="28"/>
        </w:rPr>
        <w:t>для</w:t>
      </w:r>
      <w:r>
        <w:rPr>
          <w:spacing w:val="40"/>
          <w:sz w:val="28"/>
        </w:rPr>
        <w:t> </w:t>
      </w:r>
      <w:r>
        <w:rPr>
          <w:sz w:val="28"/>
        </w:rPr>
        <w:t>будівництва</w:t>
      </w:r>
      <w:r>
        <w:rPr>
          <w:spacing w:val="40"/>
          <w:sz w:val="28"/>
        </w:rPr>
        <w:t> </w:t>
      </w:r>
      <w:r>
        <w:rPr>
          <w:sz w:val="28"/>
        </w:rPr>
        <w:t>спортивних </w:t>
      </w:r>
      <w:r>
        <w:rPr>
          <w:spacing w:val="-2"/>
          <w:sz w:val="28"/>
        </w:rPr>
        <w:t>майданчиків?</w:t>
      </w:r>
    </w:p>
    <w:p>
      <w:pPr>
        <w:pStyle w:val="ListParagraph"/>
        <w:numPr>
          <w:ilvl w:val="0"/>
          <w:numId w:val="14"/>
        </w:numPr>
        <w:tabs>
          <w:tab w:pos="1271" w:val="left" w:leader="none"/>
        </w:tabs>
        <w:spacing w:line="321" w:lineRule="exact" w:before="0" w:after="0"/>
        <w:ind w:left="1271" w:right="0" w:hanging="540"/>
        <w:jc w:val="left"/>
        <w:rPr>
          <w:sz w:val="28"/>
        </w:rPr>
      </w:pPr>
      <w:r>
        <w:rPr>
          <w:sz w:val="28"/>
        </w:rPr>
        <w:t>Які</w:t>
      </w:r>
      <w:r>
        <w:rPr>
          <w:spacing w:val="-8"/>
          <w:sz w:val="28"/>
        </w:rPr>
        <w:t> </w:t>
      </w:r>
      <w:r>
        <w:rPr>
          <w:sz w:val="28"/>
        </w:rPr>
        <w:t>вимоги</w:t>
      </w:r>
      <w:r>
        <w:rPr>
          <w:spacing w:val="-5"/>
          <w:sz w:val="28"/>
        </w:rPr>
        <w:t> </w:t>
      </w:r>
      <w:r>
        <w:rPr>
          <w:sz w:val="28"/>
        </w:rPr>
        <w:t>пред’являються</w:t>
      </w:r>
      <w:r>
        <w:rPr>
          <w:spacing w:val="-6"/>
          <w:sz w:val="28"/>
        </w:rPr>
        <w:t> </w:t>
      </w:r>
      <w:r>
        <w:rPr>
          <w:sz w:val="28"/>
        </w:rPr>
        <w:t>до</w:t>
      </w:r>
      <w:r>
        <w:rPr>
          <w:spacing w:val="-5"/>
          <w:sz w:val="28"/>
        </w:rPr>
        <w:t> </w:t>
      </w:r>
      <w:r>
        <w:rPr>
          <w:sz w:val="28"/>
        </w:rPr>
        <w:t>верхнього</w:t>
      </w:r>
      <w:r>
        <w:rPr>
          <w:spacing w:val="-5"/>
          <w:sz w:val="28"/>
        </w:rPr>
        <w:t> </w:t>
      </w:r>
      <w:r>
        <w:rPr>
          <w:sz w:val="28"/>
        </w:rPr>
        <w:t>шару</w:t>
      </w:r>
      <w:r>
        <w:rPr>
          <w:spacing w:val="-9"/>
          <w:sz w:val="28"/>
        </w:rPr>
        <w:t> </w:t>
      </w:r>
      <w:r>
        <w:rPr>
          <w:spacing w:val="-2"/>
          <w:sz w:val="28"/>
        </w:rPr>
        <w:t>майданчика?</w:t>
      </w:r>
    </w:p>
    <w:p>
      <w:pPr>
        <w:pStyle w:val="ListParagraph"/>
        <w:numPr>
          <w:ilvl w:val="0"/>
          <w:numId w:val="14"/>
        </w:numPr>
        <w:tabs>
          <w:tab w:pos="1271" w:val="left" w:leader="none"/>
        </w:tabs>
        <w:spacing w:line="240" w:lineRule="auto" w:before="50" w:after="0"/>
        <w:ind w:left="1271" w:right="0" w:hanging="540"/>
        <w:jc w:val="left"/>
        <w:rPr>
          <w:sz w:val="28"/>
        </w:rPr>
      </w:pPr>
      <w:r>
        <w:rPr>
          <w:sz w:val="28"/>
        </w:rPr>
        <w:t>Охарактеризуйте</w:t>
      </w:r>
      <w:r>
        <w:rPr>
          <w:spacing w:val="-11"/>
          <w:sz w:val="28"/>
        </w:rPr>
        <w:t> </w:t>
      </w:r>
      <w:r>
        <w:rPr>
          <w:sz w:val="28"/>
        </w:rPr>
        <w:t>правила</w:t>
      </w:r>
      <w:r>
        <w:rPr>
          <w:spacing w:val="-8"/>
          <w:sz w:val="28"/>
        </w:rPr>
        <w:t> </w:t>
      </w:r>
      <w:r>
        <w:rPr>
          <w:sz w:val="28"/>
        </w:rPr>
        <w:t>виконання</w:t>
      </w:r>
      <w:r>
        <w:rPr>
          <w:spacing w:val="-10"/>
          <w:sz w:val="28"/>
        </w:rPr>
        <w:t> </w:t>
      </w:r>
      <w:r>
        <w:rPr>
          <w:sz w:val="28"/>
        </w:rPr>
        <w:t>розмітки</w:t>
      </w:r>
      <w:r>
        <w:rPr>
          <w:spacing w:val="-7"/>
          <w:sz w:val="28"/>
        </w:rPr>
        <w:t> </w:t>
      </w:r>
      <w:r>
        <w:rPr>
          <w:spacing w:val="-2"/>
          <w:sz w:val="28"/>
        </w:rPr>
        <w:t>майданчиків.</w:t>
      </w:r>
    </w:p>
    <w:p>
      <w:pPr>
        <w:pStyle w:val="ListParagraph"/>
        <w:numPr>
          <w:ilvl w:val="0"/>
          <w:numId w:val="14"/>
        </w:numPr>
        <w:tabs>
          <w:tab w:pos="1271" w:val="left" w:leader="none"/>
        </w:tabs>
        <w:spacing w:line="240" w:lineRule="auto" w:before="47" w:after="0"/>
        <w:ind w:left="1271" w:right="0" w:hanging="539"/>
        <w:jc w:val="left"/>
        <w:rPr>
          <w:sz w:val="28"/>
        </w:rPr>
      </w:pPr>
      <w:r>
        <w:rPr>
          <w:sz w:val="28"/>
        </w:rPr>
        <w:t>Охарактеризуйте</w:t>
      </w:r>
      <w:r>
        <w:rPr>
          <w:spacing w:val="-8"/>
          <w:sz w:val="28"/>
        </w:rPr>
        <w:t> </w:t>
      </w:r>
      <w:r>
        <w:rPr>
          <w:sz w:val="28"/>
        </w:rPr>
        <w:t>волейбольний</w:t>
      </w:r>
      <w:r>
        <w:rPr>
          <w:spacing w:val="-6"/>
          <w:sz w:val="28"/>
        </w:rPr>
        <w:t> </w:t>
      </w:r>
      <w:r>
        <w:rPr>
          <w:sz w:val="28"/>
        </w:rPr>
        <w:t>майданчик</w:t>
      </w:r>
      <w:r>
        <w:rPr>
          <w:spacing w:val="-7"/>
          <w:sz w:val="28"/>
        </w:rPr>
        <w:t> </w:t>
      </w:r>
      <w:r>
        <w:rPr>
          <w:sz w:val="28"/>
        </w:rPr>
        <w:t>та</w:t>
      </w:r>
      <w:r>
        <w:rPr>
          <w:spacing w:val="-9"/>
          <w:sz w:val="28"/>
        </w:rPr>
        <w:t> </w:t>
      </w:r>
      <w:r>
        <w:rPr>
          <w:sz w:val="28"/>
        </w:rPr>
        <w:t>його</w:t>
      </w:r>
      <w:r>
        <w:rPr>
          <w:spacing w:val="-6"/>
          <w:sz w:val="28"/>
        </w:rPr>
        <w:t> </w:t>
      </w:r>
      <w:r>
        <w:rPr>
          <w:spacing w:val="-2"/>
          <w:sz w:val="28"/>
        </w:rPr>
        <w:t>устаткування.</w:t>
      </w:r>
    </w:p>
    <w:p>
      <w:pPr>
        <w:pStyle w:val="ListParagraph"/>
        <w:numPr>
          <w:ilvl w:val="0"/>
          <w:numId w:val="14"/>
        </w:numPr>
        <w:tabs>
          <w:tab w:pos="1271" w:val="left" w:leader="none"/>
        </w:tabs>
        <w:spacing w:line="240" w:lineRule="auto" w:before="48" w:after="0"/>
        <w:ind w:left="1271" w:right="0" w:hanging="540"/>
        <w:jc w:val="left"/>
        <w:rPr>
          <w:sz w:val="28"/>
        </w:rPr>
      </w:pPr>
      <w:r>
        <w:rPr>
          <w:sz w:val="28"/>
        </w:rPr>
        <w:t>Охарактеризуйте</w:t>
      </w:r>
      <w:r>
        <w:rPr>
          <w:spacing w:val="-9"/>
          <w:sz w:val="28"/>
        </w:rPr>
        <w:t> </w:t>
      </w:r>
      <w:r>
        <w:rPr>
          <w:sz w:val="28"/>
        </w:rPr>
        <w:t>баскетбольний</w:t>
      </w:r>
      <w:r>
        <w:rPr>
          <w:spacing w:val="-6"/>
          <w:sz w:val="28"/>
        </w:rPr>
        <w:t> </w:t>
      </w:r>
      <w:r>
        <w:rPr>
          <w:sz w:val="28"/>
        </w:rPr>
        <w:t>майданчик</w:t>
      </w:r>
      <w:r>
        <w:rPr>
          <w:spacing w:val="-7"/>
          <w:sz w:val="28"/>
        </w:rPr>
        <w:t> </w:t>
      </w:r>
      <w:r>
        <w:rPr>
          <w:sz w:val="28"/>
        </w:rPr>
        <w:t>та</w:t>
      </w:r>
      <w:r>
        <w:rPr>
          <w:spacing w:val="-9"/>
          <w:sz w:val="28"/>
        </w:rPr>
        <w:t> </w:t>
      </w:r>
      <w:r>
        <w:rPr>
          <w:sz w:val="28"/>
        </w:rPr>
        <w:t>його</w:t>
      </w:r>
      <w:r>
        <w:rPr>
          <w:spacing w:val="-5"/>
          <w:sz w:val="28"/>
        </w:rPr>
        <w:t> </w:t>
      </w:r>
      <w:r>
        <w:rPr>
          <w:spacing w:val="-2"/>
          <w:sz w:val="28"/>
        </w:rPr>
        <w:t>устаткування.</w:t>
      </w:r>
    </w:p>
    <w:p>
      <w:pPr>
        <w:pStyle w:val="ListParagraph"/>
        <w:numPr>
          <w:ilvl w:val="0"/>
          <w:numId w:val="14"/>
        </w:numPr>
        <w:tabs>
          <w:tab w:pos="1271" w:val="left" w:leader="none"/>
        </w:tabs>
        <w:spacing w:line="240" w:lineRule="auto" w:before="48" w:after="0"/>
        <w:ind w:left="1271" w:right="0" w:hanging="540"/>
        <w:jc w:val="left"/>
        <w:rPr>
          <w:sz w:val="28"/>
        </w:rPr>
      </w:pPr>
      <w:r>
        <w:rPr>
          <w:sz w:val="28"/>
        </w:rPr>
        <w:t>Охарактеризуйте</w:t>
      </w:r>
      <w:r>
        <w:rPr>
          <w:spacing w:val="-11"/>
          <w:sz w:val="28"/>
        </w:rPr>
        <w:t> </w:t>
      </w:r>
      <w:r>
        <w:rPr>
          <w:sz w:val="28"/>
        </w:rPr>
        <w:t>гандбольний</w:t>
      </w:r>
      <w:r>
        <w:rPr>
          <w:spacing w:val="-7"/>
          <w:sz w:val="28"/>
        </w:rPr>
        <w:t> </w:t>
      </w:r>
      <w:r>
        <w:rPr>
          <w:sz w:val="28"/>
        </w:rPr>
        <w:t>майданчик</w:t>
      </w:r>
      <w:r>
        <w:rPr>
          <w:spacing w:val="-8"/>
          <w:sz w:val="28"/>
        </w:rPr>
        <w:t> </w:t>
      </w:r>
      <w:r>
        <w:rPr>
          <w:sz w:val="28"/>
        </w:rPr>
        <w:t>та</w:t>
      </w:r>
      <w:r>
        <w:rPr>
          <w:spacing w:val="-8"/>
          <w:sz w:val="28"/>
        </w:rPr>
        <w:t> </w:t>
      </w:r>
      <w:r>
        <w:rPr>
          <w:sz w:val="28"/>
        </w:rPr>
        <w:t>його</w:t>
      </w:r>
      <w:r>
        <w:rPr>
          <w:spacing w:val="-7"/>
          <w:sz w:val="28"/>
        </w:rPr>
        <w:t> </w:t>
      </w:r>
      <w:r>
        <w:rPr>
          <w:spacing w:val="-2"/>
          <w:sz w:val="28"/>
        </w:rPr>
        <w:t>устаткування.</w:t>
      </w:r>
    </w:p>
    <w:p>
      <w:pPr>
        <w:pStyle w:val="ListParagraph"/>
        <w:numPr>
          <w:ilvl w:val="0"/>
          <w:numId w:val="14"/>
        </w:numPr>
        <w:tabs>
          <w:tab w:pos="1271" w:val="left" w:leader="none"/>
        </w:tabs>
        <w:spacing w:line="240" w:lineRule="auto" w:before="50" w:after="0"/>
        <w:ind w:left="1271" w:right="0" w:hanging="540"/>
        <w:jc w:val="left"/>
        <w:rPr>
          <w:sz w:val="28"/>
        </w:rPr>
      </w:pPr>
      <w:r>
        <w:rPr>
          <w:sz w:val="28"/>
        </w:rPr>
        <w:t>Охарактеризуйте</w:t>
      </w:r>
      <w:r>
        <w:rPr>
          <w:spacing w:val="-8"/>
          <w:sz w:val="28"/>
        </w:rPr>
        <w:t> </w:t>
      </w:r>
      <w:r>
        <w:rPr>
          <w:sz w:val="28"/>
        </w:rPr>
        <w:t>футбольне</w:t>
      </w:r>
      <w:r>
        <w:rPr>
          <w:spacing w:val="-6"/>
          <w:sz w:val="28"/>
        </w:rPr>
        <w:t> </w:t>
      </w:r>
      <w:r>
        <w:rPr>
          <w:sz w:val="28"/>
        </w:rPr>
        <w:t>поле</w:t>
      </w:r>
      <w:r>
        <w:rPr>
          <w:spacing w:val="-6"/>
          <w:sz w:val="28"/>
        </w:rPr>
        <w:t> </w:t>
      </w:r>
      <w:r>
        <w:rPr>
          <w:sz w:val="28"/>
        </w:rPr>
        <w:t>та</w:t>
      </w:r>
      <w:r>
        <w:rPr>
          <w:spacing w:val="-6"/>
          <w:sz w:val="28"/>
        </w:rPr>
        <w:t> </w:t>
      </w:r>
      <w:r>
        <w:rPr>
          <w:sz w:val="28"/>
        </w:rPr>
        <w:t>його</w:t>
      </w:r>
      <w:r>
        <w:rPr>
          <w:spacing w:val="-5"/>
          <w:sz w:val="28"/>
        </w:rPr>
        <w:t> </w:t>
      </w:r>
      <w:r>
        <w:rPr>
          <w:spacing w:val="-2"/>
          <w:sz w:val="28"/>
        </w:rPr>
        <w:t>устаткування.</w:t>
      </w:r>
    </w:p>
    <w:p>
      <w:pPr>
        <w:pStyle w:val="ListParagraph"/>
        <w:numPr>
          <w:ilvl w:val="0"/>
          <w:numId w:val="14"/>
        </w:numPr>
        <w:tabs>
          <w:tab w:pos="1271" w:val="left" w:leader="none"/>
        </w:tabs>
        <w:spacing w:line="240" w:lineRule="auto" w:before="47" w:after="0"/>
        <w:ind w:left="1271" w:right="0" w:hanging="540"/>
        <w:jc w:val="left"/>
        <w:rPr>
          <w:sz w:val="28"/>
        </w:rPr>
      </w:pPr>
      <w:r>
        <w:rPr>
          <w:sz w:val="28"/>
        </w:rPr>
        <w:t>Охарактеризуйте</w:t>
      </w:r>
      <w:r>
        <w:rPr>
          <w:spacing w:val="-9"/>
          <w:sz w:val="28"/>
        </w:rPr>
        <w:t> </w:t>
      </w:r>
      <w:r>
        <w:rPr>
          <w:sz w:val="28"/>
        </w:rPr>
        <w:t>майданчик</w:t>
      </w:r>
      <w:r>
        <w:rPr>
          <w:spacing w:val="-7"/>
          <w:sz w:val="28"/>
        </w:rPr>
        <w:t> </w:t>
      </w:r>
      <w:r>
        <w:rPr>
          <w:sz w:val="28"/>
        </w:rPr>
        <w:t>для</w:t>
      </w:r>
      <w:r>
        <w:rPr>
          <w:spacing w:val="-6"/>
          <w:sz w:val="28"/>
        </w:rPr>
        <w:t> </w:t>
      </w:r>
      <w:r>
        <w:rPr>
          <w:sz w:val="28"/>
        </w:rPr>
        <w:t>футзалу</w:t>
      </w:r>
      <w:r>
        <w:rPr>
          <w:spacing w:val="-7"/>
          <w:sz w:val="28"/>
        </w:rPr>
        <w:t> </w:t>
      </w:r>
      <w:r>
        <w:rPr>
          <w:sz w:val="28"/>
        </w:rPr>
        <w:t>та</w:t>
      </w:r>
      <w:r>
        <w:rPr>
          <w:spacing w:val="-6"/>
          <w:sz w:val="28"/>
        </w:rPr>
        <w:t> </w:t>
      </w:r>
      <w:r>
        <w:rPr>
          <w:sz w:val="28"/>
        </w:rPr>
        <w:t>його</w:t>
      </w:r>
      <w:r>
        <w:rPr>
          <w:spacing w:val="-5"/>
          <w:sz w:val="28"/>
        </w:rPr>
        <w:t> </w:t>
      </w:r>
      <w:r>
        <w:rPr>
          <w:spacing w:val="-2"/>
          <w:sz w:val="28"/>
        </w:rPr>
        <w:t>устаткування.</w:t>
      </w:r>
    </w:p>
    <w:p>
      <w:pPr>
        <w:pStyle w:val="ListParagraph"/>
        <w:numPr>
          <w:ilvl w:val="0"/>
          <w:numId w:val="14"/>
        </w:numPr>
        <w:tabs>
          <w:tab w:pos="1271" w:val="left" w:leader="none"/>
          <w:tab w:pos="3539" w:val="left" w:leader="none"/>
          <w:tab w:pos="5047" w:val="left" w:leader="none"/>
          <w:tab w:pos="5674" w:val="left" w:leader="none"/>
          <w:tab w:pos="7049" w:val="left" w:leader="none"/>
          <w:tab w:pos="8511" w:val="left" w:leader="none"/>
          <w:tab w:pos="8974" w:val="left" w:leader="none"/>
        </w:tabs>
        <w:spacing w:line="276" w:lineRule="auto" w:before="48" w:after="0"/>
        <w:ind w:left="1271" w:right="224" w:hanging="540"/>
        <w:jc w:val="left"/>
        <w:rPr>
          <w:sz w:val="28"/>
        </w:rPr>
      </w:pPr>
      <w:r>
        <w:rPr>
          <w:spacing w:val="-2"/>
          <w:sz w:val="28"/>
        </w:rPr>
        <w:t>Охарактеризуйте</w:t>
      </w:r>
      <w:r>
        <w:rPr>
          <w:sz w:val="28"/>
        </w:rPr>
        <w:tab/>
      </w:r>
      <w:r>
        <w:rPr>
          <w:spacing w:val="-2"/>
          <w:sz w:val="28"/>
        </w:rPr>
        <w:t>майданчик</w:t>
      </w:r>
      <w:r>
        <w:rPr>
          <w:sz w:val="28"/>
        </w:rPr>
        <w:tab/>
      </w:r>
      <w:r>
        <w:rPr>
          <w:spacing w:val="-4"/>
          <w:sz w:val="28"/>
        </w:rPr>
        <w:t>для</w:t>
      </w:r>
      <w:r>
        <w:rPr>
          <w:sz w:val="28"/>
        </w:rPr>
        <w:tab/>
      </w:r>
      <w:r>
        <w:rPr>
          <w:spacing w:val="-2"/>
          <w:sz w:val="28"/>
        </w:rPr>
        <w:t>пляжного</w:t>
      </w:r>
      <w:r>
        <w:rPr>
          <w:sz w:val="28"/>
        </w:rPr>
        <w:tab/>
      </w:r>
      <w:r>
        <w:rPr>
          <w:spacing w:val="-2"/>
          <w:sz w:val="28"/>
        </w:rPr>
        <w:t>волейболу</w:t>
      </w:r>
      <w:r>
        <w:rPr>
          <w:sz w:val="28"/>
        </w:rPr>
        <w:tab/>
      </w:r>
      <w:r>
        <w:rPr>
          <w:spacing w:val="-6"/>
          <w:sz w:val="28"/>
        </w:rPr>
        <w:t>та</w:t>
      </w:r>
      <w:r>
        <w:rPr>
          <w:sz w:val="28"/>
        </w:rPr>
        <w:tab/>
      </w:r>
      <w:r>
        <w:rPr>
          <w:spacing w:val="-4"/>
          <w:sz w:val="28"/>
        </w:rPr>
        <w:t>його </w:t>
      </w:r>
      <w:r>
        <w:rPr>
          <w:spacing w:val="-2"/>
          <w:sz w:val="28"/>
        </w:rPr>
        <w:t>устаткування.</w:t>
      </w:r>
    </w:p>
    <w:p>
      <w:pPr>
        <w:spacing w:after="0" w:line="276" w:lineRule="auto"/>
        <w:jc w:val="left"/>
        <w:rPr>
          <w:sz w:val="28"/>
        </w:rPr>
        <w:sectPr>
          <w:pgSz w:w="11910" w:h="16840"/>
          <w:pgMar w:header="0" w:footer="1365" w:top="1420" w:bottom="1560" w:left="1140" w:right="1020"/>
        </w:sectPr>
      </w:pPr>
    </w:p>
    <w:p>
      <w:pPr>
        <w:pStyle w:val="Heading3"/>
        <w:spacing w:line="278" w:lineRule="auto" w:before="69"/>
        <w:ind w:left="108" w:right="845" w:firstLine="719"/>
        <w:rPr>
          <w:b w:val="0"/>
        </w:rPr>
      </w:pPr>
      <w:r>
        <w:rPr>
          <w:b w:val="0"/>
          <w:i/>
        </w:rPr>
        <w:t>Тема: </w:t>
      </w:r>
      <w:r>
        <w:rPr/>
        <w:t>СПОРТИВНЕ ЯДРО ТА ЙОГО БУДОВА. СПОРТИВНІ СПОРУДИ ДЛЯ ЗАЙНЯТЬ ЛЕГКОЮ АТЛЕТИКОЮ</w:t>
      </w:r>
      <w:r>
        <w:rPr>
          <w:b w:val="0"/>
        </w:rPr>
        <w:t>.</w:t>
      </w:r>
    </w:p>
    <w:p>
      <w:pPr>
        <w:pStyle w:val="BodyText"/>
        <w:spacing w:line="276" w:lineRule="auto" w:before="114"/>
        <w:ind w:left="108" w:right="846" w:firstLine="719"/>
      </w:pPr>
      <w:r>
        <w:rPr>
          <w:i/>
        </w:rPr>
        <w:t>Мета: </w:t>
      </w:r>
      <w:r>
        <w:rPr/>
        <w:t>сформувати теоретичні знання про відкриті та криті спортивні споруди для легкої атлетики.</w:t>
      </w:r>
    </w:p>
    <w:p>
      <w:pPr>
        <w:pStyle w:val="Heading3"/>
        <w:spacing w:before="126"/>
        <w:ind w:left="815"/>
      </w:pPr>
      <w:bookmarkStart w:name="_TOC_250002" w:id="12"/>
      <w:r>
        <w:rPr/>
        <w:t>Спортивне</w:t>
      </w:r>
      <w:r>
        <w:rPr>
          <w:spacing w:val="-3"/>
        </w:rPr>
        <w:t> </w:t>
      </w:r>
      <w:r>
        <w:rPr/>
        <w:t>ядро</w:t>
      </w:r>
      <w:r>
        <w:rPr>
          <w:spacing w:val="-4"/>
        </w:rPr>
        <w:t> </w:t>
      </w:r>
      <w:r>
        <w:rPr/>
        <w:t>та</w:t>
      </w:r>
      <w:r>
        <w:rPr>
          <w:spacing w:val="-4"/>
        </w:rPr>
        <w:t> </w:t>
      </w:r>
      <w:r>
        <w:rPr/>
        <w:t>його</w:t>
      </w:r>
      <w:bookmarkEnd w:id="12"/>
      <w:r>
        <w:rPr>
          <w:spacing w:val="-2"/>
        </w:rPr>
        <w:t> будова</w:t>
      </w:r>
    </w:p>
    <w:p>
      <w:pPr>
        <w:pStyle w:val="BodyText"/>
        <w:spacing w:line="276" w:lineRule="auto" w:before="43"/>
        <w:ind w:left="107" w:right="846" w:firstLine="708"/>
      </w:pPr>
      <w:r>
        <w:rPr/>
        <w:t>Спортивне ядро – це відкрите комплексне спорудження, що має у своєму складі поле або майданчик для спортивних ігор, кругову бігову доріжку, що оточує його, а також: місця для стрибків і метань, що розташовуються як усередині бігової доріжки, так і за її зовнішнім </w:t>
      </w:r>
      <w:r>
        <w:rPr>
          <w:spacing w:val="-2"/>
        </w:rPr>
        <w:t>периметром.</w:t>
      </w:r>
    </w:p>
    <w:p>
      <w:pPr>
        <w:pStyle w:val="BodyText"/>
        <w:spacing w:line="276" w:lineRule="auto"/>
        <w:ind w:left="107" w:right="844" w:firstLine="708"/>
      </w:pPr>
      <w:r>
        <w:rPr/>
        <w:t>Замість поля для футболу на спортивному ядрі можуть бути розмішені майданчики для</w:t>
      </w:r>
      <w:r>
        <w:rPr>
          <w:spacing w:val="-1"/>
        </w:rPr>
        <w:t> </w:t>
      </w:r>
      <w:r>
        <w:rPr/>
        <w:t>інших спортивних ігор або окремі місця - для легкоатлетичних стрибків, метань і бігу по прямій. В останньому випадку спортивне ядро часто називають легкоатлетичним. На Україні будуються в основному спортивні ядра з 400-метровою біговою доріжкою. Діючими нормами в окремих випадках допускається будівництво спортивних ядер з біговими доріжками 333, 250 і 200 м.</w:t>
      </w:r>
    </w:p>
    <w:p>
      <w:pPr>
        <w:pStyle w:val="BodyText"/>
        <w:spacing w:line="276" w:lineRule="auto"/>
        <w:ind w:left="107" w:right="847" w:firstLine="708"/>
      </w:pPr>
      <w:r>
        <w:rPr/>
        <w:t>Крім основного призначення (заняття по легкою атлетикою, гри у футбол, регбі, хокей з м’ячем і ін.) спортивні ядра використовуються також</w:t>
      </w:r>
      <w:r>
        <w:rPr>
          <w:spacing w:val="-2"/>
        </w:rPr>
        <w:t> </w:t>
      </w:r>
      <w:r>
        <w:rPr/>
        <w:t>для</w:t>
      </w:r>
      <w:r>
        <w:rPr>
          <w:spacing w:val="-2"/>
        </w:rPr>
        <w:t> </w:t>
      </w:r>
      <w:r>
        <w:rPr/>
        <w:t>проведення спортивних свят,</w:t>
      </w:r>
      <w:r>
        <w:rPr>
          <w:spacing w:val="-3"/>
        </w:rPr>
        <w:t> </w:t>
      </w:r>
      <w:r>
        <w:rPr/>
        <w:t>масових гімнастичних виступів</w:t>
      </w:r>
      <w:r>
        <w:rPr>
          <w:spacing w:val="-3"/>
        </w:rPr>
        <w:t> </w:t>
      </w:r>
      <w:r>
        <w:rPr/>
        <w:t>і змагань по багатьом видам спорту. Тому будь-яке спортивне ядро повинне мати місця для глядачів.</w:t>
      </w:r>
    </w:p>
    <w:p>
      <w:pPr>
        <w:pStyle w:val="BodyText"/>
        <w:spacing w:line="276" w:lineRule="auto" w:before="1"/>
        <w:ind w:left="107" w:right="847" w:firstLine="708"/>
      </w:pPr>
      <w:r>
        <w:rPr/>
        <w:t>Планування спортивного ядра передбачає асиметричне розташування місць для стрибків і метань у секторах. Усі місця для стрибків і метань повинні бути за лінією воріт футбольного поля на відстані 3 м.</w:t>
      </w:r>
    </w:p>
    <w:p>
      <w:pPr>
        <w:pStyle w:val="BodyText"/>
        <w:spacing w:line="276" w:lineRule="auto"/>
        <w:ind w:left="107" w:right="850" w:firstLine="708"/>
      </w:pPr>
      <w:r>
        <w:rPr/>
        <w:t>Планування</w:t>
      </w:r>
      <w:r>
        <w:rPr>
          <w:spacing w:val="-6"/>
        </w:rPr>
        <w:t> </w:t>
      </w:r>
      <w:r>
        <w:rPr/>
        <w:t>сучасного</w:t>
      </w:r>
      <w:r>
        <w:rPr>
          <w:spacing w:val="-5"/>
        </w:rPr>
        <w:t> </w:t>
      </w:r>
      <w:r>
        <w:rPr/>
        <w:t>спортивного</w:t>
      </w:r>
      <w:r>
        <w:rPr>
          <w:spacing w:val="-5"/>
        </w:rPr>
        <w:t> </w:t>
      </w:r>
      <w:r>
        <w:rPr/>
        <w:t>ядра</w:t>
      </w:r>
      <w:r>
        <w:rPr>
          <w:spacing w:val="-8"/>
        </w:rPr>
        <w:t> </w:t>
      </w:r>
      <w:r>
        <w:rPr/>
        <w:t>відрізняється</w:t>
      </w:r>
      <w:r>
        <w:rPr>
          <w:spacing w:val="-8"/>
        </w:rPr>
        <w:t> </w:t>
      </w:r>
      <w:r>
        <w:rPr/>
        <w:t>компактним сполученням габаритів футбольного поля і бігової доріжки.</w:t>
      </w:r>
    </w:p>
    <w:p>
      <w:pPr>
        <w:pStyle w:val="BodyText"/>
        <w:spacing w:line="278" w:lineRule="auto"/>
        <w:ind w:left="107" w:right="850" w:firstLine="708"/>
      </w:pPr>
      <w:r>
        <w:rPr/>
        <w:t>Бігова доріжка оточує футбольне поле тісним кільцем, так, щоб кутові прапори знаходилися у самої брівки доріжки.</w:t>
      </w:r>
    </w:p>
    <w:p>
      <w:pPr>
        <w:pStyle w:val="BodyText"/>
        <w:spacing w:line="276" w:lineRule="auto"/>
        <w:ind w:left="107" w:right="847" w:firstLine="708"/>
      </w:pPr>
      <w:r>
        <w:rPr/>
        <w:t>Бігові доріжки – це площинні, відкриті споруди, що мають спеціальне планування, покриття, розмітку, обладнання і призначені для бігу на різні дистанції.</w:t>
      </w:r>
    </w:p>
    <w:p>
      <w:pPr>
        <w:pStyle w:val="BodyText"/>
        <w:spacing w:line="276" w:lineRule="auto"/>
        <w:ind w:left="107" w:right="845" w:firstLine="708"/>
      </w:pPr>
      <w:r>
        <w:rPr/>
        <w:t>У результаті аналізу різних варіантів співвідношення розмірів доріжки і футбольного поля виявилося, що найбільш доцільними є наступні</w:t>
      </w:r>
      <w:r>
        <w:rPr>
          <w:spacing w:val="65"/>
        </w:rPr>
        <w:t> </w:t>
      </w:r>
      <w:r>
        <w:rPr/>
        <w:t>розміри</w:t>
      </w:r>
      <w:r>
        <w:rPr>
          <w:spacing w:val="67"/>
        </w:rPr>
        <w:t> </w:t>
      </w:r>
      <w:r>
        <w:rPr/>
        <w:t>полю</w:t>
      </w:r>
      <w:r>
        <w:rPr>
          <w:spacing w:val="69"/>
        </w:rPr>
        <w:t> </w:t>
      </w:r>
      <w:r>
        <w:rPr/>
        <w:t>і</w:t>
      </w:r>
      <w:r>
        <w:rPr>
          <w:spacing w:val="67"/>
        </w:rPr>
        <w:t> </w:t>
      </w:r>
      <w:r>
        <w:rPr/>
        <w:t>доріжки</w:t>
      </w:r>
      <w:r>
        <w:rPr>
          <w:spacing w:val="69"/>
        </w:rPr>
        <w:t> </w:t>
      </w:r>
      <w:r>
        <w:rPr/>
        <w:t>в</w:t>
      </w:r>
      <w:r>
        <w:rPr>
          <w:spacing w:val="66"/>
        </w:rPr>
        <w:t> </w:t>
      </w:r>
      <w:r>
        <w:rPr/>
        <w:t>складі</w:t>
      </w:r>
      <w:r>
        <w:rPr>
          <w:spacing w:val="70"/>
        </w:rPr>
        <w:t> </w:t>
      </w:r>
      <w:r>
        <w:rPr/>
        <w:t>стандартного</w:t>
      </w:r>
      <w:r>
        <w:rPr>
          <w:spacing w:val="68"/>
        </w:rPr>
        <w:t> </w:t>
      </w:r>
      <w:r>
        <w:rPr>
          <w:spacing w:val="-2"/>
        </w:rPr>
        <w:t>спортивного</w:t>
      </w:r>
    </w:p>
    <w:p>
      <w:pPr>
        <w:spacing w:after="0" w:line="276" w:lineRule="auto"/>
        <w:sectPr>
          <w:pgSz w:w="11910" w:h="16840"/>
          <w:pgMar w:header="0" w:footer="1365" w:top="1420" w:bottom="1560" w:left="1140" w:right="1020"/>
        </w:sectPr>
      </w:pPr>
    </w:p>
    <w:p>
      <w:pPr>
        <w:pStyle w:val="BodyText"/>
        <w:spacing w:line="276" w:lineRule="auto" w:before="69"/>
        <w:ind w:right="221" w:firstLine="0"/>
      </w:pPr>
      <w:r>
        <w:rPr/>
        <w:t>ядра: 104x69 м (футбольне поле), довжина бігової доріжки 400 м (прямі відрізки 86 м, радіус віражу 36 м). Варто звернути увагу на те, що при такому сполученні габаритів доріжки і поля між бічною лінією поля і внутрішньою брівкою доріжки утвориться вільна смуга шириною 1,5 м, що стає місцем стоку зливних і поталих вод з поверхонь поля і бігової </w:t>
      </w:r>
      <w:r>
        <w:rPr>
          <w:spacing w:val="-2"/>
        </w:rPr>
        <w:t>доріжки.</w:t>
      </w:r>
    </w:p>
    <w:p>
      <w:pPr>
        <w:pStyle w:val="Heading3"/>
        <w:spacing w:before="125"/>
        <w:ind w:left="1440"/>
      </w:pPr>
      <w:r>
        <w:rPr/>
        <w:t>Відкритий</w:t>
      </w:r>
      <w:r>
        <w:rPr>
          <w:spacing w:val="-6"/>
        </w:rPr>
        <w:t> </w:t>
      </w:r>
      <w:r>
        <w:rPr/>
        <w:t>стадіон.</w:t>
      </w:r>
      <w:r>
        <w:rPr>
          <w:spacing w:val="-8"/>
        </w:rPr>
        <w:t> </w:t>
      </w:r>
      <w:r>
        <w:rPr/>
        <w:t>Спортивна</w:t>
      </w:r>
      <w:r>
        <w:rPr>
          <w:spacing w:val="-5"/>
        </w:rPr>
        <w:t> </w:t>
      </w:r>
      <w:r>
        <w:rPr>
          <w:spacing w:val="-4"/>
        </w:rPr>
        <w:t>арена</w:t>
      </w:r>
    </w:p>
    <w:p>
      <w:pPr>
        <w:pStyle w:val="BodyText"/>
        <w:spacing w:line="276" w:lineRule="auto" w:before="43"/>
        <w:ind w:right="220" w:firstLine="708"/>
      </w:pPr>
      <w:r>
        <w:rPr/>
        <w:t>Будь-яку спортивну споруду, при якій побудовані трибуни, називають ареною, а разом із трибуною – стадіоном. Таким чином, спортивне ядро, оточене трибунами для глядачів являють собою спортивні арени – головні спорудження усіх стадіонів.</w:t>
      </w:r>
    </w:p>
    <w:p>
      <w:pPr>
        <w:pStyle w:val="BodyText"/>
        <w:spacing w:line="276" w:lineRule="auto" w:before="2"/>
        <w:ind w:right="222"/>
      </w:pPr>
      <w:r>
        <w:rPr/>
        <w:t>На спортивній арені параметри доріжки для бігу по колу і розміри поля для гри у футбол повинні бути пов’язані між собою у нашій країні прийняте спортивне ядро, де повороти 400-метрової доріжки виконані</w:t>
      </w:r>
      <w:r>
        <w:rPr>
          <w:spacing w:val="40"/>
        </w:rPr>
        <w:t> </w:t>
      </w:r>
      <w:r>
        <w:rPr/>
        <w:t>по радіусу 36 м.</w:t>
      </w:r>
    </w:p>
    <w:p>
      <w:pPr>
        <w:spacing w:line="322" w:lineRule="exact" w:before="0"/>
        <w:ind w:left="1439" w:right="0" w:firstLine="0"/>
        <w:jc w:val="both"/>
        <w:rPr>
          <w:i/>
          <w:sz w:val="28"/>
        </w:rPr>
      </w:pPr>
      <w:r>
        <w:rPr>
          <w:i/>
          <w:sz w:val="28"/>
        </w:rPr>
        <w:t>Відкритий</w:t>
      </w:r>
      <w:r>
        <w:rPr>
          <w:i/>
          <w:spacing w:val="-7"/>
          <w:sz w:val="28"/>
        </w:rPr>
        <w:t> </w:t>
      </w:r>
      <w:r>
        <w:rPr>
          <w:i/>
          <w:spacing w:val="-2"/>
          <w:sz w:val="28"/>
        </w:rPr>
        <w:t>стадіон</w:t>
      </w:r>
    </w:p>
    <w:p>
      <w:pPr>
        <w:pStyle w:val="BodyText"/>
        <w:spacing w:line="276" w:lineRule="auto" w:before="48"/>
        <w:ind w:left="732" w:right="222"/>
      </w:pPr>
      <w:r>
        <w:rPr/>
        <w:t>До відкритих споруд для легкої атлетики висувається більше</w:t>
      </w:r>
      <w:r>
        <w:rPr>
          <w:spacing w:val="40"/>
        </w:rPr>
        <w:t> </w:t>
      </w:r>
      <w:r>
        <w:rPr/>
        <w:t>вимог ніж до критих, які знаходяться у більш комфортних умовах </w:t>
      </w:r>
      <w:r>
        <w:rPr>
          <w:spacing w:val="-2"/>
        </w:rPr>
        <w:t>експлуатації.</w:t>
      </w:r>
    </w:p>
    <w:p>
      <w:pPr>
        <w:pStyle w:val="BodyText"/>
        <w:spacing w:line="276" w:lineRule="auto"/>
        <w:ind w:left="732" w:right="225"/>
      </w:pPr>
      <w:r>
        <w:rPr/>
        <w:t>Покриття більшості відкритих легкоатлетичних споруд повинні володіти такими якостями:</w:t>
      </w:r>
    </w:p>
    <w:p>
      <w:pPr>
        <w:pStyle w:val="ListParagraph"/>
        <w:numPr>
          <w:ilvl w:val="0"/>
          <w:numId w:val="15"/>
        </w:numPr>
        <w:tabs>
          <w:tab w:pos="1662" w:val="left" w:leader="none"/>
        </w:tabs>
        <w:spacing w:line="321" w:lineRule="exact" w:before="0" w:after="0"/>
        <w:ind w:left="1662" w:right="0" w:hanging="210"/>
        <w:jc w:val="both"/>
        <w:rPr>
          <w:sz w:val="28"/>
        </w:rPr>
      </w:pPr>
      <w:r>
        <w:rPr>
          <w:sz w:val="28"/>
        </w:rPr>
        <w:t>міцною,</w:t>
      </w:r>
      <w:r>
        <w:rPr>
          <w:spacing w:val="-10"/>
          <w:sz w:val="28"/>
        </w:rPr>
        <w:t> </w:t>
      </w:r>
      <w:r>
        <w:rPr>
          <w:sz w:val="28"/>
        </w:rPr>
        <w:t>рівною,</w:t>
      </w:r>
      <w:r>
        <w:rPr>
          <w:spacing w:val="-7"/>
          <w:sz w:val="28"/>
        </w:rPr>
        <w:t> </w:t>
      </w:r>
      <w:r>
        <w:rPr>
          <w:sz w:val="28"/>
        </w:rPr>
        <w:t>неслизькою,</w:t>
      </w:r>
      <w:r>
        <w:rPr>
          <w:spacing w:val="-7"/>
          <w:sz w:val="28"/>
        </w:rPr>
        <w:t> </w:t>
      </w:r>
      <w:r>
        <w:rPr>
          <w:sz w:val="28"/>
        </w:rPr>
        <w:t>нетравматичною</w:t>
      </w:r>
      <w:r>
        <w:rPr>
          <w:spacing w:val="-10"/>
          <w:sz w:val="28"/>
        </w:rPr>
        <w:t> </w:t>
      </w:r>
      <w:r>
        <w:rPr>
          <w:spacing w:val="-2"/>
          <w:sz w:val="28"/>
        </w:rPr>
        <w:t>поверхнею;</w:t>
      </w:r>
    </w:p>
    <w:p>
      <w:pPr>
        <w:pStyle w:val="ListParagraph"/>
        <w:numPr>
          <w:ilvl w:val="0"/>
          <w:numId w:val="15"/>
        </w:numPr>
        <w:tabs>
          <w:tab w:pos="1661" w:val="left" w:leader="none"/>
        </w:tabs>
        <w:spacing w:line="276" w:lineRule="auto" w:before="50" w:after="0"/>
        <w:ind w:left="732" w:right="222" w:firstLine="719"/>
        <w:jc w:val="both"/>
        <w:rPr>
          <w:sz w:val="28"/>
        </w:rPr>
      </w:pPr>
      <w:r>
        <w:rPr>
          <w:sz w:val="28"/>
        </w:rPr>
        <w:t>не втрачати з часом своєї пружності при систематичному зволоженні й висиханні;</w:t>
      </w:r>
    </w:p>
    <w:p>
      <w:pPr>
        <w:pStyle w:val="ListParagraph"/>
        <w:numPr>
          <w:ilvl w:val="0"/>
          <w:numId w:val="15"/>
        </w:numPr>
        <w:tabs>
          <w:tab w:pos="1662" w:val="left" w:leader="none"/>
        </w:tabs>
        <w:spacing w:line="321" w:lineRule="exact" w:before="0" w:after="0"/>
        <w:ind w:left="1662" w:right="0" w:hanging="210"/>
        <w:jc w:val="both"/>
        <w:rPr>
          <w:sz w:val="28"/>
        </w:rPr>
      </w:pPr>
      <w:r>
        <w:rPr>
          <w:sz w:val="28"/>
        </w:rPr>
        <w:t>не</w:t>
      </w:r>
      <w:r>
        <w:rPr>
          <w:spacing w:val="13"/>
          <w:sz w:val="28"/>
        </w:rPr>
        <w:t> </w:t>
      </w:r>
      <w:r>
        <w:rPr>
          <w:sz w:val="28"/>
        </w:rPr>
        <w:t>повинно</w:t>
      </w:r>
      <w:r>
        <w:rPr>
          <w:spacing w:val="15"/>
          <w:sz w:val="28"/>
        </w:rPr>
        <w:t> </w:t>
      </w:r>
      <w:r>
        <w:rPr>
          <w:sz w:val="28"/>
        </w:rPr>
        <w:t>створювати</w:t>
      </w:r>
      <w:r>
        <w:rPr>
          <w:spacing w:val="14"/>
          <w:sz w:val="28"/>
        </w:rPr>
        <w:t> </w:t>
      </w:r>
      <w:r>
        <w:rPr>
          <w:sz w:val="28"/>
        </w:rPr>
        <w:t>пил,</w:t>
      </w:r>
      <w:r>
        <w:rPr>
          <w:spacing w:val="13"/>
          <w:sz w:val="28"/>
        </w:rPr>
        <w:t> </w:t>
      </w:r>
      <w:r>
        <w:rPr>
          <w:sz w:val="28"/>
        </w:rPr>
        <w:t>і</w:t>
      </w:r>
      <w:r>
        <w:rPr>
          <w:spacing w:val="14"/>
          <w:sz w:val="28"/>
        </w:rPr>
        <w:t> </w:t>
      </w:r>
      <w:r>
        <w:rPr>
          <w:sz w:val="28"/>
        </w:rPr>
        <w:t>не</w:t>
      </w:r>
      <w:r>
        <w:rPr>
          <w:spacing w:val="14"/>
          <w:sz w:val="28"/>
        </w:rPr>
        <w:t> </w:t>
      </w:r>
      <w:r>
        <w:rPr>
          <w:sz w:val="28"/>
        </w:rPr>
        <w:t>«текти»</w:t>
      </w:r>
      <w:r>
        <w:rPr>
          <w:spacing w:val="12"/>
          <w:sz w:val="28"/>
        </w:rPr>
        <w:t> </w:t>
      </w:r>
      <w:r>
        <w:rPr>
          <w:sz w:val="28"/>
        </w:rPr>
        <w:t>у</w:t>
      </w:r>
      <w:r>
        <w:rPr>
          <w:spacing w:val="13"/>
          <w:sz w:val="28"/>
        </w:rPr>
        <w:t> </w:t>
      </w:r>
      <w:r>
        <w:rPr>
          <w:sz w:val="28"/>
        </w:rPr>
        <w:t>спекотну</w:t>
      </w:r>
      <w:r>
        <w:rPr>
          <w:spacing w:val="9"/>
          <w:sz w:val="28"/>
        </w:rPr>
        <w:t> </w:t>
      </w:r>
      <w:r>
        <w:rPr>
          <w:sz w:val="28"/>
        </w:rPr>
        <w:t>і</w:t>
      </w:r>
      <w:r>
        <w:rPr>
          <w:spacing w:val="15"/>
          <w:sz w:val="28"/>
        </w:rPr>
        <w:t> </w:t>
      </w:r>
      <w:r>
        <w:rPr>
          <w:sz w:val="28"/>
        </w:rPr>
        <w:t>суху</w:t>
      </w:r>
      <w:r>
        <w:rPr>
          <w:spacing w:val="10"/>
          <w:sz w:val="28"/>
        </w:rPr>
        <w:t> </w:t>
      </w:r>
      <w:r>
        <w:rPr>
          <w:spacing w:val="-4"/>
          <w:sz w:val="28"/>
        </w:rPr>
        <w:t>пору</w:t>
      </w:r>
    </w:p>
    <w:p>
      <w:pPr>
        <w:pStyle w:val="BodyText"/>
        <w:spacing w:before="48"/>
        <w:ind w:left="732" w:firstLine="0"/>
        <w:jc w:val="left"/>
      </w:pPr>
      <w:r>
        <w:rPr>
          <w:spacing w:val="-4"/>
        </w:rPr>
        <w:t>року;</w:t>
      </w:r>
    </w:p>
    <w:p>
      <w:pPr>
        <w:pStyle w:val="ListParagraph"/>
        <w:numPr>
          <w:ilvl w:val="0"/>
          <w:numId w:val="15"/>
        </w:numPr>
        <w:tabs>
          <w:tab w:pos="1662" w:val="left" w:leader="none"/>
          <w:tab w:pos="2520" w:val="left" w:leader="none"/>
          <w:tab w:pos="4991" w:val="left" w:leader="none"/>
          <w:tab w:pos="5372" w:val="left" w:leader="none"/>
          <w:tab w:pos="7954" w:val="left" w:leader="none"/>
        </w:tabs>
        <w:spacing w:line="240" w:lineRule="auto" w:before="50" w:after="0"/>
        <w:ind w:left="1662" w:right="0" w:hanging="210"/>
        <w:jc w:val="left"/>
        <w:rPr>
          <w:sz w:val="28"/>
        </w:rPr>
      </w:pPr>
      <w:r>
        <w:rPr>
          <w:spacing w:val="-4"/>
          <w:sz w:val="28"/>
        </w:rPr>
        <w:t>бути</w:t>
      </w:r>
      <w:r>
        <w:rPr>
          <w:sz w:val="28"/>
        </w:rPr>
        <w:tab/>
      </w:r>
      <w:r>
        <w:rPr>
          <w:spacing w:val="-2"/>
          <w:sz w:val="28"/>
        </w:rPr>
        <w:t>водонепроникним</w:t>
      </w:r>
      <w:r>
        <w:rPr>
          <w:sz w:val="28"/>
        </w:rPr>
        <w:tab/>
      </w:r>
      <w:r>
        <w:rPr>
          <w:spacing w:val="-10"/>
          <w:sz w:val="28"/>
        </w:rPr>
        <w:t>і</w:t>
      </w:r>
      <w:r>
        <w:rPr>
          <w:sz w:val="28"/>
        </w:rPr>
        <w:tab/>
      </w:r>
      <w:r>
        <w:rPr>
          <w:spacing w:val="-2"/>
          <w:sz w:val="28"/>
        </w:rPr>
        <w:t>атмосферостійким,</w:t>
      </w:r>
      <w:r>
        <w:rPr>
          <w:sz w:val="28"/>
        </w:rPr>
        <w:tab/>
      </w:r>
      <w:r>
        <w:rPr>
          <w:spacing w:val="-2"/>
          <w:sz w:val="28"/>
        </w:rPr>
        <w:t>довговічним,</w:t>
      </w:r>
    </w:p>
    <w:p>
      <w:pPr>
        <w:pStyle w:val="BodyText"/>
        <w:spacing w:before="47"/>
        <w:ind w:left="732" w:firstLine="0"/>
      </w:pPr>
      <w:r>
        <w:rPr/>
        <w:t>надійним</w:t>
      </w:r>
      <w:r>
        <w:rPr>
          <w:spacing w:val="-4"/>
        </w:rPr>
        <w:t> </w:t>
      </w:r>
      <w:r>
        <w:rPr/>
        <w:t>і</w:t>
      </w:r>
      <w:r>
        <w:rPr>
          <w:spacing w:val="-3"/>
        </w:rPr>
        <w:t> </w:t>
      </w:r>
      <w:r>
        <w:rPr>
          <w:spacing w:val="-2"/>
        </w:rPr>
        <w:t>гігієнічним;</w:t>
      </w:r>
    </w:p>
    <w:p>
      <w:pPr>
        <w:pStyle w:val="ListParagraph"/>
        <w:numPr>
          <w:ilvl w:val="0"/>
          <w:numId w:val="15"/>
        </w:numPr>
        <w:tabs>
          <w:tab w:pos="1662" w:val="left" w:leader="none"/>
        </w:tabs>
        <w:spacing w:line="240" w:lineRule="auto" w:before="48" w:after="0"/>
        <w:ind w:left="1662" w:right="0" w:hanging="210"/>
        <w:jc w:val="both"/>
        <w:rPr>
          <w:sz w:val="28"/>
        </w:rPr>
      </w:pPr>
      <w:r>
        <w:rPr>
          <w:sz w:val="28"/>
        </w:rPr>
        <w:t>не</w:t>
      </w:r>
      <w:r>
        <w:rPr>
          <w:spacing w:val="-6"/>
          <w:sz w:val="28"/>
        </w:rPr>
        <w:t> </w:t>
      </w:r>
      <w:r>
        <w:rPr>
          <w:sz w:val="28"/>
        </w:rPr>
        <w:t>руйнуватися</w:t>
      </w:r>
      <w:r>
        <w:rPr>
          <w:spacing w:val="-4"/>
          <w:sz w:val="28"/>
        </w:rPr>
        <w:t> </w:t>
      </w:r>
      <w:r>
        <w:rPr>
          <w:sz w:val="28"/>
        </w:rPr>
        <w:t>під</w:t>
      </w:r>
      <w:r>
        <w:rPr>
          <w:spacing w:val="-3"/>
          <w:sz w:val="28"/>
        </w:rPr>
        <w:t> </w:t>
      </w:r>
      <w:r>
        <w:rPr>
          <w:sz w:val="28"/>
        </w:rPr>
        <w:t>дією</w:t>
      </w:r>
      <w:r>
        <w:rPr>
          <w:spacing w:val="-5"/>
          <w:sz w:val="28"/>
        </w:rPr>
        <w:t> </w:t>
      </w:r>
      <w:r>
        <w:rPr>
          <w:sz w:val="28"/>
        </w:rPr>
        <w:t>шипів</w:t>
      </w:r>
      <w:r>
        <w:rPr>
          <w:spacing w:val="-4"/>
          <w:sz w:val="28"/>
        </w:rPr>
        <w:t> </w:t>
      </w:r>
      <w:r>
        <w:rPr>
          <w:sz w:val="28"/>
        </w:rPr>
        <w:t>на</w:t>
      </w:r>
      <w:r>
        <w:rPr>
          <w:spacing w:val="-3"/>
          <w:sz w:val="28"/>
        </w:rPr>
        <w:t> </w:t>
      </w:r>
      <w:r>
        <w:rPr>
          <w:spacing w:val="-2"/>
          <w:sz w:val="28"/>
        </w:rPr>
        <w:t>взутті;</w:t>
      </w:r>
    </w:p>
    <w:p>
      <w:pPr>
        <w:pStyle w:val="ListParagraph"/>
        <w:numPr>
          <w:ilvl w:val="0"/>
          <w:numId w:val="15"/>
        </w:numPr>
        <w:tabs>
          <w:tab w:pos="1661" w:val="left" w:leader="none"/>
        </w:tabs>
        <w:spacing w:line="276" w:lineRule="auto" w:before="50" w:after="0"/>
        <w:ind w:left="732" w:right="224" w:firstLine="719"/>
        <w:jc w:val="both"/>
        <w:rPr>
          <w:sz w:val="28"/>
        </w:rPr>
      </w:pPr>
      <w:r>
        <w:rPr>
          <w:sz w:val="28"/>
        </w:rPr>
        <w:t>важливим моментом у процесі експлуатації є швидке усунення атмосферної води.</w:t>
      </w:r>
    </w:p>
    <w:p>
      <w:pPr>
        <w:pStyle w:val="BodyText"/>
        <w:spacing w:line="276" w:lineRule="auto"/>
        <w:ind w:left="732" w:right="223"/>
      </w:pPr>
      <w:r>
        <w:rPr/>
        <w:t>У більшості випадків легкоатлетичний стадіон буває сполучений з футбольним полем (у США американський футбол або ля кросс).</w:t>
      </w:r>
    </w:p>
    <w:p>
      <w:pPr>
        <w:pStyle w:val="BodyText"/>
        <w:spacing w:line="276" w:lineRule="auto"/>
        <w:ind w:left="732" w:right="221"/>
      </w:pPr>
      <w:r>
        <w:rPr/>
        <w:t>Стандартно містить у собі овальну 400 метрову доріжку, яка звичайно складається з 8 або 9 окремих доріжок, а також секторів для змагань у стрибках і метаннях.</w:t>
      </w:r>
    </w:p>
    <w:p>
      <w:pPr>
        <w:spacing w:after="0" w:line="276" w:lineRule="auto"/>
        <w:sectPr>
          <w:pgSz w:w="11910" w:h="16840"/>
          <w:pgMar w:header="0" w:footer="1365" w:top="1420" w:bottom="1560" w:left="1140" w:right="1020"/>
        </w:sectPr>
      </w:pPr>
    </w:p>
    <w:p>
      <w:pPr>
        <w:pStyle w:val="BodyText"/>
        <w:spacing w:line="271" w:lineRule="auto" w:before="69"/>
        <w:ind w:left="108" w:right="844"/>
      </w:pPr>
      <w:r>
        <w:rPr/>
        <w:t>Доріжки на стадіонах мають спеціальну розмітку, яка визначає старт усіх бігових дисциплін, і коридори для передачі естафет (лінію старту, лінію фінішу, лінію переходу з окремих доріжок на спільну,</w:t>
      </w:r>
      <w:r>
        <w:rPr>
          <w:spacing w:val="80"/>
        </w:rPr>
        <w:t> </w:t>
      </w:r>
      <w:r>
        <w:rPr/>
        <w:t>межі зон передачі естафети та ін.)</w:t>
      </w:r>
    </w:p>
    <w:p>
      <w:pPr>
        <w:pStyle w:val="BodyText"/>
        <w:spacing w:line="271" w:lineRule="auto"/>
        <w:ind w:left="108" w:right="846"/>
      </w:pPr>
      <w:r>
        <w:rPr/>
        <w:t>На стадіонах прийнято вимірювати дистанції у метрах (наприклад, біг на 10 000 метрів) а на шосе або на відкритій місцевості в кілометрах (наприклад, крос 10 кілометрів).</w:t>
      </w:r>
    </w:p>
    <w:p>
      <w:pPr>
        <w:spacing w:before="0"/>
        <w:ind w:left="816" w:right="0" w:firstLine="0"/>
        <w:jc w:val="left"/>
        <w:rPr>
          <w:i/>
          <w:sz w:val="28"/>
        </w:rPr>
      </w:pPr>
      <w:r>
        <w:rPr>
          <w:i/>
          <w:spacing w:val="-2"/>
          <w:sz w:val="28"/>
        </w:rPr>
        <w:t>Бар’єр</w:t>
      </w:r>
    </w:p>
    <w:p>
      <w:pPr>
        <w:pStyle w:val="BodyText"/>
        <w:spacing w:line="271" w:lineRule="auto" w:before="40"/>
        <w:ind w:left="108" w:right="847" w:firstLine="708"/>
      </w:pPr>
      <w:r>
        <w:rPr/>
        <w:t>Бар’єр складається з поперечини, укріпленої на кінцях зварювальної металоконструкції (вертикальних стійок з підніжками). Стійки</w:t>
      </w:r>
      <w:r>
        <w:rPr>
          <w:spacing w:val="80"/>
          <w:w w:val="150"/>
        </w:rPr>
        <w:t> </w:t>
      </w:r>
      <w:r>
        <w:rPr/>
        <w:t>з’єднані</w:t>
      </w:r>
      <w:r>
        <w:rPr>
          <w:spacing w:val="80"/>
          <w:w w:val="150"/>
        </w:rPr>
        <w:t> </w:t>
      </w:r>
      <w:r>
        <w:rPr/>
        <w:t>біля</w:t>
      </w:r>
      <w:r>
        <w:rPr>
          <w:spacing w:val="80"/>
          <w:w w:val="150"/>
        </w:rPr>
        <w:t> </w:t>
      </w:r>
      <w:r>
        <w:rPr/>
        <w:t>основи</w:t>
      </w:r>
      <w:r>
        <w:rPr>
          <w:spacing w:val="80"/>
          <w:w w:val="150"/>
        </w:rPr>
        <w:t> </w:t>
      </w:r>
      <w:r>
        <w:rPr/>
        <w:t>або</w:t>
      </w:r>
      <w:r>
        <w:rPr>
          <w:spacing w:val="80"/>
          <w:w w:val="150"/>
        </w:rPr>
        <w:t> </w:t>
      </w:r>
      <w:r>
        <w:rPr/>
        <w:t>трохи</w:t>
      </w:r>
      <w:r>
        <w:rPr>
          <w:spacing w:val="80"/>
          <w:w w:val="150"/>
        </w:rPr>
        <w:t> </w:t>
      </w:r>
      <w:r>
        <w:rPr/>
        <w:t>вище</w:t>
      </w:r>
      <w:r>
        <w:rPr>
          <w:spacing w:val="80"/>
          <w:w w:val="150"/>
        </w:rPr>
        <w:t> </w:t>
      </w:r>
      <w:r>
        <w:rPr/>
        <w:t>другою</w:t>
      </w:r>
      <w:r>
        <w:rPr>
          <w:spacing w:val="80"/>
        </w:rPr>
        <w:t> </w:t>
      </w:r>
      <w:r>
        <w:rPr/>
        <w:t>поперечиною.</w:t>
      </w:r>
      <w:r>
        <w:rPr>
          <w:spacing w:val="-3"/>
        </w:rPr>
        <w:t> </w:t>
      </w:r>
      <w:r>
        <w:rPr/>
        <w:t>Конструкція бар’єра може передбачати постійну його висоту або бути універсальною, що дозволяє змінювати висоту бар’єра.</w:t>
      </w:r>
    </w:p>
    <w:p>
      <w:pPr>
        <w:pStyle w:val="BodyText"/>
        <w:spacing w:line="271" w:lineRule="auto"/>
        <w:ind w:left="108" w:right="844"/>
      </w:pPr>
      <w:r>
        <w:rPr/>
        <w:t>Верхня</w:t>
      </w:r>
      <w:r>
        <w:rPr>
          <w:spacing w:val="-3"/>
        </w:rPr>
        <w:t> </w:t>
      </w:r>
      <w:r>
        <w:rPr/>
        <w:t>поперечина</w:t>
      </w:r>
      <w:r>
        <w:rPr>
          <w:spacing w:val="-4"/>
        </w:rPr>
        <w:t> </w:t>
      </w:r>
      <w:r>
        <w:rPr/>
        <w:t>повинна</w:t>
      </w:r>
      <w:r>
        <w:rPr>
          <w:spacing w:val="-4"/>
        </w:rPr>
        <w:t> </w:t>
      </w:r>
      <w:r>
        <w:rPr/>
        <w:t>бути</w:t>
      </w:r>
      <w:r>
        <w:rPr>
          <w:spacing w:val="-1"/>
        </w:rPr>
        <w:t> </w:t>
      </w:r>
      <w:r>
        <w:rPr/>
        <w:t>з</w:t>
      </w:r>
      <w:r>
        <w:rPr>
          <w:spacing w:val="-4"/>
        </w:rPr>
        <w:t> </w:t>
      </w:r>
      <w:r>
        <w:rPr/>
        <w:t>дерева</w:t>
      </w:r>
      <w:r>
        <w:rPr>
          <w:spacing w:val="-2"/>
        </w:rPr>
        <w:t> </w:t>
      </w:r>
      <w:r>
        <w:rPr/>
        <w:t>або з</w:t>
      </w:r>
      <w:r>
        <w:rPr>
          <w:spacing w:val="-4"/>
        </w:rPr>
        <w:t> </w:t>
      </w:r>
      <w:r>
        <w:rPr/>
        <w:t>іншого</w:t>
      </w:r>
      <w:r>
        <w:rPr>
          <w:spacing w:val="-3"/>
        </w:rPr>
        <w:t> </w:t>
      </w:r>
      <w:r>
        <w:rPr/>
        <w:t>придатного матеріалу.</w:t>
      </w:r>
      <w:r>
        <w:rPr>
          <w:spacing w:val="-1"/>
        </w:rPr>
        <w:t> </w:t>
      </w:r>
      <w:r>
        <w:rPr/>
        <w:t>Її розміри (для бар’єрів</w:t>
      </w:r>
      <w:r>
        <w:rPr>
          <w:spacing w:val="-4"/>
        </w:rPr>
        <w:t> </w:t>
      </w:r>
      <w:r>
        <w:rPr/>
        <w:t>усіх</w:t>
      </w:r>
      <w:r>
        <w:rPr>
          <w:spacing w:val="-2"/>
        </w:rPr>
        <w:t> </w:t>
      </w:r>
      <w:r>
        <w:rPr/>
        <w:t>типів):</w:t>
      </w:r>
      <w:r>
        <w:rPr>
          <w:spacing w:val="-2"/>
        </w:rPr>
        <w:t> </w:t>
      </w:r>
      <w:r>
        <w:rPr/>
        <w:t>довжина</w:t>
      </w:r>
      <w:r>
        <w:rPr>
          <w:spacing w:val="-1"/>
        </w:rPr>
        <w:t> </w:t>
      </w:r>
      <w:r>
        <w:rPr/>
        <w:t>–</w:t>
      </w:r>
      <w:r>
        <w:rPr>
          <w:spacing w:val="-2"/>
        </w:rPr>
        <w:t> </w:t>
      </w:r>
      <w:r>
        <w:rPr/>
        <w:t>120</w:t>
      </w:r>
      <w:r>
        <w:rPr>
          <w:spacing w:val="-2"/>
        </w:rPr>
        <w:t> </w:t>
      </w:r>
      <w:r>
        <w:rPr/>
        <w:t>см,</w:t>
      </w:r>
      <w:r>
        <w:rPr>
          <w:spacing w:val="-1"/>
        </w:rPr>
        <w:t> </w:t>
      </w:r>
      <w:r>
        <w:rPr/>
        <w:t>ширина – 7 см, товщина – 2 см.</w:t>
      </w:r>
      <w:r>
        <w:rPr>
          <w:spacing w:val="80"/>
        </w:rPr>
        <w:t> </w:t>
      </w:r>
      <w:r>
        <w:rPr/>
        <w:t>Верхні ребра поперечини повинні бути округлені. Поперечина фарбується в білий колір, а на відстані 22,5 см</w:t>
      </w:r>
      <w:r>
        <w:rPr>
          <w:spacing w:val="80"/>
        </w:rPr>
        <w:t> </w:t>
      </w:r>
      <w:r>
        <w:rPr/>
        <w:t>від її кінців робиться по одній вертикальній смузі (шириною 10 см) темного кольору. Всі інші частини бар’єра фарбуються в неяскравий </w:t>
      </w:r>
      <w:r>
        <w:rPr>
          <w:spacing w:val="-2"/>
        </w:rPr>
        <w:t>колір.</w:t>
      </w:r>
    </w:p>
    <w:p>
      <w:pPr>
        <w:pStyle w:val="BodyText"/>
        <w:spacing w:line="271" w:lineRule="auto"/>
        <w:ind w:left="107" w:right="846" w:firstLine="708"/>
      </w:pPr>
      <w:r>
        <w:rPr/>
        <w:t>Найбільша довжина підніжки бар’єра – 70 см, найменша вага бар’єра – 10 кг. Припустимі відхилення у висоті бар’єрів не повинні перевищувати ±0,3 см. Бар’єри, що стоять на сусідніх доріжках, не повинні торкатися один одного.</w:t>
      </w:r>
    </w:p>
    <w:p>
      <w:pPr>
        <w:pStyle w:val="BodyText"/>
        <w:spacing w:line="271" w:lineRule="auto"/>
        <w:ind w:left="108" w:right="845"/>
      </w:pPr>
      <w:r>
        <w:rPr/>
        <w:t>Висота бар’єрів на коротких дистанціях для чол.. – 106,7 см, для жін. – 84 см. На дистанції 400 м – для чол. – 91,4 см, для жін. –76,2 см.</w:t>
      </w:r>
    </w:p>
    <w:p>
      <w:pPr>
        <w:pStyle w:val="BodyText"/>
        <w:spacing w:line="271" w:lineRule="auto"/>
        <w:ind w:left="107" w:right="847" w:firstLine="708"/>
      </w:pPr>
      <w:r>
        <w:rPr/>
        <w:t>Відстань</w:t>
      </w:r>
      <w:r>
        <w:rPr>
          <w:spacing w:val="-3"/>
        </w:rPr>
        <w:t> </w:t>
      </w:r>
      <w:r>
        <w:rPr/>
        <w:t>між</w:t>
      </w:r>
      <w:r>
        <w:rPr>
          <w:spacing w:val="-2"/>
        </w:rPr>
        <w:t> </w:t>
      </w:r>
      <w:r>
        <w:rPr/>
        <w:t>бар’єрами</w:t>
      </w:r>
      <w:r>
        <w:rPr>
          <w:spacing w:val="-1"/>
        </w:rPr>
        <w:t> </w:t>
      </w:r>
      <w:r>
        <w:rPr/>
        <w:t>у</w:t>
      </w:r>
      <w:r>
        <w:rPr>
          <w:spacing w:val="-6"/>
        </w:rPr>
        <w:t> </w:t>
      </w:r>
      <w:r>
        <w:rPr/>
        <w:t>чол.</w:t>
      </w:r>
      <w:r>
        <w:rPr>
          <w:spacing w:val="-2"/>
        </w:rPr>
        <w:t> </w:t>
      </w:r>
      <w:r>
        <w:rPr/>
        <w:t>– на</w:t>
      </w:r>
      <w:r>
        <w:rPr>
          <w:spacing w:val="-2"/>
        </w:rPr>
        <w:t> </w:t>
      </w:r>
      <w:r>
        <w:rPr/>
        <w:t>110</w:t>
      </w:r>
      <w:r>
        <w:rPr>
          <w:spacing w:val="-3"/>
        </w:rPr>
        <w:t> </w:t>
      </w:r>
      <w:r>
        <w:rPr/>
        <w:t>м</w:t>
      </w:r>
      <w:r>
        <w:rPr>
          <w:spacing w:val="-2"/>
        </w:rPr>
        <w:t> </w:t>
      </w:r>
      <w:r>
        <w:rPr/>
        <w:t>–</w:t>
      </w:r>
      <w:r>
        <w:rPr>
          <w:spacing w:val="-1"/>
        </w:rPr>
        <w:t> </w:t>
      </w:r>
      <w:r>
        <w:rPr/>
        <w:t>9,14</w:t>
      </w:r>
      <w:r>
        <w:rPr>
          <w:spacing w:val="-1"/>
        </w:rPr>
        <w:t> </w:t>
      </w:r>
      <w:r>
        <w:rPr/>
        <w:t>м, у</w:t>
      </w:r>
      <w:r>
        <w:rPr>
          <w:spacing w:val="-6"/>
        </w:rPr>
        <w:t> </w:t>
      </w:r>
      <w:r>
        <w:rPr/>
        <w:t>жін.</w:t>
      </w:r>
      <w:r>
        <w:rPr>
          <w:spacing w:val="-2"/>
        </w:rPr>
        <w:t> </w:t>
      </w:r>
      <w:r>
        <w:rPr/>
        <w:t>–</w:t>
      </w:r>
      <w:r>
        <w:rPr>
          <w:spacing w:val="-1"/>
        </w:rPr>
        <w:t> </w:t>
      </w:r>
      <w:r>
        <w:rPr/>
        <w:t>на</w:t>
      </w:r>
      <w:r>
        <w:rPr>
          <w:spacing w:val="-2"/>
        </w:rPr>
        <w:t> </w:t>
      </w:r>
      <w:r>
        <w:rPr/>
        <w:t>100</w:t>
      </w:r>
      <w:r>
        <w:rPr>
          <w:spacing w:val="-1"/>
        </w:rPr>
        <w:t> </w:t>
      </w:r>
      <w:r>
        <w:rPr/>
        <w:t>м – 8,50 м, під час бігу на 400 м для чол. і жін. – 35 м.</w:t>
      </w:r>
    </w:p>
    <w:p>
      <w:pPr>
        <w:pStyle w:val="BodyText"/>
        <w:spacing w:line="271" w:lineRule="auto"/>
        <w:ind w:left="107" w:right="845"/>
      </w:pPr>
      <w:r>
        <w:rPr/>
        <w:t>Місця для усіх видів метань снарядів, штовхання ядра, повинні бути розташовані в окремих секторах спортивного ядра. Розмітка секторів для</w:t>
      </w:r>
      <w:r>
        <w:rPr>
          <w:spacing w:val="-1"/>
        </w:rPr>
        <w:t> </w:t>
      </w:r>
      <w:r>
        <w:rPr/>
        <w:t>приземлення здійснюється</w:t>
      </w:r>
      <w:r>
        <w:rPr>
          <w:spacing w:val="-1"/>
        </w:rPr>
        <w:t> </w:t>
      </w:r>
      <w:r>
        <w:rPr/>
        <w:t>дугами, що вказують на відстань від місця метання. Ширина ліній розмітки 5 см.</w:t>
      </w:r>
    </w:p>
    <w:p>
      <w:pPr>
        <w:pStyle w:val="BodyText"/>
        <w:spacing w:line="271" w:lineRule="auto"/>
        <w:ind w:left="107" w:right="847" w:firstLine="708"/>
      </w:pPr>
      <w:r>
        <w:rPr/>
        <w:t>Для забезпечення безпеки глядачів, судів і учасників, метання здійснюється з огорожі висотою 2,75 м для диску, 3,5 м для молоту. Для затримки снарядів після їх приземлення у поле за 1,5-2 м за лініями бокових меж сектора встановлюється сітка висотою біля 1 м. Місця для приземлення снаряду можуть бути із ґрунту, піску, трави та ін.</w:t>
      </w:r>
    </w:p>
    <w:p>
      <w:pPr>
        <w:spacing w:after="0" w:line="271" w:lineRule="auto"/>
        <w:sectPr>
          <w:pgSz w:w="11910" w:h="16840"/>
          <w:pgMar w:header="0" w:footer="1365" w:top="1420" w:bottom="1560" w:left="1140" w:right="1020"/>
        </w:sectPr>
      </w:pPr>
    </w:p>
    <w:p>
      <w:pPr>
        <w:pStyle w:val="BodyText"/>
        <w:spacing w:line="271" w:lineRule="auto" w:before="69"/>
        <w:ind w:left="732" w:right="223"/>
      </w:pPr>
      <w:r>
        <w:rPr/>
        <w:t>Іноді змагання з метання (зазвичай метанню молота) виділяють в окрему програму, або взагалі виносять за межі стадіону, тому що потенційно снаряд, що випадково вилетів за межі сектора, може нанести каліцтва іншим учасникам змагань або глядачам.</w:t>
      </w:r>
    </w:p>
    <w:p>
      <w:pPr>
        <w:pStyle w:val="BodyText"/>
        <w:spacing w:line="271" w:lineRule="auto"/>
        <w:ind w:left="732" w:right="227"/>
      </w:pPr>
      <w:r>
        <w:rPr/>
        <w:t>Місце для метання м’яча і гранати складається із доріжки для розгону спортсмена і поле (чи коридор) для приземлення снаряду. Довжина доріжки від 30 м до 36,5 м, ширина 4 м.</w:t>
      </w:r>
    </w:p>
    <w:p>
      <w:pPr>
        <w:pStyle w:val="BodyText"/>
        <w:spacing w:line="271" w:lineRule="auto"/>
        <w:ind w:left="732" w:right="223"/>
      </w:pPr>
      <w:r>
        <w:rPr/>
        <w:t>Місця для усіх видів метань повинні включати зону безпеки для глядачів і суддів.</w:t>
      </w:r>
    </w:p>
    <w:p>
      <w:pPr>
        <w:spacing w:line="322" w:lineRule="exact" w:before="0"/>
        <w:ind w:left="1440" w:right="0" w:firstLine="0"/>
        <w:jc w:val="both"/>
        <w:rPr>
          <w:i/>
          <w:sz w:val="28"/>
        </w:rPr>
      </w:pPr>
      <w:r>
        <w:rPr>
          <w:i/>
          <w:sz w:val="28"/>
        </w:rPr>
        <w:t>Місця</w:t>
      </w:r>
      <w:r>
        <w:rPr>
          <w:i/>
          <w:spacing w:val="-4"/>
          <w:sz w:val="28"/>
        </w:rPr>
        <w:t> </w:t>
      </w:r>
      <w:r>
        <w:rPr>
          <w:i/>
          <w:sz w:val="28"/>
        </w:rPr>
        <w:t>для</w:t>
      </w:r>
      <w:r>
        <w:rPr>
          <w:i/>
          <w:spacing w:val="-4"/>
          <w:sz w:val="28"/>
        </w:rPr>
        <w:t> </w:t>
      </w:r>
      <w:r>
        <w:rPr>
          <w:i/>
          <w:sz w:val="28"/>
        </w:rPr>
        <w:t>стрибків</w:t>
      </w:r>
      <w:r>
        <w:rPr>
          <w:i/>
          <w:spacing w:val="-2"/>
          <w:sz w:val="28"/>
        </w:rPr>
        <w:t> </w:t>
      </w:r>
      <w:r>
        <w:rPr>
          <w:i/>
          <w:sz w:val="28"/>
        </w:rPr>
        <w:t>у</w:t>
      </w:r>
      <w:r>
        <w:rPr>
          <w:i/>
          <w:spacing w:val="-3"/>
          <w:sz w:val="28"/>
        </w:rPr>
        <w:t> </w:t>
      </w:r>
      <w:r>
        <w:rPr>
          <w:i/>
          <w:sz w:val="28"/>
        </w:rPr>
        <w:t>довжину</w:t>
      </w:r>
      <w:r>
        <w:rPr>
          <w:i/>
          <w:spacing w:val="-3"/>
          <w:sz w:val="28"/>
        </w:rPr>
        <w:t> </w:t>
      </w:r>
      <w:r>
        <w:rPr>
          <w:i/>
          <w:sz w:val="28"/>
        </w:rPr>
        <w:t>і</w:t>
      </w:r>
      <w:r>
        <w:rPr>
          <w:i/>
          <w:spacing w:val="-2"/>
          <w:sz w:val="28"/>
        </w:rPr>
        <w:t> потрійного</w:t>
      </w:r>
    </w:p>
    <w:p>
      <w:pPr>
        <w:pStyle w:val="BodyText"/>
        <w:spacing w:line="271" w:lineRule="auto" w:before="40"/>
        <w:ind w:left="732" w:right="221"/>
      </w:pPr>
      <w:r>
        <w:rPr/>
        <w:t>Для цього легкоатлетичного виду</w:t>
      </w:r>
      <w:r>
        <w:rPr>
          <w:spacing w:val="-3"/>
        </w:rPr>
        <w:t> </w:t>
      </w:r>
      <w:r>
        <w:rPr/>
        <w:t>є необхідним устрій доріжки для розбігу та ями для приземлення. На великих стадіонах довжина доріжки повинна бути у межах 40-45 м, в ін. випадках вона може бути зменшена. Ширина доріжки – не менше 1,25 м, при двох суміжних доріжках для розбігу ширина подвійної доріжки повинна бути не менше 2,75 м. Яма для приземлення зазвичай має розміри 3х6 м або 4,25х6 (при двох суміжних доріжках).</w:t>
      </w:r>
    </w:p>
    <w:p>
      <w:pPr>
        <w:pStyle w:val="BodyText"/>
        <w:spacing w:line="271" w:lineRule="auto"/>
        <w:ind w:left="732" w:right="219" w:firstLine="708"/>
      </w:pPr>
      <w:r>
        <w:rPr/>
        <w:t>Для відштовхування встановлюється спеціальний брусок білого кольору, розмірами 120х20х10 см. Він розташовується на відстані 1-3 м від переднього краю ями, у стрибках у довжину; та не менше 13 м – у потрійних стрибках для чоловіків, та не менше 11м для жінок.</w:t>
      </w:r>
    </w:p>
    <w:p>
      <w:pPr>
        <w:pStyle w:val="BodyText"/>
        <w:spacing w:line="271" w:lineRule="auto"/>
        <w:ind w:right="225" w:firstLine="708"/>
      </w:pPr>
      <w:r>
        <w:rPr/>
        <w:t>По краю доріжки через 1 м від дальнього краю бруска встановлюються показники метражу, або чітка розмітка.</w:t>
      </w:r>
    </w:p>
    <w:p>
      <w:pPr>
        <w:pStyle w:val="BodyText"/>
        <w:spacing w:line="271" w:lineRule="auto"/>
        <w:ind w:left="732" w:right="221"/>
      </w:pPr>
      <w:r>
        <w:rPr/>
        <w:t>Яма для приземлення з піском глибиною не менше 0,5 м, пісок повинен бути вологим, не притоптаним. Її розміри 2,7 х 6,7м.</w:t>
      </w:r>
    </w:p>
    <w:p>
      <w:pPr>
        <w:pStyle w:val="BodyText"/>
        <w:spacing w:line="271" w:lineRule="auto"/>
        <w:ind w:left="732" w:right="221"/>
      </w:pPr>
      <w:r>
        <w:rPr/>
        <w:t>З обох сторін доріжки для розбігу та ями для приземлення передбачається зона безпеки не менше 1 м, за дальнім краєм ями – не менше 5 м.</w:t>
      </w:r>
    </w:p>
    <w:p>
      <w:pPr>
        <w:pStyle w:val="BodyText"/>
        <w:spacing w:line="268" w:lineRule="auto"/>
        <w:ind w:left="732" w:right="219" w:firstLine="708"/>
      </w:pPr>
      <w:r>
        <w:rPr/>
        <w:t>Сектор для стрибків у висоту має форму конуса ( широкою частиною</w:t>
      </w:r>
      <w:r>
        <w:rPr>
          <w:spacing w:val="38"/>
        </w:rPr>
        <w:t> </w:t>
      </w:r>
      <w:r>
        <w:rPr/>
        <w:t>з</w:t>
      </w:r>
      <w:r>
        <w:rPr>
          <w:spacing w:val="38"/>
        </w:rPr>
        <w:t> </w:t>
      </w:r>
      <w:r>
        <w:rPr/>
        <w:t>боку розбігу).</w:t>
      </w:r>
      <w:r>
        <w:rPr>
          <w:spacing w:val="38"/>
        </w:rPr>
        <w:t> </w:t>
      </w:r>
      <w:r>
        <w:rPr/>
        <w:t>Довжина</w:t>
      </w:r>
      <w:r>
        <w:rPr>
          <w:spacing w:val="39"/>
        </w:rPr>
        <w:t> </w:t>
      </w:r>
      <w:r>
        <w:rPr/>
        <w:t>розбігу (під</w:t>
      </w:r>
      <w:r>
        <w:rPr>
          <w:spacing w:val="40"/>
        </w:rPr>
        <w:t> </w:t>
      </w:r>
      <w:r>
        <w:rPr/>
        <w:t>кутом</w:t>
      </w:r>
      <w:r>
        <w:rPr>
          <w:spacing w:val="39"/>
        </w:rPr>
        <w:t> </w:t>
      </w:r>
      <w:r>
        <w:rPr/>
        <w:t>150°)</w:t>
      </w:r>
      <w:r>
        <w:rPr>
          <w:spacing w:val="39"/>
        </w:rPr>
        <w:t> </w:t>
      </w:r>
      <w:r>
        <w:rPr/>
        <w:t>не</w:t>
      </w:r>
      <w:r>
        <w:rPr>
          <w:spacing w:val="39"/>
        </w:rPr>
        <w:t> </w:t>
      </w:r>
      <w:r>
        <w:rPr/>
        <w:t>менше 15</w:t>
      </w:r>
      <w:r>
        <w:rPr>
          <w:spacing w:val="-1"/>
        </w:rPr>
        <w:t> </w:t>
      </w:r>
      <w:r>
        <w:rPr/>
        <w:t>м, з боковою зоною безпеки – не менше 1,5 м. Стійки можуть бути стаціонарними або переносними, планка з легкого металу, 2,5-3 см у діаметрі, довжиною на 0,5 м більше відстані між стійками. Планки для стрибків повинні бути виготовлені з фіброволокна чи іншого матеріалу, але не із металу, бути круглими. Загальна довжина планки для стрибків</w:t>
      </w:r>
      <w:r>
        <w:rPr>
          <w:spacing w:val="80"/>
        </w:rPr>
        <w:t> </w:t>
      </w:r>
      <w:r>
        <w:rPr/>
        <w:t>у висоту складає 4 м, для стрибка з жердиною 4,5 м, максимальна вага планки</w:t>
      </w:r>
      <w:r>
        <w:rPr>
          <w:spacing w:val="48"/>
        </w:rPr>
        <w:t> </w:t>
      </w:r>
      <w:r>
        <w:rPr/>
        <w:t>2</w:t>
      </w:r>
      <w:r>
        <w:rPr>
          <w:spacing w:val="50"/>
        </w:rPr>
        <w:t> </w:t>
      </w:r>
      <w:r>
        <w:rPr/>
        <w:t>кг</w:t>
      </w:r>
      <w:r>
        <w:rPr>
          <w:spacing w:val="48"/>
        </w:rPr>
        <w:t> </w:t>
      </w:r>
      <w:r>
        <w:rPr/>
        <w:t>для</w:t>
      </w:r>
      <w:r>
        <w:rPr>
          <w:spacing w:val="49"/>
        </w:rPr>
        <w:t> </w:t>
      </w:r>
      <w:r>
        <w:rPr/>
        <w:t>стрибка</w:t>
      </w:r>
      <w:r>
        <w:rPr>
          <w:spacing w:val="49"/>
        </w:rPr>
        <w:t> </w:t>
      </w:r>
      <w:r>
        <w:rPr/>
        <w:t>у</w:t>
      </w:r>
      <w:r>
        <w:rPr>
          <w:spacing w:val="47"/>
        </w:rPr>
        <w:t> </w:t>
      </w:r>
      <w:r>
        <w:rPr/>
        <w:t>висоту</w:t>
      </w:r>
      <w:r>
        <w:rPr>
          <w:spacing w:val="47"/>
        </w:rPr>
        <w:t> </w:t>
      </w:r>
      <w:r>
        <w:rPr/>
        <w:t>й</w:t>
      </w:r>
      <w:r>
        <w:rPr>
          <w:spacing w:val="50"/>
        </w:rPr>
        <w:t> </w:t>
      </w:r>
      <w:r>
        <w:rPr/>
        <w:t>2,25</w:t>
      </w:r>
      <w:r>
        <w:rPr>
          <w:spacing w:val="50"/>
        </w:rPr>
        <w:t> </w:t>
      </w:r>
      <w:r>
        <w:rPr/>
        <w:t>кг</w:t>
      </w:r>
      <w:r>
        <w:rPr>
          <w:spacing w:val="48"/>
        </w:rPr>
        <w:t> </w:t>
      </w:r>
      <w:r>
        <w:rPr/>
        <w:t>для</w:t>
      </w:r>
      <w:r>
        <w:rPr>
          <w:spacing w:val="49"/>
        </w:rPr>
        <w:t> </w:t>
      </w:r>
      <w:r>
        <w:rPr/>
        <w:t>стрибка</w:t>
      </w:r>
      <w:r>
        <w:rPr>
          <w:spacing w:val="46"/>
        </w:rPr>
        <w:t> </w:t>
      </w:r>
      <w:r>
        <w:rPr/>
        <w:t>з</w:t>
      </w:r>
      <w:r>
        <w:rPr>
          <w:spacing w:val="51"/>
        </w:rPr>
        <w:t> </w:t>
      </w:r>
      <w:r>
        <w:rPr>
          <w:spacing w:val="-2"/>
        </w:rPr>
        <w:t>жердиною.</w:t>
      </w:r>
    </w:p>
    <w:p>
      <w:pPr>
        <w:spacing w:after="0" w:line="268" w:lineRule="auto"/>
        <w:sectPr>
          <w:pgSz w:w="11910" w:h="16840"/>
          <w:pgMar w:header="0" w:footer="1365" w:top="1420" w:bottom="1560" w:left="1140" w:right="1020"/>
        </w:sectPr>
      </w:pPr>
    </w:p>
    <w:p>
      <w:pPr>
        <w:pStyle w:val="BodyText"/>
        <w:spacing w:line="271" w:lineRule="auto" w:before="69"/>
        <w:ind w:left="108" w:right="846" w:firstLine="0"/>
      </w:pPr>
      <w:r>
        <w:rPr/>
        <w:t>Діаметр круглої частини планки 30 мм. Стійки повинні бути вищими на 10 см від висоти на яку встановлюється планка.</w:t>
      </w:r>
    </w:p>
    <w:p>
      <w:pPr>
        <w:pStyle w:val="BodyText"/>
        <w:spacing w:line="268" w:lineRule="auto"/>
        <w:ind w:left="107" w:right="845" w:firstLine="708"/>
      </w:pPr>
      <w:r>
        <w:rPr/>
        <w:t>Яма для приземлення має розміри: 6 м (довжина), 3 м (ширина) і 0,5 м (глибина), заповнена вона поролоновими матами на всю глибину і на 1,8 м над поверхнею підлоги. Безпечна зона для ями становить до 2 м за ямою, й по 1,5 м з боків від неї.</w:t>
      </w:r>
    </w:p>
    <w:p>
      <w:pPr>
        <w:pStyle w:val="Heading3"/>
        <w:spacing w:before="122"/>
        <w:ind w:left="815"/>
      </w:pPr>
      <w:r>
        <w:rPr/>
        <w:t>Закритий</w:t>
      </w:r>
      <w:r>
        <w:rPr>
          <w:spacing w:val="-6"/>
        </w:rPr>
        <w:t> </w:t>
      </w:r>
      <w:r>
        <w:rPr/>
        <w:t>стадіон</w:t>
      </w:r>
      <w:r>
        <w:rPr>
          <w:spacing w:val="-5"/>
        </w:rPr>
        <w:t> </w:t>
      </w:r>
      <w:r>
        <w:rPr>
          <w:spacing w:val="-2"/>
        </w:rPr>
        <w:t>(манеж)</w:t>
      </w:r>
    </w:p>
    <w:p>
      <w:pPr>
        <w:pStyle w:val="BodyText"/>
        <w:spacing w:line="268" w:lineRule="auto" w:before="33"/>
        <w:ind w:left="108" w:right="845"/>
      </w:pPr>
      <w:r>
        <w:rPr/>
        <w:t>Більшість критих фізкультурно-спортивних об’єктів належать до споруд універсального призначення. Розміри манежу залежать: від довжини бігових доріжок і їх кількості, від кількості легкоатлетичних секторів. У манежах передбачаються доріжки для бігу по колу і по прямій, місця для стрибків у довжину, потрійним, у висоту, із</w:t>
      </w:r>
      <w:r>
        <w:rPr>
          <w:spacing w:val="40"/>
        </w:rPr>
        <w:t> </w:t>
      </w:r>
      <w:r>
        <w:rPr/>
        <w:t>жердиною,</w:t>
      </w:r>
      <w:r>
        <w:rPr>
          <w:spacing w:val="40"/>
        </w:rPr>
        <w:t> </w:t>
      </w:r>
      <w:r>
        <w:rPr/>
        <w:t>сектори</w:t>
      </w:r>
      <w:r>
        <w:rPr>
          <w:spacing w:val="40"/>
        </w:rPr>
        <w:t> </w:t>
      </w:r>
      <w:r>
        <w:rPr/>
        <w:t>для</w:t>
      </w:r>
      <w:r>
        <w:rPr>
          <w:spacing w:val="41"/>
        </w:rPr>
        <w:t> </w:t>
      </w:r>
      <w:r>
        <w:rPr/>
        <w:t>штовхання</w:t>
      </w:r>
      <w:r>
        <w:rPr>
          <w:spacing w:val="41"/>
        </w:rPr>
        <w:t> </w:t>
      </w:r>
      <w:r>
        <w:rPr/>
        <w:t>ядра</w:t>
      </w:r>
      <w:r>
        <w:rPr>
          <w:spacing w:val="39"/>
        </w:rPr>
        <w:t> </w:t>
      </w:r>
      <w:r>
        <w:rPr/>
        <w:t>і</w:t>
      </w:r>
      <w:r>
        <w:rPr>
          <w:spacing w:val="42"/>
        </w:rPr>
        <w:t> </w:t>
      </w:r>
      <w:r>
        <w:rPr/>
        <w:t>місця</w:t>
      </w:r>
      <w:r>
        <w:rPr>
          <w:spacing w:val="40"/>
        </w:rPr>
        <w:t> </w:t>
      </w:r>
      <w:r>
        <w:rPr/>
        <w:t>для</w:t>
      </w:r>
      <w:r>
        <w:rPr>
          <w:spacing w:val="42"/>
        </w:rPr>
        <w:t> </w:t>
      </w:r>
      <w:r>
        <w:rPr/>
        <w:t>метань</w:t>
      </w:r>
      <w:r>
        <w:rPr>
          <w:spacing w:val="40"/>
        </w:rPr>
        <w:t> </w:t>
      </w:r>
      <w:r>
        <w:rPr/>
        <w:t>снарядів</w:t>
      </w:r>
      <w:r>
        <w:rPr>
          <w:spacing w:val="41"/>
        </w:rPr>
        <w:t> </w:t>
      </w:r>
      <w:r>
        <w:rPr>
          <w:spacing w:val="-10"/>
        </w:rPr>
        <w:t>у</w:t>
      </w:r>
    </w:p>
    <w:p>
      <w:pPr>
        <w:pStyle w:val="BodyText"/>
        <w:spacing w:line="268" w:lineRule="auto" w:before="1"/>
        <w:ind w:left="108" w:right="844" w:firstLine="0"/>
      </w:pPr>
      <w:r>
        <w:rPr/>
        <w:t>«сітку». Стандартно містить у собі: овальну 200 метрову доріжку, що складається з 4-6 окремих доріжок, доріжки для бігу на 60 метрів і секторів для стрибкових видів. Єдиний вид метань,що входить у програму зимового сезону в закритих приміщеннях – це штовхання ядра і, як правило, він не має спеціального сектора, й організовується окремо, на місці інших секторів. Офіційні змагання IAAF проводяться тільки на 200 метровій доріжці, однак існують також і стадіони з нестандартною доріжкою (140 метрів, 300 метрів і інші).</w:t>
      </w:r>
    </w:p>
    <w:p>
      <w:pPr>
        <w:pStyle w:val="BodyText"/>
        <w:spacing w:line="268" w:lineRule="auto" w:before="3"/>
        <w:ind w:left="108" w:right="843"/>
      </w:pPr>
      <w:r>
        <w:rPr/>
        <w:t>Бігова доріжка має ширину 1-1,25 м, рівне, щільне покриття, не слизьке, що має гарну амортизаційну здатність, еластичне, пружне. Довжина бігової доріжки відповідає необхідній дистанції (60 м або більше) і має зону безпеки, яка на старті повинна бути не менше 3 м, на фініші</w:t>
      </w:r>
      <w:r>
        <w:rPr>
          <w:spacing w:val="-1"/>
        </w:rPr>
        <w:t> </w:t>
      </w:r>
      <w:r>
        <w:rPr/>
        <w:t>–</w:t>
      </w:r>
      <w:r>
        <w:rPr>
          <w:spacing w:val="-1"/>
        </w:rPr>
        <w:t> </w:t>
      </w:r>
      <w:r>
        <w:rPr/>
        <w:t>15-18</w:t>
      </w:r>
      <w:r>
        <w:rPr>
          <w:spacing w:val="-1"/>
        </w:rPr>
        <w:t> </w:t>
      </w:r>
      <w:r>
        <w:rPr/>
        <w:t>м, з</w:t>
      </w:r>
      <w:r>
        <w:rPr>
          <w:spacing w:val="-2"/>
        </w:rPr>
        <w:t> </w:t>
      </w:r>
      <w:r>
        <w:rPr/>
        <w:t>боків</w:t>
      </w:r>
      <w:r>
        <w:rPr>
          <w:spacing w:val="-2"/>
        </w:rPr>
        <w:t> </w:t>
      </w:r>
      <w:r>
        <w:rPr/>
        <w:t>– по 1</w:t>
      </w:r>
      <w:r>
        <w:rPr>
          <w:spacing w:val="-1"/>
        </w:rPr>
        <w:t> </w:t>
      </w:r>
      <w:r>
        <w:rPr/>
        <w:t>м, висота</w:t>
      </w:r>
      <w:r>
        <w:rPr>
          <w:spacing w:val="-2"/>
        </w:rPr>
        <w:t> </w:t>
      </w:r>
      <w:r>
        <w:rPr/>
        <w:t>повинна</w:t>
      </w:r>
      <w:r>
        <w:rPr>
          <w:spacing w:val="-2"/>
        </w:rPr>
        <w:t> </w:t>
      </w:r>
      <w:r>
        <w:rPr/>
        <w:t>бути</w:t>
      </w:r>
      <w:r>
        <w:rPr>
          <w:spacing w:val="-1"/>
        </w:rPr>
        <w:t> </w:t>
      </w:r>
      <w:r>
        <w:rPr/>
        <w:t>не</w:t>
      </w:r>
      <w:r>
        <w:rPr>
          <w:spacing w:val="-2"/>
        </w:rPr>
        <w:t> </w:t>
      </w:r>
      <w:r>
        <w:rPr/>
        <w:t>менше 8,5 м.</w:t>
      </w:r>
      <w:r>
        <w:rPr>
          <w:spacing w:val="-2"/>
        </w:rPr>
        <w:t> </w:t>
      </w:r>
      <w:r>
        <w:rPr/>
        <w:t>У манежах на віражах закладають певний кут ухилу, який полегшує бігунам проходження дистанції на поворотах з малою кривизною</w:t>
      </w:r>
      <w:r>
        <w:rPr>
          <w:spacing w:val="80"/>
        </w:rPr>
        <w:t> </w:t>
      </w:r>
      <w:r>
        <w:rPr/>
        <w:t>радіуса (зазвичай до 18°).</w:t>
      </w:r>
    </w:p>
    <w:p>
      <w:pPr>
        <w:pStyle w:val="BodyText"/>
        <w:spacing w:line="268" w:lineRule="auto" w:before="2"/>
        <w:ind w:left="108" w:right="849"/>
      </w:pPr>
      <w:r>
        <w:rPr/>
        <w:t>У</w:t>
      </w:r>
      <w:r>
        <w:rPr>
          <w:spacing w:val="-2"/>
        </w:rPr>
        <w:t> </w:t>
      </w:r>
      <w:r>
        <w:rPr/>
        <w:t>манежі</w:t>
      </w:r>
      <w:r>
        <w:rPr>
          <w:spacing w:val="-4"/>
        </w:rPr>
        <w:t> </w:t>
      </w:r>
      <w:r>
        <w:rPr/>
        <w:t>повинно</w:t>
      </w:r>
      <w:r>
        <w:rPr>
          <w:spacing w:val="-1"/>
        </w:rPr>
        <w:t> </w:t>
      </w:r>
      <w:r>
        <w:rPr/>
        <w:t>бути</w:t>
      </w:r>
      <w:r>
        <w:rPr>
          <w:spacing w:val="-2"/>
        </w:rPr>
        <w:t> </w:t>
      </w:r>
      <w:r>
        <w:rPr/>
        <w:t>забезпечене</w:t>
      </w:r>
      <w:r>
        <w:rPr>
          <w:spacing w:val="-5"/>
        </w:rPr>
        <w:t> </w:t>
      </w:r>
      <w:r>
        <w:rPr/>
        <w:t>природнє</w:t>
      </w:r>
      <w:r>
        <w:rPr>
          <w:spacing w:val="-3"/>
        </w:rPr>
        <w:t> </w:t>
      </w:r>
      <w:r>
        <w:rPr/>
        <w:t>й</w:t>
      </w:r>
      <w:r>
        <w:rPr>
          <w:spacing w:val="-2"/>
        </w:rPr>
        <w:t> </w:t>
      </w:r>
      <w:r>
        <w:rPr/>
        <w:t>штучне</w:t>
      </w:r>
      <w:r>
        <w:rPr>
          <w:spacing w:val="-3"/>
        </w:rPr>
        <w:t> </w:t>
      </w:r>
      <w:r>
        <w:rPr/>
        <w:t>освітлення (150 лк),</w:t>
      </w:r>
      <w:r>
        <w:rPr>
          <w:spacing w:val="40"/>
        </w:rPr>
        <w:t> </w:t>
      </w:r>
      <w:r>
        <w:rPr/>
        <w:t>вентиляція, температура повітря 14-17°С,</w:t>
      </w:r>
      <w:r>
        <w:rPr>
          <w:spacing w:val="40"/>
        </w:rPr>
        <w:t> </w:t>
      </w:r>
      <w:r>
        <w:rPr/>
        <w:t>вологість – 30-60%.</w:t>
      </w:r>
    </w:p>
    <w:p>
      <w:pPr>
        <w:spacing w:before="121"/>
        <w:ind w:left="2599" w:right="0" w:firstLine="0"/>
        <w:jc w:val="both"/>
        <w:rPr>
          <w:i/>
          <w:sz w:val="28"/>
        </w:rPr>
      </w:pPr>
      <w:r>
        <w:rPr>
          <w:i/>
          <w:sz w:val="28"/>
        </w:rPr>
        <w:t>Контроль</w:t>
      </w:r>
      <w:r>
        <w:rPr>
          <w:i/>
          <w:spacing w:val="-7"/>
          <w:sz w:val="28"/>
        </w:rPr>
        <w:t> </w:t>
      </w:r>
      <w:r>
        <w:rPr>
          <w:i/>
          <w:sz w:val="28"/>
        </w:rPr>
        <w:t>вихідного</w:t>
      </w:r>
      <w:r>
        <w:rPr>
          <w:i/>
          <w:spacing w:val="-5"/>
          <w:sz w:val="28"/>
        </w:rPr>
        <w:t> </w:t>
      </w:r>
      <w:r>
        <w:rPr>
          <w:i/>
          <w:sz w:val="28"/>
        </w:rPr>
        <w:t>рівня</w:t>
      </w:r>
      <w:r>
        <w:rPr>
          <w:i/>
          <w:spacing w:val="-5"/>
          <w:sz w:val="28"/>
        </w:rPr>
        <w:t> </w:t>
      </w:r>
      <w:r>
        <w:rPr>
          <w:i/>
          <w:spacing w:val="-4"/>
          <w:sz w:val="28"/>
        </w:rPr>
        <w:t>знань</w:t>
      </w:r>
    </w:p>
    <w:p>
      <w:pPr>
        <w:pStyle w:val="ListParagraph"/>
        <w:numPr>
          <w:ilvl w:val="0"/>
          <w:numId w:val="16"/>
        </w:numPr>
        <w:tabs>
          <w:tab w:pos="647" w:val="left" w:leader="none"/>
        </w:tabs>
        <w:spacing w:line="240" w:lineRule="auto" w:before="38" w:after="0"/>
        <w:ind w:left="647" w:right="0" w:hanging="540"/>
        <w:jc w:val="left"/>
        <w:rPr>
          <w:sz w:val="28"/>
        </w:rPr>
      </w:pPr>
      <w:r>
        <w:rPr>
          <w:sz w:val="28"/>
        </w:rPr>
        <w:t>Охарактеризувати</w:t>
      </w:r>
      <w:r>
        <w:rPr>
          <w:spacing w:val="-8"/>
          <w:sz w:val="28"/>
        </w:rPr>
        <w:t> </w:t>
      </w:r>
      <w:r>
        <w:rPr>
          <w:sz w:val="28"/>
        </w:rPr>
        <w:t>спортивне</w:t>
      </w:r>
      <w:r>
        <w:rPr>
          <w:spacing w:val="-7"/>
          <w:sz w:val="28"/>
        </w:rPr>
        <w:t> </w:t>
      </w:r>
      <w:r>
        <w:rPr>
          <w:sz w:val="28"/>
        </w:rPr>
        <w:t>ядро</w:t>
      </w:r>
      <w:r>
        <w:rPr>
          <w:spacing w:val="-6"/>
          <w:sz w:val="28"/>
        </w:rPr>
        <w:t> </w:t>
      </w:r>
      <w:r>
        <w:rPr>
          <w:sz w:val="28"/>
        </w:rPr>
        <w:t>та</w:t>
      </w:r>
      <w:r>
        <w:rPr>
          <w:spacing w:val="-9"/>
          <w:sz w:val="28"/>
        </w:rPr>
        <w:t> </w:t>
      </w:r>
      <w:r>
        <w:rPr>
          <w:sz w:val="28"/>
        </w:rPr>
        <w:t>його</w:t>
      </w:r>
      <w:r>
        <w:rPr>
          <w:spacing w:val="-5"/>
          <w:sz w:val="28"/>
        </w:rPr>
        <w:t> </w:t>
      </w:r>
      <w:r>
        <w:rPr>
          <w:spacing w:val="-2"/>
          <w:sz w:val="28"/>
        </w:rPr>
        <w:t>будову.</w:t>
      </w:r>
    </w:p>
    <w:p>
      <w:pPr>
        <w:pStyle w:val="ListParagraph"/>
        <w:numPr>
          <w:ilvl w:val="0"/>
          <w:numId w:val="16"/>
        </w:numPr>
        <w:tabs>
          <w:tab w:pos="647" w:val="left" w:leader="none"/>
        </w:tabs>
        <w:spacing w:line="240" w:lineRule="auto" w:before="40" w:after="0"/>
        <w:ind w:left="647" w:right="0" w:hanging="539"/>
        <w:jc w:val="left"/>
        <w:rPr>
          <w:sz w:val="28"/>
        </w:rPr>
      </w:pPr>
      <w:r>
        <w:rPr>
          <w:sz w:val="28"/>
        </w:rPr>
        <w:t>Пояснити</w:t>
      </w:r>
      <w:r>
        <w:rPr>
          <w:spacing w:val="-7"/>
          <w:sz w:val="28"/>
        </w:rPr>
        <w:t> </w:t>
      </w:r>
      <w:r>
        <w:rPr>
          <w:sz w:val="28"/>
        </w:rPr>
        <w:t>поняття</w:t>
      </w:r>
      <w:r>
        <w:rPr>
          <w:spacing w:val="-7"/>
          <w:sz w:val="28"/>
        </w:rPr>
        <w:t> </w:t>
      </w:r>
      <w:r>
        <w:rPr>
          <w:sz w:val="28"/>
        </w:rPr>
        <w:t>«спортивна</w:t>
      </w:r>
      <w:r>
        <w:rPr>
          <w:spacing w:val="-7"/>
          <w:sz w:val="28"/>
        </w:rPr>
        <w:t> </w:t>
      </w:r>
      <w:r>
        <w:rPr>
          <w:spacing w:val="-2"/>
          <w:sz w:val="28"/>
        </w:rPr>
        <w:t>арена».</w:t>
      </w:r>
    </w:p>
    <w:p>
      <w:pPr>
        <w:pStyle w:val="ListParagraph"/>
        <w:numPr>
          <w:ilvl w:val="0"/>
          <w:numId w:val="16"/>
        </w:numPr>
        <w:tabs>
          <w:tab w:pos="647" w:val="left" w:leader="none"/>
        </w:tabs>
        <w:spacing w:line="240" w:lineRule="auto" w:before="38" w:after="0"/>
        <w:ind w:left="647" w:right="0" w:hanging="539"/>
        <w:jc w:val="left"/>
        <w:rPr>
          <w:sz w:val="28"/>
        </w:rPr>
      </w:pPr>
      <w:r>
        <w:rPr>
          <w:sz w:val="28"/>
        </w:rPr>
        <w:t>Охарактеризувати</w:t>
      </w:r>
      <w:r>
        <w:rPr>
          <w:spacing w:val="-9"/>
          <w:sz w:val="28"/>
        </w:rPr>
        <w:t> </w:t>
      </w:r>
      <w:r>
        <w:rPr>
          <w:sz w:val="28"/>
        </w:rPr>
        <w:t>спортивну</w:t>
      </w:r>
      <w:r>
        <w:rPr>
          <w:spacing w:val="-13"/>
          <w:sz w:val="28"/>
        </w:rPr>
        <w:t> </w:t>
      </w:r>
      <w:r>
        <w:rPr>
          <w:sz w:val="28"/>
        </w:rPr>
        <w:t>споруду</w:t>
      </w:r>
      <w:r>
        <w:rPr>
          <w:spacing w:val="-12"/>
          <w:sz w:val="28"/>
        </w:rPr>
        <w:t> </w:t>
      </w:r>
      <w:r>
        <w:rPr>
          <w:spacing w:val="-2"/>
          <w:sz w:val="28"/>
        </w:rPr>
        <w:t>стадіон?</w:t>
      </w:r>
    </w:p>
    <w:p>
      <w:pPr>
        <w:pStyle w:val="ListParagraph"/>
        <w:numPr>
          <w:ilvl w:val="0"/>
          <w:numId w:val="16"/>
        </w:numPr>
        <w:tabs>
          <w:tab w:pos="647" w:val="left" w:leader="none"/>
        </w:tabs>
        <w:spacing w:line="240" w:lineRule="auto" w:before="38" w:after="0"/>
        <w:ind w:left="647" w:right="0" w:hanging="539"/>
        <w:jc w:val="left"/>
        <w:rPr>
          <w:sz w:val="28"/>
        </w:rPr>
      </w:pPr>
      <w:r>
        <w:rPr>
          <w:sz w:val="28"/>
        </w:rPr>
        <w:t>Охарактеризувати</w:t>
      </w:r>
      <w:r>
        <w:rPr>
          <w:spacing w:val="-9"/>
          <w:sz w:val="28"/>
        </w:rPr>
        <w:t> </w:t>
      </w:r>
      <w:r>
        <w:rPr>
          <w:sz w:val="28"/>
        </w:rPr>
        <w:t>обладнання</w:t>
      </w:r>
      <w:r>
        <w:rPr>
          <w:spacing w:val="-7"/>
          <w:sz w:val="28"/>
        </w:rPr>
        <w:t> </w:t>
      </w:r>
      <w:r>
        <w:rPr>
          <w:sz w:val="28"/>
        </w:rPr>
        <w:t>місць</w:t>
      </w:r>
      <w:r>
        <w:rPr>
          <w:spacing w:val="-7"/>
          <w:sz w:val="28"/>
        </w:rPr>
        <w:t> </w:t>
      </w:r>
      <w:r>
        <w:rPr>
          <w:sz w:val="28"/>
        </w:rPr>
        <w:t>для</w:t>
      </w:r>
      <w:r>
        <w:rPr>
          <w:spacing w:val="-7"/>
          <w:sz w:val="28"/>
        </w:rPr>
        <w:t> </w:t>
      </w:r>
      <w:r>
        <w:rPr>
          <w:sz w:val="28"/>
        </w:rPr>
        <w:t>видів</w:t>
      </w:r>
      <w:r>
        <w:rPr>
          <w:spacing w:val="-7"/>
          <w:sz w:val="28"/>
        </w:rPr>
        <w:t> </w:t>
      </w:r>
      <w:r>
        <w:rPr>
          <w:spacing w:val="-2"/>
          <w:sz w:val="28"/>
        </w:rPr>
        <w:t>стрибків.</w:t>
      </w:r>
    </w:p>
    <w:p>
      <w:pPr>
        <w:pStyle w:val="ListParagraph"/>
        <w:numPr>
          <w:ilvl w:val="0"/>
          <w:numId w:val="16"/>
        </w:numPr>
        <w:tabs>
          <w:tab w:pos="647" w:val="left" w:leader="none"/>
        </w:tabs>
        <w:spacing w:line="240" w:lineRule="auto" w:before="41" w:after="0"/>
        <w:ind w:left="647" w:right="0" w:hanging="539"/>
        <w:jc w:val="left"/>
        <w:rPr>
          <w:sz w:val="28"/>
        </w:rPr>
      </w:pPr>
      <w:r>
        <w:rPr>
          <w:sz w:val="28"/>
        </w:rPr>
        <w:t>Охарактеризувати</w:t>
      </w:r>
      <w:r>
        <w:rPr>
          <w:spacing w:val="-8"/>
          <w:sz w:val="28"/>
        </w:rPr>
        <w:t> </w:t>
      </w:r>
      <w:r>
        <w:rPr>
          <w:sz w:val="28"/>
        </w:rPr>
        <w:t>обладнання</w:t>
      </w:r>
      <w:r>
        <w:rPr>
          <w:spacing w:val="-9"/>
          <w:sz w:val="28"/>
        </w:rPr>
        <w:t> </w:t>
      </w:r>
      <w:r>
        <w:rPr>
          <w:sz w:val="28"/>
        </w:rPr>
        <w:t>секторів</w:t>
      </w:r>
      <w:r>
        <w:rPr>
          <w:spacing w:val="-10"/>
          <w:sz w:val="28"/>
        </w:rPr>
        <w:t> </w:t>
      </w:r>
      <w:r>
        <w:rPr>
          <w:sz w:val="28"/>
        </w:rPr>
        <w:t>для</w:t>
      </w:r>
      <w:r>
        <w:rPr>
          <w:spacing w:val="-6"/>
          <w:sz w:val="28"/>
        </w:rPr>
        <w:t> </w:t>
      </w:r>
      <w:r>
        <w:rPr>
          <w:spacing w:val="-2"/>
          <w:sz w:val="28"/>
        </w:rPr>
        <w:t>метань.</w:t>
      </w:r>
    </w:p>
    <w:p>
      <w:pPr>
        <w:spacing w:after="0" w:line="240" w:lineRule="auto"/>
        <w:jc w:val="left"/>
        <w:rPr>
          <w:sz w:val="28"/>
        </w:rPr>
        <w:sectPr>
          <w:pgSz w:w="11910" w:h="16840"/>
          <w:pgMar w:header="0" w:footer="1365" w:top="1420" w:bottom="1560" w:left="1140" w:right="1020"/>
        </w:sectPr>
      </w:pPr>
    </w:p>
    <w:p>
      <w:pPr>
        <w:pStyle w:val="Heading3"/>
        <w:spacing w:line="280" w:lineRule="auto" w:before="69"/>
        <w:ind w:left="732" w:right="218" w:firstLine="719"/>
      </w:pPr>
      <w:r>
        <w:rPr>
          <w:b w:val="0"/>
          <w:i/>
        </w:rPr>
        <w:t>Тема: </w:t>
      </w:r>
      <w:r>
        <w:rPr/>
        <w:t>МІСЦЯ ДЛЯ ЗАНЯТЬ ГІМНАСТИКОЮ ТА ЇХ </w:t>
      </w:r>
      <w:r>
        <w:rPr>
          <w:spacing w:val="-2"/>
        </w:rPr>
        <w:t>ОБЛАДНАННЯ</w:t>
      </w:r>
    </w:p>
    <w:p>
      <w:pPr>
        <w:pStyle w:val="BodyText"/>
        <w:spacing w:line="276" w:lineRule="auto" w:before="108"/>
        <w:ind w:left="732" w:right="224" w:firstLine="719"/>
      </w:pPr>
      <w:r>
        <w:rPr>
          <w:i/>
        </w:rPr>
        <w:t>Мета: </w:t>
      </w:r>
      <w:r>
        <w:rPr/>
        <w:t>сформувати теоретичні знання про устаткування майданчиків для занять гімнастикою та акробатикою; про вимоги до гімнастичного обладнання та гімнастичних снарядів.</w:t>
      </w:r>
    </w:p>
    <w:p>
      <w:pPr>
        <w:pStyle w:val="Heading3"/>
        <w:spacing w:before="125"/>
        <w:ind w:left="1440"/>
      </w:pPr>
      <w:r>
        <w:rPr/>
        <w:t>Вимоги</w:t>
      </w:r>
      <w:r>
        <w:rPr>
          <w:spacing w:val="-7"/>
        </w:rPr>
        <w:t> </w:t>
      </w:r>
      <w:r>
        <w:rPr/>
        <w:t>до</w:t>
      </w:r>
      <w:r>
        <w:rPr>
          <w:spacing w:val="-5"/>
        </w:rPr>
        <w:t> </w:t>
      </w:r>
      <w:r>
        <w:rPr/>
        <w:t>гімнастичного</w:t>
      </w:r>
      <w:r>
        <w:rPr>
          <w:spacing w:val="-4"/>
        </w:rPr>
        <w:t> залу</w:t>
      </w:r>
    </w:p>
    <w:p>
      <w:pPr>
        <w:pStyle w:val="BodyText"/>
        <w:spacing w:line="276" w:lineRule="auto" w:before="43"/>
        <w:ind w:left="732" w:right="221"/>
      </w:pPr>
      <w:r>
        <w:rPr/>
        <w:t>Зал гімнастики, як і будь-який спортзал, повинен мати правильне планування, тобто поруч розташовані допоміжні приміщення, так щоб забезпечити переміщення спортсмена з допоміжних приміщень в основне, минаючи спільні із глядачами частини споруди. Зал повинен розташовуватися на 1 поверсі, щоб мати ями для заглиблення для занять на окремих снарядах.</w:t>
      </w:r>
    </w:p>
    <w:p>
      <w:pPr>
        <w:pStyle w:val="BodyText"/>
        <w:ind w:left="1440" w:firstLine="0"/>
      </w:pPr>
      <w:r>
        <w:rPr/>
        <w:t>Розміри</w:t>
      </w:r>
      <w:r>
        <w:rPr>
          <w:spacing w:val="-7"/>
        </w:rPr>
        <w:t> </w:t>
      </w:r>
      <w:r>
        <w:rPr/>
        <w:t>гімнастичного</w:t>
      </w:r>
      <w:r>
        <w:rPr>
          <w:spacing w:val="-5"/>
        </w:rPr>
        <w:t> </w:t>
      </w:r>
      <w:r>
        <w:rPr/>
        <w:t>залу</w:t>
      </w:r>
      <w:r>
        <w:rPr>
          <w:spacing w:val="-9"/>
        </w:rPr>
        <w:t> </w:t>
      </w:r>
      <w:r>
        <w:rPr/>
        <w:t>можуть</w:t>
      </w:r>
      <w:r>
        <w:rPr>
          <w:spacing w:val="-7"/>
        </w:rPr>
        <w:t> </w:t>
      </w:r>
      <w:r>
        <w:rPr/>
        <w:t>бути</w:t>
      </w:r>
      <w:r>
        <w:rPr>
          <w:spacing w:val="-5"/>
        </w:rPr>
        <w:t> </w:t>
      </w:r>
      <w:r>
        <w:rPr/>
        <w:t>трьох</w:t>
      </w:r>
      <w:r>
        <w:rPr>
          <w:spacing w:val="-4"/>
        </w:rPr>
        <w:t> </w:t>
      </w:r>
      <w:r>
        <w:rPr>
          <w:spacing w:val="-2"/>
        </w:rPr>
        <w:t>видів.</w:t>
      </w:r>
    </w:p>
    <w:p>
      <w:pPr>
        <w:pStyle w:val="BodyText"/>
        <w:spacing w:line="276" w:lineRule="auto" w:before="48"/>
        <w:ind w:left="732" w:right="220" w:firstLine="708"/>
      </w:pPr>
      <w:r>
        <w:rPr/>
        <w:t>Великі зали розміром – 42х24х6 м, призначені для двох повних комплектів гімнастичного обладнання з одночасними заняттями чоловіків і жінок; середні зали (36х18х6 м) вміщують один розширений комплект гімнастичного обладнання, де частина снарядів дублюються для чоловіків і жінок, а частина – спільні; малі зали (30х18х6 м) мають один комплект обладнання з позмінними заняттями чоловіків і жінок.</w:t>
      </w:r>
    </w:p>
    <w:p>
      <w:pPr>
        <w:pStyle w:val="BodyText"/>
        <w:spacing w:line="276" w:lineRule="auto" w:before="1"/>
        <w:ind w:left="732" w:right="219"/>
      </w:pPr>
      <w:r>
        <w:rPr/>
        <w:t>Мікроклімат в гімнастичному залі повинен відповідати наступним параметрам: температура повітря для новачків 18°С, для кваліфікованих спортсменів – 15°С, враховуючи більший об’єм м’язової діяльності,</w:t>
      </w:r>
      <w:r>
        <w:rPr>
          <w:spacing w:val="40"/>
        </w:rPr>
        <w:t> </w:t>
      </w:r>
      <w:r>
        <w:rPr/>
        <w:t>який вони виконують і для оптимізації стану терморегулюючого апарата організму. Вологість повітря в межах 30-60%. Дані умови забезпечують оптимальну працездатність гімнастів.</w:t>
      </w:r>
    </w:p>
    <w:p>
      <w:pPr>
        <w:pStyle w:val="BodyText"/>
        <w:spacing w:line="276" w:lineRule="auto"/>
        <w:ind w:left="732" w:right="221"/>
      </w:pPr>
      <w:r>
        <w:rPr/>
        <w:t>Освітлення повинно забезпечувати оптимальну роботу органів зору, високу травмо безпечність занять і повинно становити на кожному снаряді 200 лк (у період змагань – 400 лк). Штучне освітлення забезпечують люмінесцентні лампи, розташовані під стелею (загальне </w:t>
      </w:r>
      <w:r>
        <w:rPr>
          <w:spacing w:val="-2"/>
        </w:rPr>
        <w:t>освітлення).</w:t>
      </w:r>
    </w:p>
    <w:p>
      <w:pPr>
        <w:pStyle w:val="BodyText"/>
        <w:spacing w:line="276" w:lineRule="auto"/>
        <w:ind w:left="732" w:right="224" w:firstLine="708"/>
      </w:pPr>
      <w:r>
        <w:rPr/>
        <w:t>Вентиляція повинна бути присутня обох видів: природня і штучна. Вентиляція важлива як фактор, що забезпечує певні параметри мікроклімату в залі, від яких залежить працездатність, спортсменів за рахунок комфортності теплообміну.</w:t>
      </w:r>
    </w:p>
    <w:p>
      <w:pPr>
        <w:spacing w:after="0" w:line="276" w:lineRule="auto"/>
        <w:sectPr>
          <w:pgSz w:w="11910" w:h="16840"/>
          <w:pgMar w:header="0" w:footer="1365" w:top="1420" w:bottom="1560" w:left="1140" w:right="1020"/>
        </w:sectPr>
      </w:pPr>
    </w:p>
    <w:p>
      <w:pPr>
        <w:pStyle w:val="Heading3"/>
        <w:spacing w:before="73"/>
        <w:ind w:left="815"/>
      </w:pPr>
      <w:r>
        <w:rPr/>
        <w:t>Гімнастичне</w:t>
      </w:r>
      <w:r>
        <w:rPr>
          <w:spacing w:val="-9"/>
        </w:rPr>
        <w:t> </w:t>
      </w:r>
      <w:r>
        <w:rPr/>
        <w:t>обладнання</w:t>
      </w:r>
      <w:r>
        <w:rPr>
          <w:spacing w:val="-5"/>
        </w:rPr>
        <w:t> </w:t>
      </w:r>
      <w:r>
        <w:rPr/>
        <w:t>та</w:t>
      </w:r>
      <w:r>
        <w:rPr>
          <w:spacing w:val="-3"/>
        </w:rPr>
        <w:t> </w:t>
      </w:r>
      <w:r>
        <w:rPr/>
        <w:t>вимоги</w:t>
      </w:r>
      <w:r>
        <w:rPr>
          <w:spacing w:val="-5"/>
        </w:rPr>
        <w:t> </w:t>
      </w:r>
      <w:r>
        <w:rPr/>
        <w:t>до</w:t>
      </w:r>
      <w:r>
        <w:rPr>
          <w:spacing w:val="-3"/>
        </w:rPr>
        <w:t> </w:t>
      </w:r>
      <w:r>
        <w:rPr/>
        <w:t>його</w:t>
      </w:r>
      <w:r>
        <w:rPr>
          <w:spacing w:val="-3"/>
        </w:rPr>
        <w:t> </w:t>
      </w:r>
      <w:r>
        <w:rPr>
          <w:spacing w:val="-2"/>
        </w:rPr>
        <w:t>розміщення</w:t>
      </w:r>
    </w:p>
    <w:p>
      <w:pPr>
        <w:pStyle w:val="BodyText"/>
        <w:spacing w:line="276" w:lineRule="auto" w:before="46"/>
        <w:ind w:left="108" w:right="844"/>
      </w:pPr>
      <w:r>
        <w:rPr/>
        <w:t>Обладнання повинно відповідати віку (враховуючи ранню спеціалізацію), зросту (враховуючи відносну низькорослість гімнастів), стать. Обладнання повинно бути травмо безпечним, мати безпечну зону (не менше1 м для кожного снаряду з усіх його сторін, а для поперечини</w:t>
      </w:r>
      <w:r>
        <w:rPr>
          <w:spacing w:val="40"/>
        </w:rPr>
        <w:t> </w:t>
      </w:r>
      <w:r>
        <w:rPr/>
        <w:t>– до 4-6 м; повинно бути викладено матами, товщиною не менш 5 см. Навантаження на канат повинно бути не менше 400 кг, на троси – не менше 100 кг.</w:t>
      </w:r>
    </w:p>
    <w:p>
      <w:pPr>
        <w:pStyle w:val="BodyText"/>
        <w:spacing w:line="276" w:lineRule="auto"/>
        <w:ind w:left="107" w:right="846" w:firstLine="708"/>
      </w:pPr>
      <w:r>
        <w:rPr/>
        <w:t>Обладнання</w:t>
      </w:r>
      <w:r>
        <w:rPr>
          <w:spacing w:val="-1"/>
        </w:rPr>
        <w:t> </w:t>
      </w:r>
      <w:r>
        <w:rPr/>
        <w:t>слід</w:t>
      </w:r>
      <w:r>
        <w:rPr>
          <w:spacing w:val="-2"/>
        </w:rPr>
        <w:t> </w:t>
      </w:r>
      <w:r>
        <w:rPr/>
        <w:t>розташувати</w:t>
      </w:r>
      <w:r>
        <w:rPr>
          <w:spacing w:val="-1"/>
        </w:rPr>
        <w:t> </w:t>
      </w:r>
      <w:r>
        <w:rPr/>
        <w:t>в</w:t>
      </w:r>
      <w:r>
        <w:rPr>
          <w:spacing w:val="-2"/>
        </w:rPr>
        <w:t> </w:t>
      </w:r>
      <w:r>
        <w:rPr/>
        <w:t>такий</w:t>
      </w:r>
      <w:r>
        <w:rPr>
          <w:spacing w:val="-1"/>
        </w:rPr>
        <w:t> </w:t>
      </w:r>
      <w:r>
        <w:rPr/>
        <w:t>спосіб: у</w:t>
      </w:r>
      <w:r>
        <w:rPr>
          <w:spacing w:val="-4"/>
        </w:rPr>
        <w:t> </w:t>
      </w:r>
      <w:r>
        <w:rPr/>
        <w:t>центрі</w:t>
      </w:r>
      <w:r>
        <w:rPr>
          <w:spacing w:val="-1"/>
        </w:rPr>
        <w:t> </w:t>
      </w:r>
      <w:r>
        <w:rPr/>
        <w:t>– поміст</w:t>
      </w:r>
      <w:r>
        <w:rPr>
          <w:spacing w:val="-3"/>
        </w:rPr>
        <w:t> </w:t>
      </w:r>
      <w:r>
        <w:rPr/>
        <w:t>для вільних вправ (розміри 12х12 м з м’яким покриттям комфортного кольору і зоною безпеки не менше 1 м); при вході в зал – місце для опорного стрибку</w:t>
      </w:r>
      <w:r>
        <w:rPr>
          <w:spacing w:val="-5"/>
        </w:rPr>
        <w:t> </w:t>
      </w:r>
      <w:r>
        <w:rPr/>
        <w:t>з</w:t>
      </w:r>
      <w:r>
        <w:rPr>
          <w:spacing w:val="-4"/>
        </w:rPr>
        <w:t> </w:t>
      </w:r>
      <w:r>
        <w:rPr/>
        <w:t>орієнтацією</w:t>
      </w:r>
      <w:r>
        <w:rPr>
          <w:spacing w:val="-2"/>
        </w:rPr>
        <w:t> </w:t>
      </w:r>
      <w:r>
        <w:rPr/>
        <w:t>по</w:t>
      </w:r>
      <w:r>
        <w:rPr>
          <w:spacing w:val="-3"/>
        </w:rPr>
        <w:t> </w:t>
      </w:r>
      <w:r>
        <w:rPr/>
        <w:t>довжині залу; у</w:t>
      </w:r>
      <w:r>
        <w:rPr>
          <w:spacing w:val="-5"/>
        </w:rPr>
        <w:t> </w:t>
      </w:r>
      <w:r>
        <w:rPr/>
        <w:t>глибині</w:t>
      </w:r>
      <w:r>
        <w:rPr>
          <w:spacing w:val="-3"/>
        </w:rPr>
        <w:t> </w:t>
      </w:r>
      <w:r>
        <w:rPr/>
        <w:t>–</w:t>
      </w:r>
      <w:r>
        <w:rPr>
          <w:spacing w:val="-3"/>
        </w:rPr>
        <w:t> </w:t>
      </w:r>
      <w:r>
        <w:rPr/>
        <w:t>поперечина із грифом упоперек залу. Подібне розташування створює умови для безпечних і комфортних занять у залі.</w:t>
      </w:r>
    </w:p>
    <w:p>
      <w:pPr>
        <w:pStyle w:val="BodyText"/>
        <w:spacing w:line="276" w:lineRule="auto"/>
        <w:ind w:left="107" w:right="847"/>
      </w:pPr>
      <w:r>
        <w:rPr/>
        <w:t>При проведенні занять із музичним супроводом необхідно враховувати загальний рівень шуму, тому що він суттєво впливає на</w:t>
      </w:r>
      <w:r>
        <w:rPr>
          <w:spacing w:val="40"/>
        </w:rPr>
        <w:t> </w:t>
      </w:r>
      <w:r>
        <w:rPr/>
        <w:t>стан ЦНС і загальну працездатність. Припустимий рівень шуму – не більш 60 дБ.</w:t>
      </w:r>
    </w:p>
    <w:p>
      <w:pPr>
        <w:pStyle w:val="BodyText"/>
        <w:spacing w:line="276" w:lineRule="auto"/>
        <w:ind w:left="107" w:right="845"/>
      </w:pPr>
      <w:r>
        <w:rPr/>
        <w:t>Важливу роль відіграє наявність електростатичних зарядів, що створюються при терті штучних поверхонь (костюм гімнаста, частини обладнання та ін.). Подібні заряди знижують загальну працездатність гімнаста за рахунок створення болючого ефекту, додаткового подразнення. Для попередження цього негативного ефекту слід обмежувати застосування штучних матеріалів у костюмах гімнастів, в обладнанні залу, а також проводити після кожного заняття вологе прибирання приміщення.</w:t>
      </w:r>
    </w:p>
    <w:p>
      <w:pPr>
        <w:pStyle w:val="Heading3"/>
        <w:spacing w:before="124"/>
        <w:ind w:left="815"/>
      </w:pPr>
      <w:r>
        <w:rPr/>
        <w:t>Гімнастичні</w:t>
      </w:r>
      <w:r>
        <w:rPr>
          <w:spacing w:val="-8"/>
        </w:rPr>
        <w:t> </w:t>
      </w:r>
      <w:r>
        <w:rPr/>
        <w:t>снаряди,</w:t>
      </w:r>
      <w:r>
        <w:rPr>
          <w:spacing w:val="-6"/>
        </w:rPr>
        <w:t> </w:t>
      </w:r>
      <w:r>
        <w:rPr/>
        <w:t>що</w:t>
      </w:r>
      <w:r>
        <w:rPr>
          <w:spacing w:val="-5"/>
        </w:rPr>
        <w:t> </w:t>
      </w:r>
      <w:r>
        <w:rPr/>
        <w:t>використовуються</w:t>
      </w:r>
      <w:r>
        <w:rPr>
          <w:spacing w:val="-6"/>
        </w:rPr>
        <w:t> </w:t>
      </w:r>
      <w:r>
        <w:rPr/>
        <w:t>на</w:t>
      </w:r>
      <w:r>
        <w:rPr>
          <w:spacing w:val="-5"/>
        </w:rPr>
        <w:t> </w:t>
      </w:r>
      <w:r>
        <w:rPr>
          <w:spacing w:val="-2"/>
        </w:rPr>
        <w:t>змаганнях</w:t>
      </w:r>
    </w:p>
    <w:p>
      <w:pPr>
        <w:pStyle w:val="BodyText"/>
        <w:spacing w:line="276" w:lineRule="auto" w:before="43"/>
        <w:ind w:left="108" w:right="851"/>
      </w:pPr>
      <w:r>
        <w:rPr/>
        <w:t>На змаганнях зі спортивної гімнастики використовують наступні гімнастичні снаряди:</w:t>
      </w:r>
    </w:p>
    <w:p>
      <w:pPr>
        <w:pStyle w:val="BodyText"/>
        <w:spacing w:line="276" w:lineRule="auto" w:before="1"/>
        <w:ind w:left="108" w:right="845"/>
      </w:pPr>
      <w:r>
        <w:rPr>
          <w:i/>
        </w:rPr>
        <w:t>Кільця </w:t>
      </w:r>
      <w:r>
        <w:rPr/>
        <w:t>– рухливий снаряд, що представляє собою два кільця з недеформуючого матеріалу, підвішений на висоті, на спеціальних тросах. Згідно із правилами Федерації гімнастики – місце підвісу кілець повинно розташовуватися на висоті 5,75 м над рівнем підлоги, самі кільця</w:t>
      </w:r>
      <w:r>
        <w:rPr>
          <w:spacing w:val="31"/>
        </w:rPr>
        <w:t> </w:t>
      </w:r>
      <w:r>
        <w:rPr/>
        <w:t>–</w:t>
      </w:r>
      <w:r>
        <w:rPr>
          <w:spacing w:val="34"/>
        </w:rPr>
        <w:t> </w:t>
      </w:r>
      <w:r>
        <w:rPr/>
        <w:t>на</w:t>
      </w:r>
      <w:r>
        <w:rPr>
          <w:spacing w:val="33"/>
        </w:rPr>
        <w:t> </w:t>
      </w:r>
      <w:r>
        <w:rPr/>
        <w:t>висоті</w:t>
      </w:r>
      <w:r>
        <w:rPr>
          <w:spacing w:val="32"/>
        </w:rPr>
        <w:t> </w:t>
      </w:r>
      <w:r>
        <w:rPr/>
        <w:t>2,75</w:t>
      </w:r>
      <w:r>
        <w:rPr>
          <w:spacing w:val="34"/>
        </w:rPr>
        <w:t> </w:t>
      </w:r>
      <w:r>
        <w:rPr/>
        <w:t>м.</w:t>
      </w:r>
      <w:r>
        <w:rPr>
          <w:spacing w:val="33"/>
        </w:rPr>
        <w:t> </w:t>
      </w:r>
      <w:r>
        <w:rPr/>
        <w:t>У</w:t>
      </w:r>
      <w:r>
        <w:rPr>
          <w:spacing w:val="34"/>
        </w:rPr>
        <w:t> </w:t>
      </w:r>
      <w:r>
        <w:rPr/>
        <w:t>спокійному стані</w:t>
      </w:r>
      <w:r>
        <w:rPr>
          <w:spacing w:val="34"/>
        </w:rPr>
        <w:t> </w:t>
      </w:r>
      <w:r>
        <w:rPr/>
        <w:t>відстань</w:t>
      </w:r>
      <w:r>
        <w:rPr>
          <w:spacing w:val="32"/>
        </w:rPr>
        <w:t> </w:t>
      </w:r>
      <w:r>
        <w:rPr/>
        <w:t>між</w:t>
      </w:r>
      <w:r>
        <w:rPr>
          <w:spacing w:val="33"/>
        </w:rPr>
        <w:t> </w:t>
      </w:r>
      <w:r>
        <w:rPr/>
        <w:t>кільцями</w:t>
      </w:r>
      <w:r>
        <w:rPr>
          <w:spacing w:val="35"/>
        </w:rPr>
        <w:t> </w:t>
      </w:r>
      <w:r>
        <w:rPr/>
        <w:t>– 50 см, їх внутрішній діаметр 18 см.</w:t>
      </w:r>
    </w:p>
    <w:p>
      <w:pPr>
        <w:spacing w:after="0" w:line="276" w:lineRule="auto"/>
        <w:sectPr>
          <w:pgSz w:w="11910" w:h="16840"/>
          <w:pgMar w:header="0" w:footer="1365" w:top="1420" w:bottom="1560" w:left="1140" w:right="1020"/>
        </w:sectPr>
      </w:pPr>
    </w:p>
    <w:p>
      <w:pPr>
        <w:pStyle w:val="BodyText"/>
        <w:spacing w:line="276" w:lineRule="auto" w:before="69"/>
        <w:ind w:left="732" w:right="222"/>
      </w:pPr>
      <w:r>
        <w:rPr>
          <w:i/>
        </w:rPr>
        <w:t>Бруси </w:t>
      </w:r>
      <w:r>
        <w:rPr/>
        <w:t>– снаряд, який дозволяє спортсмену використовувати максимальну кількість елементів із самих різних структурних груп. Він представляє собою дві жердини овального січення, шарнірно укріплені на</w:t>
      </w:r>
      <w:r>
        <w:rPr>
          <w:spacing w:val="40"/>
        </w:rPr>
        <w:t> </w:t>
      </w:r>
      <w:r>
        <w:rPr/>
        <w:t>стійках:</w:t>
      </w:r>
      <w:r>
        <w:rPr>
          <w:spacing w:val="40"/>
        </w:rPr>
        <w:t> </w:t>
      </w:r>
      <w:r>
        <w:rPr/>
        <w:t>у</w:t>
      </w:r>
      <w:r>
        <w:rPr>
          <w:spacing w:val="40"/>
        </w:rPr>
        <w:t> </w:t>
      </w:r>
      <w:r>
        <w:rPr/>
        <w:t>чоловіків</w:t>
      </w:r>
      <w:r>
        <w:rPr>
          <w:spacing w:val="40"/>
        </w:rPr>
        <w:t> </w:t>
      </w:r>
      <w:r>
        <w:rPr/>
        <w:t>–</w:t>
      </w:r>
      <w:r>
        <w:rPr>
          <w:spacing w:val="40"/>
        </w:rPr>
        <w:t> </w:t>
      </w:r>
      <w:hyperlink r:id="rId26">
        <w:r>
          <w:rPr/>
          <w:t>паралельні</w:t>
        </w:r>
        <w:r>
          <w:rPr>
            <w:spacing w:val="40"/>
          </w:rPr>
          <w:t> </w:t>
        </w:r>
        <w:r>
          <w:rPr/>
          <w:t>бруси</w:t>
        </w:r>
      </w:hyperlink>
      <w:r>
        <w:rPr/>
        <w:t>;</w:t>
      </w:r>
      <w:r>
        <w:rPr>
          <w:spacing w:val="40"/>
        </w:rPr>
        <w:t> </w:t>
      </w:r>
      <w:r>
        <w:rPr/>
        <w:t>висота</w:t>
      </w:r>
      <w:r>
        <w:rPr>
          <w:spacing w:val="40"/>
        </w:rPr>
        <w:t> </w:t>
      </w:r>
      <w:r>
        <w:rPr/>
        <w:t>брусів</w:t>
      </w:r>
      <w:r>
        <w:rPr>
          <w:spacing w:val="40"/>
        </w:rPr>
        <w:t> </w:t>
      </w:r>
      <w:r>
        <w:rPr/>
        <w:t>від</w:t>
      </w:r>
      <w:r>
        <w:rPr>
          <w:spacing w:val="40"/>
        </w:rPr>
        <w:t> </w:t>
      </w:r>
      <w:r>
        <w:rPr/>
        <w:t>підлоги 200</w:t>
      </w:r>
      <w:r>
        <w:rPr>
          <w:spacing w:val="-2"/>
        </w:rPr>
        <w:t> </w:t>
      </w:r>
      <w:r>
        <w:rPr/>
        <w:t>см, від матів 180</w:t>
      </w:r>
      <w:r>
        <w:rPr>
          <w:spacing w:val="-2"/>
        </w:rPr>
        <w:t> </w:t>
      </w:r>
      <w:r>
        <w:rPr/>
        <w:t>см. У жінок – </w:t>
      </w:r>
      <w:hyperlink r:id="rId27">
        <w:r>
          <w:rPr/>
          <w:t>бруси</w:t>
        </w:r>
      </w:hyperlink>
      <w:r>
        <w:rPr/>
        <w:t> різної висоти. Висота від матів – 165 см і 245 см.</w:t>
      </w:r>
    </w:p>
    <w:p>
      <w:pPr>
        <w:pStyle w:val="BodyText"/>
        <w:spacing w:line="276" w:lineRule="auto"/>
        <w:ind w:right="220" w:firstLine="708"/>
      </w:pPr>
      <w:r>
        <w:rPr>
          <w:i/>
        </w:rPr>
        <w:t>Кінь </w:t>
      </w:r>
      <w:r>
        <w:rPr/>
        <w:t>– один зі снарядів у </w:t>
      </w:r>
      <w:hyperlink r:id="rId28">
        <w:r>
          <w:rPr/>
          <w:t>спортивній гімнастиці</w:t>
        </w:r>
      </w:hyperlink>
      <w:r>
        <w:rPr/>
        <w:t>. Вправи на коні входять у програму чоловічих змагань, крім того, кінь може використовуватися в якості снаряда для </w:t>
      </w:r>
      <w:hyperlink r:id="rId29">
        <w:r>
          <w:rPr/>
          <w:t>опірного стрибка</w:t>
        </w:r>
      </w:hyperlink>
      <w:r>
        <w:rPr/>
        <w:t>. Кінь складається з металевої підставки й витягнутої дерев’яної або пластикової основи, обшитої спеціальним еластичним матеріалом, що запобігає ковзанню. Для вправ на коні на снаряд додатково встановлюють зверху дві ручки. Конструкція коня передбачає можливість змінювати його висоту. Для чоловічих вправ, снаряд фіксується на висоті 1,15</w:t>
      </w:r>
      <w:r>
        <w:rPr>
          <w:spacing w:val="-1"/>
        </w:rPr>
        <w:t> </w:t>
      </w:r>
      <w:r>
        <w:rPr/>
        <w:t>м; у тому випадку якщо кінь використовується для виконання опорного стрибка його висота становить 1,35 м для чоловіків і 1,25</w:t>
      </w:r>
      <w:r>
        <w:rPr>
          <w:spacing w:val="-1"/>
        </w:rPr>
        <w:t> </w:t>
      </w:r>
      <w:r>
        <w:rPr/>
        <w:t>м для жінок. Згідно із правилами Федерації гімнастики – довжина</w:t>
      </w:r>
      <w:r>
        <w:rPr>
          <w:spacing w:val="-3"/>
        </w:rPr>
        <w:t> </w:t>
      </w:r>
      <w:r>
        <w:rPr/>
        <w:t>коня</w:t>
      </w:r>
      <w:r>
        <w:rPr>
          <w:spacing w:val="-3"/>
        </w:rPr>
        <w:t> </w:t>
      </w:r>
      <w:r>
        <w:rPr/>
        <w:t>повинна</w:t>
      </w:r>
      <w:r>
        <w:rPr>
          <w:spacing w:val="-1"/>
        </w:rPr>
        <w:t> </w:t>
      </w:r>
      <w:r>
        <w:rPr/>
        <w:t>становити 160</w:t>
      </w:r>
      <w:r>
        <w:rPr>
          <w:spacing w:val="-2"/>
        </w:rPr>
        <w:t> </w:t>
      </w:r>
      <w:r>
        <w:rPr/>
        <w:t>см,</w:t>
      </w:r>
      <w:r>
        <w:rPr>
          <w:spacing w:val="-1"/>
        </w:rPr>
        <w:t> </w:t>
      </w:r>
      <w:r>
        <w:rPr/>
        <w:t>ширина</w:t>
      </w:r>
      <w:r>
        <w:rPr>
          <w:spacing w:val="-3"/>
        </w:rPr>
        <w:t> </w:t>
      </w:r>
      <w:r>
        <w:rPr/>
        <w:t>–</w:t>
      </w:r>
      <w:r>
        <w:rPr>
          <w:spacing w:val="-2"/>
        </w:rPr>
        <w:t> </w:t>
      </w:r>
      <w:r>
        <w:rPr/>
        <w:t>35</w:t>
      </w:r>
      <w:r>
        <w:rPr>
          <w:spacing w:val="-2"/>
        </w:rPr>
        <w:t> </w:t>
      </w:r>
      <w:r>
        <w:rPr/>
        <w:t>см,</w:t>
      </w:r>
      <w:r>
        <w:rPr>
          <w:spacing w:val="-4"/>
        </w:rPr>
        <w:t> </w:t>
      </w:r>
      <w:r>
        <w:rPr/>
        <w:t>висота</w:t>
      </w:r>
      <w:r>
        <w:rPr>
          <w:spacing w:val="-3"/>
        </w:rPr>
        <w:t> </w:t>
      </w:r>
      <w:r>
        <w:rPr/>
        <w:t>ручок</w:t>
      </w:r>
      <w:r>
        <w:rPr>
          <w:spacing w:val="-2"/>
        </w:rPr>
        <w:t> </w:t>
      </w:r>
      <w:r>
        <w:rPr/>
        <w:t>– 12 см, відстань між ними – від 40 до 45 см.</w:t>
      </w:r>
    </w:p>
    <w:p>
      <w:pPr>
        <w:pStyle w:val="BodyText"/>
        <w:spacing w:line="276" w:lineRule="auto" w:before="1"/>
        <w:ind w:left="732" w:right="220" w:firstLine="708"/>
      </w:pPr>
      <w:r>
        <w:rPr>
          <w:i/>
        </w:rPr>
        <w:t>Поперечина </w:t>
      </w:r>
      <w:r>
        <w:rPr/>
        <w:t>– це штанга зі сталі, закріплена на вертикальних стійках і зафіксована за допомогою сталевих розтяжок, вона повинна знаходитись на висоті 255 см мати довжину 240</w:t>
      </w:r>
      <w:r>
        <w:rPr>
          <w:spacing w:val="-1"/>
        </w:rPr>
        <w:t> </w:t>
      </w:r>
      <w:r>
        <w:rPr/>
        <w:t>см. Діаметр поперечини – 2,8</w:t>
      </w:r>
      <w:r>
        <w:rPr>
          <w:spacing w:val="-2"/>
        </w:rPr>
        <w:t> </w:t>
      </w:r>
      <w:r>
        <w:rPr/>
        <w:t>см. Найпростіші вправи на поперечині (підтягування, </w:t>
      </w:r>
      <w:hyperlink r:id="rId30">
        <w:r>
          <w:rPr/>
          <w:t>підйом</w:t>
        </w:r>
      </w:hyperlink>
      <w:r>
        <w:rPr/>
        <w:t> </w:t>
      </w:r>
      <w:hyperlink r:id="rId30">
        <w:r>
          <w:rPr/>
          <w:t>переворотом</w:t>
        </w:r>
      </w:hyperlink>
      <w:r>
        <w:rPr/>
        <w:t> тощо) входять у програму загальної фізичної підготовки. Вправи на поперечині входять у програму чоловічих змагань.</w:t>
      </w:r>
    </w:p>
    <w:p>
      <w:pPr>
        <w:pStyle w:val="BodyText"/>
        <w:spacing w:line="276" w:lineRule="auto"/>
        <w:ind w:left="732" w:right="221"/>
      </w:pPr>
      <w:r>
        <w:rPr/>
        <w:t>Вільні вправи проходять на «</w:t>
      </w:r>
      <w:r>
        <w:rPr>
          <w:i/>
        </w:rPr>
        <w:t>Килимі</w:t>
      </w:r>
      <w:r>
        <w:rPr/>
        <w:t>» – квадратному помості, розмірами</w:t>
      </w:r>
      <w:r>
        <w:rPr>
          <w:spacing w:val="40"/>
        </w:rPr>
        <w:t> </w:t>
      </w:r>
      <w:r>
        <w:rPr/>
        <w:t>12</w:t>
      </w:r>
      <w:r>
        <w:rPr>
          <w:spacing w:val="39"/>
        </w:rPr>
        <w:t> </w:t>
      </w:r>
      <w:r>
        <w:rPr/>
        <w:t>на</w:t>
      </w:r>
      <w:r>
        <w:rPr>
          <w:spacing w:val="40"/>
        </w:rPr>
        <w:t> </w:t>
      </w:r>
      <w:r>
        <w:rPr/>
        <w:t>12</w:t>
      </w:r>
      <w:r>
        <w:rPr>
          <w:spacing w:val="39"/>
        </w:rPr>
        <w:t> </w:t>
      </w:r>
      <w:r>
        <w:rPr/>
        <w:t>метрів</w:t>
      </w:r>
      <w:r>
        <w:rPr>
          <w:spacing w:val="40"/>
        </w:rPr>
        <w:t> </w:t>
      </w:r>
      <w:r>
        <w:rPr/>
        <w:t>із</w:t>
      </w:r>
      <w:r>
        <w:rPr>
          <w:spacing w:val="40"/>
        </w:rPr>
        <w:t> </w:t>
      </w:r>
      <w:r>
        <w:rPr/>
        <w:t>додатковим</w:t>
      </w:r>
      <w:r>
        <w:rPr>
          <w:spacing w:val="40"/>
        </w:rPr>
        <w:t> </w:t>
      </w:r>
      <w:r>
        <w:rPr/>
        <w:t>бордюром</w:t>
      </w:r>
      <w:r>
        <w:rPr>
          <w:spacing w:val="40"/>
        </w:rPr>
        <w:t> </w:t>
      </w:r>
      <w:r>
        <w:rPr/>
        <w:t>безпеки</w:t>
      </w:r>
      <w:r>
        <w:rPr>
          <w:spacing w:val="40"/>
        </w:rPr>
        <w:t> </w:t>
      </w:r>
      <w:r>
        <w:rPr/>
        <w:t>шириною 1</w:t>
      </w:r>
      <w:r>
        <w:rPr>
          <w:spacing w:val="-2"/>
        </w:rPr>
        <w:t> </w:t>
      </w:r>
      <w:r>
        <w:rPr/>
        <w:t>метр. Поміст повинен бути еластичним для зм’якшення приземлення спортсмена при виконанні акробатичних стрибків. Спеціальне покриття килима повинно виключати опіки шкіри при терті об нього.</w:t>
      </w:r>
    </w:p>
    <w:p>
      <w:pPr>
        <w:pStyle w:val="BodyText"/>
        <w:spacing w:line="276" w:lineRule="auto"/>
        <w:ind w:left="732" w:right="221" w:firstLine="708"/>
      </w:pPr>
      <w:r>
        <w:rPr>
          <w:i/>
        </w:rPr>
        <w:t>Місток гімнастичний пружинний. </w:t>
      </w:r>
      <w:r>
        <w:rPr/>
        <w:t>При виконанні опорного стрибка спортсмен розбігається по спеціальній доріжці довжиною 25 м і шириною 1 м, потім відштовхується за допомогою спеціального похилого пружного містка довжиною120 см, шириною 60 см, висотою</w:t>
      </w:r>
      <w:r>
        <w:rPr>
          <w:spacing w:val="40"/>
        </w:rPr>
        <w:t> </w:t>
      </w:r>
      <w:r>
        <w:rPr/>
        <w:t>23</w:t>
      </w:r>
      <w:r>
        <w:rPr>
          <w:spacing w:val="-2"/>
        </w:rPr>
        <w:t> </w:t>
      </w:r>
      <w:r>
        <w:rPr/>
        <w:t>см, і виконує стрибок, у ході якого він повинен зробити додаткове відштовхування</w:t>
      </w:r>
      <w:r>
        <w:rPr>
          <w:spacing w:val="74"/>
          <w:w w:val="150"/>
        </w:rPr>
        <w:t> </w:t>
      </w:r>
      <w:r>
        <w:rPr/>
        <w:t>від</w:t>
      </w:r>
      <w:r>
        <w:rPr>
          <w:spacing w:val="77"/>
          <w:w w:val="150"/>
        </w:rPr>
        <w:t> </w:t>
      </w:r>
      <w:r>
        <w:rPr/>
        <w:t>снаряда</w:t>
      </w:r>
      <w:r>
        <w:rPr>
          <w:spacing w:val="74"/>
          <w:w w:val="150"/>
        </w:rPr>
        <w:t> </w:t>
      </w:r>
      <w:r>
        <w:rPr/>
        <w:t>(це</w:t>
      </w:r>
      <w:r>
        <w:rPr>
          <w:spacing w:val="74"/>
          <w:w w:val="150"/>
        </w:rPr>
        <w:t> </w:t>
      </w:r>
      <w:r>
        <w:rPr/>
        <w:t>може</w:t>
      </w:r>
      <w:r>
        <w:rPr>
          <w:spacing w:val="74"/>
          <w:w w:val="150"/>
        </w:rPr>
        <w:t> </w:t>
      </w:r>
      <w:r>
        <w:rPr/>
        <w:t>бути</w:t>
      </w:r>
      <w:r>
        <w:rPr>
          <w:spacing w:val="77"/>
          <w:w w:val="150"/>
        </w:rPr>
        <w:t> </w:t>
      </w:r>
      <w:r>
        <w:rPr/>
        <w:t>гімнастичний</w:t>
      </w:r>
      <w:r>
        <w:rPr>
          <w:spacing w:val="78"/>
          <w:w w:val="150"/>
        </w:rPr>
        <w:t> </w:t>
      </w:r>
      <w:hyperlink r:id="rId31">
        <w:r>
          <w:rPr/>
          <w:t>кінь</w:t>
        </w:r>
      </w:hyperlink>
      <w:r>
        <w:rPr>
          <w:spacing w:val="76"/>
          <w:w w:val="150"/>
        </w:rPr>
        <w:t> </w:t>
      </w:r>
      <w:r>
        <w:rPr>
          <w:spacing w:val="-5"/>
        </w:rPr>
        <w:t>або</w:t>
      </w:r>
    </w:p>
    <w:p>
      <w:pPr>
        <w:spacing w:after="0" w:line="276" w:lineRule="auto"/>
        <w:sectPr>
          <w:pgSz w:w="11910" w:h="16840"/>
          <w:pgMar w:header="0" w:footer="1365" w:top="1420" w:bottom="1560" w:left="1140" w:right="1020"/>
        </w:sectPr>
      </w:pPr>
    </w:p>
    <w:p>
      <w:pPr>
        <w:pStyle w:val="BodyText"/>
        <w:spacing w:line="276" w:lineRule="auto" w:before="69"/>
        <w:ind w:left="107" w:right="845" w:firstLine="0"/>
      </w:pPr>
      <w:r>
        <w:rPr/>
        <w:t>спеціальний</w:t>
      </w:r>
      <w:r>
        <w:rPr>
          <w:spacing w:val="-2"/>
        </w:rPr>
        <w:t> </w:t>
      </w:r>
      <w:r>
        <w:rPr/>
        <w:t>снаряд).</w:t>
      </w:r>
      <w:r>
        <w:rPr>
          <w:spacing w:val="-3"/>
        </w:rPr>
        <w:t> </w:t>
      </w:r>
      <w:r>
        <w:rPr/>
        <w:t>У</w:t>
      </w:r>
      <w:r>
        <w:rPr>
          <w:spacing w:val="-2"/>
        </w:rPr>
        <w:t> </w:t>
      </w:r>
      <w:r>
        <w:rPr/>
        <w:t>чоловіків</w:t>
      </w:r>
      <w:r>
        <w:rPr>
          <w:spacing w:val="-4"/>
        </w:rPr>
        <w:t> </w:t>
      </w:r>
      <w:r>
        <w:rPr/>
        <w:t>снаряд</w:t>
      </w:r>
      <w:r>
        <w:rPr>
          <w:spacing w:val="-3"/>
        </w:rPr>
        <w:t> </w:t>
      </w:r>
      <w:r>
        <w:rPr/>
        <w:t>встановлюється</w:t>
      </w:r>
      <w:r>
        <w:rPr>
          <w:spacing w:val="-4"/>
        </w:rPr>
        <w:t> </w:t>
      </w:r>
      <w:r>
        <w:rPr/>
        <w:t>на</w:t>
      </w:r>
      <w:r>
        <w:rPr>
          <w:spacing w:val="-4"/>
        </w:rPr>
        <w:t> </w:t>
      </w:r>
      <w:r>
        <w:rPr/>
        <w:t>висоті</w:t>
      </w:r>
      <w:r>
        <w:rPr>
          <w:spacing w:val="-1"/>
        </w:rPr>
        <w:t> </w:t>
      </w:r>
      <w:r>
        <w:rPr/>
        <w:t>1,35</w:t>
      </w:r>
      <w:r>
        <w:rPr>
          <w:spacing w:val="-3"/>
        </w:rPr>
        <w:t> </w:t>
      </w:r>
      <w:r>
        <w:rPr/>
        <w:t>м паралельно доріжці розбігу, у жінок – на висоті 1,25 м перпендикулярно </w:t>
      </w:r>
      <w:r>
        <w:rPr>
          <w:spacing w:val="-2"/>
        </w:rPr>
        <w:t>доріжці.</w:t>
      </w:r>
    </w:p>
    <w:p>
      <w:pPr>
        <w:pStyle w:val="BodyText"/>
        <w:spacing w:line="276" w:lineRule="auto"/>
        <w:ind w:left="108" w:right="846"/>
      </w:pPr>
      <w:r>
        <w:rPr>
          <w:i/>
        </w:rPr>
        <w:t>Гімнастична колода </w:t>
      </w:r>
      <w:r>
        <w:rPr/>
        <w:t>змінної висоти складається з дерев’яного бруса обклеєного матеріалами, що запобігають ковзанню, і двох регульованих металевих опор. Всі краї та кути колоди мають закруглену форму. Довжина 5 м і ширина 0,1 м, закріплена на висоті 1,25 м від </w:t>
      </w:r>
      <w:r>
        <w:rPr>
          <w:spacing w:val="-2"/>
        </w:rPr>
        <w:t>підлоги.</w:t>
      </w:r>
    </w:p>
    <w:p>
      <w:pPr>
        <w:pStyle w:val="Heading3"/>
        <w:spacing w:line="276" w:lineRule="auto" w:before="126"/>
        <w:ind w:left="108" w:right="847" w:firstLine="707"/>
      </w:pPr>
      <w:r>
        <w:rPr/>
        <w:t>Гімнастичне обладнання, яке використовують під час </w:t>
      </w:r>
      <w:r>
        <w:rPr>
          <w:spacing w:val="-2"/>
        </w:rPr>
        <w:t>тренувань.</w:t>
      </w:r>
    </w:p>
    <w:p>
      <w:pPr>
        <w:pStyle w:val="BodyText"/>
        <w:spacing w:line="276" w:lineRule="auto"/>
        <w:ind w:left="108" w:right="844"/>
      </w:pPr>
      <w:r>
        <w:rPr>
          <w:i/>
        </w:rPr>
        <w:t>Батут </w:t>
      </w:r>
      <w:r>
        <w:rPr/>
        <w:t>– плетена сітка, укріплена в горизонтальному положенні гумовими амортизаторами на рамі; застосовують при тренуванні акробатів, гімнастів.</w:t>
      </w:r>
      <w:r>
        <w:rPr>
          <w:spacing w:val="-2"/>
        </w:rPr>
        <w:t> </w:t>
      </w:r>
      <w:r>
        <w:rPr/>
        <w:t>Бувають розбірними й</w:t>
      </w:r>
      <w:r>
        <w:rPr>
          <w:spacing w:val="-1"/>
        </w:rPr>
        <w:t> </w:t>
      </w:r>
      <w:r>
        <w:rPr/>
        <w:t>складними, розмірами</w:t>
      </w:r>
      <w:r>
        <w:rPr>
          <w:spacing w:val="-1"/>
        </w:rPr>
        <w:t> </w:t>
      </w:r>
      <w:r>
        <w:rPr/>
        <w:t>до 5 м довжиною й 1,5 м шириною, закріпленими на висоті 1,2 м від підлоги.</w:t>
      </w:r>
    </w:p>
    <w:p>
      <w:pPr>
        <w:pStyle w:val="BodyText"/>
        <w:spacing w:line="276" w:lineRule="auto"/>
        <w:ind w:left="108" w:right="849"/>
      </w:pPr>
      <w:r>
        <w:rPr>
          <w:i/>
        </w:rPr>
        <w:t>Гімнастична стінка </w:t>
      </w:r>
      <w:r>
        <w:rPr/>
        <w:t>призначена для виконання різних фізичних вправ. Конструкція стінки допускає можливість установки додаткового спортивного обладнання (навісних перекладин, гірок тощо).</w:t>
      </w:r>
    </w:p>
    <w:p>
      <w:pPr>
        <w:pStyle w:val="BodyText"/>
        <w:spacing w:line="276" w:lineRule="auto"/>
        <w:ind w:left="108" w:right="846" w:firstLine="708"/>
      </w:pPr>
      <w:r>
        <w:rPr>
          <w:i/>
        </w:rPr>
        <w:t>Канат для лазіння</w:t>
      </w:r>
      <w:r>
        <w:rPr>
          <w:i/>
          <w:spacing w:val="-3"/>
        </w:rPr>
        <w:t> </w:t>
      </w:r>
      <w:r>
        <w:rPr/>
        <w:t>підвішують на стельових балках чи спеціальних консолях. Його товщина</w:t>
      </w:r>
      <w:r>
        <w:rPr>
          <w:spacing w:val="40"/>
        </w:rPr>
        <w:t> </w:t>
      </w:r>
      <w:r>
        <w:rPr/>
        <w:t>повинна бути зручною для тримання руками. Для зручності канат розмічують на півметрові відрізки кольоровими </w:t>
      </w:r>
      <w:r>
        <w:rPr>
          <w:spacing w:val="-2"/>
        </w:rPr>
        <w:t>стрічками.</w:t>
      </w:r>
    </w:p>
    <w:p>
      <w:pPr>
        <w:pStyle w:val="BodyText"/>
        <w:tabs>
          <w:tab w:pos="1772" w:val="left" w:leader="none"/>
          <w:tab w:pos="2508" w:val="left" w:leader="none"/>
          <w:tab w:pos="3415" w:val="left" w:leader="none"/>
          <w:tab w:pos="4300" w:val="left" w:leader="none"/>
          <w:tab w:pos="5013" w:val="left" w:leader="none"/>
          <w:tab w:pos="6089" w:val="left" w:leader="none"/>
          <w:tab w:pos="6722" w:val="left" w:leader="none"/>
          <w:tab w:pos="8177" w:val="left" w:leader="none"/>
          <w:tab w:pos="8483" w:val="left" w:leader="none"/>
        </w:tabs>
        <w:spacing w:line="276" w:lineRule="auto"/>
        <w:ind w:left="108" w:right="843" w:firstLine="708"/>
        <w:jc w:val="right"/>
      </w:pPr>
      <w:r>
        <w:rPr>
          <w:i/>
          <w:spacing w:val="-2"/>
        </w:rPr>
        <w:t>Поперечина</w:t>
      </w:r>
      <w:r>
        <w:rPr>
          <w:i/>
        </w:rPr>
        <w:tab/>
      </w:r>
      <w:r>
        <w:rPr>
          <w:i/>
          <w:spacing w:val="-2"/>
        </w:rPr>
        <w:t>гімнастична</w:t>
      </w:r>
      <w:r>
        <w:rPr>
          <w:i/>
        </w:rPr>
        <w:tab/>
      </w:r>
      <w:r>
        <w:rPr>
          <w:i/>
          <w:spacing w:val="-2"/>
        </w:rPr>
        <w:t>універсальна</w:t>
      </w:r>
      <w:r>
        <w:rPr>
          <w:i/>
        </w:rPr>
        <w:tab/>
      </w:r>
      <w:r>
        <w:rPr>
          <w:spacing w:val="-2"/>
        </w:rPr>
        <w:t>використовується</w:t>
      </w:r>
      <w:r>
        <w:rPr/>
        <w:tab/>
      </w:r>
      <w:r>
        <w:rPr>
          <w:spacing w:val="-4"/>
        </w:rPr>
        <w:t>для </w:t>
      </w:r>
      <w:r>
        <w:rPr/>
        <w:t>тренувань зі спортивної гімнастики. Технічні характеристики: найменша висота</w:t>
      </w:r>
      <w:r>
        <w:rPr>
          <w:spacing w:val="40"/>
        </w:rPr>
        <w:t> </w:t>
      </w:r>
      <w:r>
        <w:rPr/>
        <w:t>верхнього</w:t>
      </w:r>
      <w:r>
        <w:rPr>
          <w:spacing w:val="40"/>
        </w:rPr>
        <w:t> </w:t>
      </w:r>
      <w:r>
        <w:rPr/>
        <w:t>стержня</w:t>
      </w:r>
      <w:r>
        <w:rPr>
          <w:spacing w:val="40"/>
        </w:rPr>
        <w:t> </w:t>
      </w:r>
      <w:r>
        <w:rPr/>
        <w:t>від</w:t>
      </w:r>
      <w:r>
        <w:rPr>
          <w:spacing w:val="40"/>
        </w:rPr>
        <w:t> </w:t>
      </w:r>
      <w:r>
        <w:rPr/>
        <w:t>підлоги</w:t>
      </w:r>
      <w:r>
        <w:rPr>
          <w:spacing w:val="40"/>
        </w:rPr>
        <w:t> </w:t>
      </w:r>
      <w:r>
        <w:rPr/>
        <w:t>–</w:t>
      </w:r>
      <w:r>
        <w:rPr>
          <w:spacing w:val="40"/>
        </w:rPr>
        <w:t> </w:t>
      </w:r>
      <w:r>
        <w:rPr/>
        <w:t>145</w:t>
      </w:r>
      <w:r>
        <w:rPr>
          <w:spacing w:val="40"/>
        </w:rPr>
        <w:t> </w:t>
      </w:r>
      <w:r>
        <w:rPr/>
        <w:t>см;</w:t>
      </w:r>
      <w:r>
        <w:rPr>
          <w:spacing w:val="40"/>
        </w:rPr>
        <w:t> </w:t>
      </w:r>
      <w:r>
        <w:rPr/>
        <w:t>найбільша</w:t>
      </w:r>
      <w:r>
        <w:rPr>
          <w:spacing w:val="40"/>
        </w:rPr>
        <w:t> </w:t>
      </w:r>
      <w:r>
        <w:rPr/>
        <w:t>–</w:t>
      </w:r>
      <w:r>
        <w:rPr>
          <w:spacing w:val="40"/>
        </w:rPr>
        <w:t> </w:t>
      </w:r>
      <w:r>
        <w:rPr/>
        <w:t>225</w:t>
      </w:r>
      <w:r>
        <w:rPr>
          <w:spacing w:val="-2"/>
        </w:rPr>
        <w:t> </w:t>
      </w:r>
      <w:r>
        <w:rPr/>
        <w:t>см; довжина стержня між голівками стійок – 240</w:t>
      </w:r>
      <w:r>
        <w:rPr>
          <w:spacing w:val="-1"/>
        </w:rPr>
        <w:t> </w:t>
      </w:r>
      <w:r>
        <w:rPr/>
        <w:t>см;</w:t>
      </w:r>
      <w:r>
        <w:rPr>
          <w:spacing w:val="-1"/>
        </w:rPr>
        <w:t> </w:t>
      </w:r>
      <w:r>
        <w:rPr/>
        <w:t>діаметр стрижня 2,8 см. </w:t>
      </w:r>
      <w:r>
        <w:rPr>
          <w:i/>
        </w:rPr>
        <w:t>Лава</w:t>
      </w:r>
      <w:r>
        <w:rPr>
          <w:i/>
          <w:spacing w:val="40"/>
        </w:rPr>
        <w:t> </w:t>
      </w:r>
      <w:r>
        <w:rPr>
          <w:i/>
        </w:rPr>
        <w:t>для</w:t>
      </w:r>
      <w:r>
        <w:rPr>
          <w:i/>
          <w:spacing w:val="40"/>
        </w:rPr>
        <w:t> </w:t>
      </w:r>
      <w:r>
        <w:rPr>
          <w:i/>
        </w:rPr>
        <w:t>преса</w:t>
      </w:r>
      <w:r>
        <w:rPr>
          <w:i/>
          <w:spacing w:val="40"/>
        </w:rPr>
        <w:t> </w:t>
      </w:r>
      <w:r>
        <w:rPr>
          <w:i/>
        </w:rPr>
        <w:t>м’яка</w:t>
      </w:r>
      <w:r>
        <w:rPr>
          <w:i/>
          <w:spacing w:val="40"/>
        </w:rPr>
        <w:t> </w:t>
      </w:r>
      <w:r>
        <w:rPr/>
        <w:t>має</w:t>
      </w:r>
      <w:r>
        <w:rPr>
          <w:spacing w:val="40"/>
        </w:rPr>
        <w:t> </w:t>
      </w:r>
      <w:r>
        <w:rPr/>
        <w:t>металевий</w:t>
      </w:r>
      <w:r>
        <w:rPr>
          <w:spacing w:val="40"/>
        </w:rPr>
        <w:t> </w:t>
      </w:r>
      <w:r>
        <w:rPr/>
        <w:t>каркас.</w:t>
      </w:r>
      <w:r>
        <w:rPr>
          <w:spacing w:val="40"/>
        </w:rPr>
        <w:t> </w:t>
      </w:r>
      <w:r>
        <w:rPr/>
        <w:t>Сидіння</w:t>
      </w:r>
      <w:r>
        <w:rPr>
          <w:spacing w:val="40"/>
        </w:rPr>
        <w:t> </w:t>
      </w:r>
      <w:r>
        <w:rPr/>
        <w:t>з</w:t>
      </w:r>
      <w:r>
        <w:rPr>
          <w:spacing w:val="40"/>
        </w:rPr>
        <w:t> </w:t>
      </w:r>
      <w:r>
        <w:rPr/>
        <w:t>фанери</w:t>
      </w:r>
      <w:r>
        <w:rPr>
          <w:spacing w:val="40"/>
        </w:rPr>
        <w:t> </w:t>
      </w:r>
      <w:r>
        <w:rPr/>
        <w:t>й </w:t>
      </w:r>
      <w:r>
        <w:rPr>
          <w:spacing w:val="-2"/>
        </w:rPr>
        <w:t>поролону,</w:t>
      </w:r>
      <w:r>
        <w:rPr/>
        <w:tab/>
      </w:r>
      <w:r>
        <w:rPr>
          <w:spacing w:val="-2"/>
        </w:rPr>
        <w:t>обтягнуте</w:t>
      </w:r>
      <w:r>
        <w:rPr/>
        <w:tab/>
      </w:r>
      <w:r>
        <w:rPr>
          <w:spacing w:val="-2"/>
        </w:rPr>
        <w:t>тентовою</w:t>
      </w:r>
      <w:r>
        <w:rPr/>
        <w:tab/>
      </w:r>
      <w:r>
        <w:rPr>
          <w:spacing w:val="-2"/>
        </w:rPr>
        <w:t>тканиною.</w:t>
      </w:r>
      <w:r>
        <w:rPr/>
        <w:tab/>
      </w:r>
      <w:r>
        <w:rPr>
          <w:spacing w:val="-2"/>
        </w:rPr>
        <w:t>Ширина</w:t>
      </w:r>
      <w:r>
        <w:rPr/>
        <w:tab/>
        <w:t>50</w:t>
      </w:r>
      <w:r>
        <w:rPr>
          <w:spacing w:val="-4"/>
        </w:rPr>
        <w:t> </w:t>
      </w:r>
      <w:r>
        <w:rPr>
          <w:spacing w:val="-5"/>
        </w:rPr>
        <w:t>см.</w:t>
      </w:r>
    </w:p>
    <w:p>
      <w:pPr>
        <w:pStyle w:val="BodyText"/>
        <w:ind w:left="108" w:firstLine="0"/>
      </w:pPr>
      <w:r>
        <w:rPr/>
        <w:t>Приставляється</w:t>
      </w:r>
      <w:r>
        <w:rPr>
          <w:spacing w:val="-10"/>
        </w:rPr>
        <w:t> </w:t>
      </w:r>
      <w:r>
        <w:rPr/>
        <w:t>до</w:t>
      </w:r>
      <w:r>
        <w:rPr>
          <w:spacing w:val="-8"/>
        </w:rPr>
        <w:t> </w:t>
      </w:r>
      <w:r>
        <w:rPr/>
        <w:t>поперечини</w:t>
      </w:r>
      <w:r>
        <w:rPr>
          <w:spacing w:val="-7"/>
        </w:rPr>
        <w:t> </w:t>
      </w:r>
      <w:r>
        <w:rPr/>
        <w:t>на</w:t>
      </w:r>
      <w:r>
        <w:rPr>
          <w:spacing w:val="-7"/>
        </w:rPr>
        <w:t> </w:t>
      </w:r>
      <w:r>
        <w:rPr/>
        <w:t>гімнастичній</w:t>
      </w:r>
      <w:r>
        <w:rPr>
          <w:spacing w:val="-6"/>
        </w:rPr>
        <w:t> </w:t>
      </w:r>
      <w:r>
        <w:rPr>
          <w:spacing w:val="-2"/>
        </w:rPr>
        <w:t>стінці.</w:t>
      </w:r>
    </w:p>
    <w:p>
      <w:pPr>
        <w:spacing w:before="162"/>
        <w:ind w:left="2599" w:right="0" w:firstLine="0"/>
        <w:jc w:val="left"/>
        <w:rPr>
          <w:i/>
          <w:sz w:val="28"/>
        </w:rPr>
      </w:pPr>
      <w:r>
        <w:rPr>
          <w:i/>
          <w:sz w:val="28"/>
        </w:rPr>
        <w:t>Контроль</w:t>
      </w:r>
      <w:r>
        <w:rPr>
          <w:i/>
          <w:spacing w:val="-7"/>
          <w:sz w:val="28"/>
        </w:rPr>
        <w:t> </w:t>
      </w:r>
      <w:r>
        <w:rPr>
          <w:i/>
          <w:sz w:val="28"/>
        </w:rPr>
        <w:t>вихідного</w:t>
      </w:r>
      <w:r>
        <w:rPr>
          <w:i/>
          <w:spacing w:val="-5"/>
          <w:sz w:val="28"/>
        </w:rPr>
        <w:t> </w:t>
      </w:r>
      <w:r>
        <w:rPr>
          <w:i/>
          <w:sz w:val="28"/>
        </w:rPr>
        <w:t>рівня</w:t>
      </w:r>
      <w:r>
        <w:rPr>
          <w:i/>
          <w:spacing w:val="-5"/>
          <w:sz w:val="28"/>
        </w:rPr>
        <w:t> </w:t>
      </w:r>
      <w:r>
        <w:rPr>
          <w:i/>
          <w:spacing w:val="-4"/>
          <w:sz w:val="28"/>
        </w:rPr>
        <w:t>знань</w:t>
      </w:r>
    </w:p>
    <w:p>
      <w:pPr>
        <w:pStyle w:val="ListParagraph"/>
        <w:numPr>
          <w:ilvl w:val="0"/>
          <w:numId w:val="17"/>
        </w:numPr>
        <w:tabs>
          <w:tab w:pos="647" w:val="left" w:leader="none"/>
        </w:tabs>
        <w:spacing w:line="240" w:lineRule="auto" w:before="50" w:after="0"/>
        <w:ind w:left="647" w:right="0" w:hanging="540"/>
        <w:jc w:val="left"/>
        <w:rPr>
          <w:sz w:val="28"/>
        </w:rPr>
      </w:pPr>
      <w:r>
        <w:rPr>
          <w:sz w:val="28"/>
        </w:rPr>
        <w:t>Охарактеризувати</w:t>
      </w:r>
      <w:r>
        <w:rPr>
          <w:spacing w:val="-10"/>
          <w:sz w:val="28"/>
        </w:rPr>
        <w:t> </w:t>
      </w:r>
      <w:r>
        <w:rPr>
          <w:sz w:val="28"/>
        </w:rPr>
        <w:t>вимоги</w:t>
      </w:r>
      <w:r>
        <w:rPr>
          <w:spacing w:val="-10"/>
          <w:sz w:val="28"/>
        </w:rPr>
        <w:t> </w:t>
      </w:r>
      <w:r>
        <w:rPr>
          <w:sz w:val="28"/>
        </w:rPr>
        <w:t>до</w:t>
      </w:r>
      <w:r>
        <w:rPr>
          <w:spacing w:val="-7"/>
          <w:sz w:val="28"/>
        </w:rPr>
        <w:t> </w:t>
      </w:r>
      <w:r>
        <w:rPr>
          <w:sz w:val="28"/>
        </w:rPr>
        <w:t>гімнастичного</w:t>
      </w:r>
      <w:r>
        <w:rPr>
          <w:spacing w:val="-7"/>
          <w:sz w:val="28"/>
        </w:rPr>
        <w:t> </w:t>
      </w:r>
      <w:r>
        <w:rPr>
          <w:spacing w:val="-2"/>
          <w:sz w:val="28"/>
        </w:rPr>
        <w:t>залу.</w:t>
      </w:r>
    </w:p>
    <w:p>
      <w:pPr>
        <w:pStyle w:val="ListParagraph"/>
        <w:numPr>
          <w:ilvl w:val="0"/>
          <w:numId w:val="17"/>
        </w:numPr>
        <w:tabs>
          <w:tab w:pos="647" w:val="left" w:leader="none"/>
          <w:tab w:pos="2919" w:val="left" w:leader="none"/>
          <w:tab w:pos="3558" w:val="left" w:leader="none"/>
          <w:tab w:pos="5552" w:val="left" w:leader="none"/>
          <w:tab w:pos="6807" w:val="left" w:leader="none"/>
          <w:tab w:pos="7481" w:val="left" w:leader="none"/>
        </w:tabs>
        <w:spacing w:line="276" w:lineRule="auto" w:before="48" w:after="0"/>
        <w:ind w:left="647" w:right="847" w:hanging="540"/>
        <w:jc w:val="left"/>
        <w:rPr>
          <w:sz w:val="28"/>
        </w:rPr>
      </w:pPr>
      <w:r>
        <w:rPr>
          <w:spacing w:val="-2"/>
          <w:sz w:val="28"/>
        </w:rPr>
        <w:t>Проаналізувати</w:t>
      </w:r>
      <w:r>
        <w:rPr>
          <w:sz w:val="28"/>
        </w:rPr>
        <w:tab/>
      </w:r>
      <w:r>
        <w:rPr>
          <w:spacing w:val="-6"/>
          <w:sz w:val="28"/>
        </w:rPr>
        <w:t>та</w:t>
      </w:r>
      <w:r>
        <w:rPr>
          <w:sz w:val="28"/>
        </w:rPr>
        <w:tab/>
      </w:r>
      <w:r>
        <w:rPr>
          <w:spacing w:val="-2"/>
          <w:sz w:val="28"/>
        </w:rPr>
        <w:t>обґрунтувати</w:t>
      </w:r>
      <w:r>
        <w:rPr>
          <w:sz w:val="28"/>
        </w:rPr>
        <w:tab/>
      </w:r>
      <w:r>
        <w:rPr>
          <w:spacing w:val="-2"/>
          <w:sz w:val="28"/>
        </w:rPr>
        <w:t>вимоги</w:t>
      </w:r>
      <w:r>
        <w:rPr>
          <w:sz w:val="28"/>
        </w:rPr>
        <w:tab/>
      </w:r>
      <w:r>
        <w:rPr>
          <w:spacing w:val="-6"/>
          <w:sz w:val="28"/>
        </w:rPr>
        <w:t>до</w:t>
      </w:r>
      <w:r>
        <w:rPr>
          <w:sz w:val="28"/>
        </w:rPr>
        <w:tab/>
      </w:r>
      <w:r>
        <w:rPr>
          <w:spacing w:val="-2"/>
          <w:sz w:val="28"/>
        </w:rPr>
        <w:t>розміщення </w:t>
      </w:r>
      <w:r>
        <w:rPr>
          <w:sz w:val="28"/>
        </w:rPr>
        <w:t>гімнастичного обладнання.</w:t>
      </w:r>
    </w:p>
    <w:p>
      <w:pPr>
        <w:pStyle w:val="ListParagraph"/>
        <w:numPr>
          <w:ilvl w:val="0"/>
          <w:numId w:val="17"/>
        </w:numPr>
        <w:tabs>
          <w:tab w:pos="647" w:val="left" w:leader="none"/>
        </w:tabs>
        <w:spacing w:line="278" w:lineRule="auto" w:before="0" w:after="0"/>
        <w:ind w:left="647" w:right="847" w:hanging="540"/>
        <w:jc w:val="left"/>
        <w:rPr>
          <w:sz w:val="28"/>
        </w:rPr>
      </w:pPr>
      <w:r>
        <w:rPr>
          <w:sz w:val="28"/>
        </w:rPr>
        <w:t>Охарактеризувати</w:t>
      </w:r>
      <w:r>
        <w:rPr>
          <w:spacing w:val="40"/>
          <w:sz w:val="28"/>
        </w:rPr>
        <w:t> </w:t>
      </w:r>
      <w:r>
        <w:rPr>
          <w:sz w:val="28"/>
        </w:rPr>
        <w:t>гімнастичні</w:t>
      </w:r>
      <w:r>
        <w:rPr>
          <w:spacing w:val="40"/>
          <w:sz w:val="28"/>
        </w:rPr>
        <w:t> </w:t>
      </w:r>
      <w:r>
        <w:rPr>
          <w:sz w:val="28"/>
        </w:rPr>
        <w:t>снаряди,</w:t>
      </w:r>
      <w:r>
        <w:rPr>
          <w:spacing w:val="40"/>
          <w:sz w:val="28"/>
        </w:rPr>
        <w:t> </w:t>
      </w:r>
      <w:r>
        <w:rPr>
          <w:sz w:val="28"/>
        </w:rPr>
        <w:t>що</w:t>
      </w:r>
      <w:r>
        <w:rPr>
          <w:spacing w:val="40"/>
          <w:sz w:val="28"/>
        </w:rPr>
        <w:t> </w:t>
      </w:r>
      <w:r>
        <w:rPr>
          <w:sz w:val="28"/>
        </w:rPr>
        <w:t>використовуються</w:t>
      </w:r>
      <w:r>
        <w:rPr>
          <w:spacing w:val="40"/>
          <w:sz w:val="28"/>
        </w:rPr>
        <w:t> </w:t>
      </w:r>
      <w:r>
        <w:rPr>
          <w:sz w:val="28"/>
        </w:rPr>
        <w:t>на </w:t>
      </w:r>
      <w:r>
        <w:rPr>
          <w:spacing w:val="-2"/>
          <w:sz w:val="28"/>
        </w:rPr>
        <w:t>змаганнях.</w:t>
      </w:r>
    </w:p>
    <w:p>
      <w:pPr>
        <w:pStyle w:val="ListParagraph"/>
        <w:numPr>
          <w:ilvl w:val="0"/>
          <w:numId w:val="17"/>
        </w:numPr>
        <w:tabs>
          <w:tab w:pos="647" w:val="left" w:leader="none"/>
        </w:tabs>
        <w:spacing w:line="317" w:lineRule="exact" w:before="0" w:after="0"/>
        <w:ind w:left="647" w:right="0" w:hanging="540"/>
        <w:jc w:val="left"/>
        <w:rPr>
          <w:sz w:val="28"/>
        </w:rPr>
      </w:pPr>
      <w:r>
        <w:rPr>
          <w:sz w:val="28"/>
        </w:rPr>
        <w:t>Охарактеризувати</w:t>
      </w:r>
      <w:r>
        <w:rPr>
          <w:spacing w:val="-10"/>
          <w:sz w:val="28"/>
        </w:rPr>
        <w:t> </w:t>
      </w:r>
      <w:r>
        <w:rPr>
          <w:sz w:val="28"/>
        </w:rPr>
        <w:t>гімнастичні</w:t>
      </w:r>
      <w:r>
        <w:rPr>
          <w:spacing w:val="-7"/>
          <w:sz w:val="28"/>
        </w:rPr>
        <w:t> </w:t>
      </w:r>
      <w:r>
        <w:rPr>
          <w:sz w:val="28"/>
        </w:rPr>
        <w:t>снаряди</w:t>
      </w:r>
      <w:r>
        <w:rPr>
          <w:spacing w:val="-9"/>
          <w:sz w:val="28"/>
        </w:rPr>
        <w:t> </w:t>
      </w:r>
      <w:r>
        <w:rPr>
          <w:sz w:val="28"/>
        </w:rPr>
        <w:t>для</w:t>
      </w:r>
      <w:r>
        <w:rPr>
          <w:spacing w:val="-8"/>
          <w:sz w:val="28"/>
        </w:rPr>
        <w:t> </w:t>
      </w:r>
      <w:r>
        <w:rPr>
          <w:spacing w:val="-2"/>
          <w:sz w:val="28"/>
        </w:rPr>
        <w:t>тренувань.</w:t>
      </w:r>
    </w:p>
    <w:p>
      <w:pPr>
        <w:spacing w:after="0" w:line="317" w:lineRule="exact"/>
        <w:jc w:val="left"/>
        <w:rPr>
          <w:sz w:val="28"/>
        </w:rPr>
        <w:sectPr>
          <w:pgSz w:w="11910" w:h="16840"/>
          <w:pgMar w:header="0" w:footer="1365" w:top="1420" w:bottom="1560" w:left="1140" w:right="1020"/>
        </w:sectPr>
      </w:pPr>
    </w:p>
    <w:p>
      <w:pPr>
        <w:pStyle w:val="Heading3"/>
        <w:spacing w:line="280" w:lineRule="auto" w:before="69"/>
        <w:ind w:left="732" w:right="220" w:firstLine="707"/>
      </w:pPr>
      <w:r>
        <w:rPr>
          <w:b w:val="0"/>
          <w:i/>
        </w:rPr>
        <w:t>Тема: </w:t>
      </w:r>
      <w:r>
        <w:rPr/>
        <w:t>СПОРТИВНІ СПОРУДИ ДЛЯ ЗИМОВИХ ВИДІВ </w:t>
      </w:r>
      <w:r>
        <w:rPr>
          <w:spacing w:val="-2"/>
        </w:rPr>
        <w:t>СПОРТУ</w:t>
      </w:r>
    </w:p>
    <w:p>
      <w:pPr>
        <w:pStyle w:val="BodyText"/>
        <w:spacing w:line="276" w:lineRule="auto" w:before="108"/>
        <w:ind w:left="732" w:right="221" w:firstLine="719"/>
      </w:pPr>
      <w:r>
        <w:rPr>
          <w:i/>
        </w:rPr>
        <w:t>Мета: </w:t>
      </w:r>
      <w:r>
        <w:rPr/>
        <w:t>сформувати теоретичні знання устаткування лижних</w:t>
      </w:r>
      <w:r>
        <w:rPr>
          <w:spacing w:val="40"/>
        </w:rPr>
        <w:t> </w:t>
      </w:r>
      <w:r>
        <w:rPr/>
        <w:t>споруд і баз; санних трас; споруд для біатлону; трампліну; споруд для ковзанярського спорту, хокею та фігурного катання; заливання ковзанок біля навчальних закладів та місць активного відпочинку населення.</w:t>
      </w:r>
    </w:p>
    <w:p>
      <w:pPr>
        <w:spacing w:line="276" w:lineRule="auto" w:before="120"/>
        <w:ind w:left="3715" w:right="1166" w:hanging="2043"/>
        <w:jc w:val="both"/>
        <w:rPr>
          <w:i/>
          <w:sz w:val="28"/>
        </w:rPr>
      </w:pPr>
      <w:r>
        <w:rPr>
          <w:i/>
          <w:sz w:val="28"/>
        </w:rPr>
        <w:t>Температурні</w:t>
      </w:r>
      <w:r>
        <w:rPr>
          <w:i/>
          <w:spacing w:val="-5"/>
          <w:sz w:val="28"/>
        </w:rPr>
        <w:t> </w:t>
      </w:r>
      <w:r>
        <w:rPr>
          <w:i/>
          <w:sz w:val="28"/>
        </w:rPr>
        <w:t>норми,</w:t>
      </w:r>
      <w:r>
        <w:rPr>
          <w:i/>
          <w:spacing w:val="-6"/>
          <w:sz w:val="28"/>
        </w:rPr>
        <w:t> </w:t>
      </w:r>
      <w:r>
        <w:rPr>
          <w:i/>
          <w:sz w:val="28"/>
        </w:rPr>
        <w:t>за</w:t>
      </w:r>
      <w:r>
        <w:rPr>
          <w:i/>
          <w:spacing w:val="-5"/>
          <w:sz w:val="28"/>
        </w:rPr>
        <w:t> </w:t>
      </w:r>
      <w:r>
        <w:rPr>
          <w:i/>
          <w:sz w:val="28"/>
        </w:rPr>
        <w:t>яких</w:t>
      </w:r>
      <w:r>
        <w:rPr>
          <w:i/>
          <w:spacing w:val="-8"/>
          <w:sz w:val="28"/>
        </w:rPr>
        <w:t> </w:t>
      </w:r>
      <w:r>
        <w:rPr>
          <w:i/>
          <w:sz w:val="28"/>
        </w:rPr>
        <w:t>можна</w:t>
      </w:r>
      <w:r>
        <w:rPr>
          <w:i/>
          <w:spacing w:val="-5"/>
          <w:sz w:val="28"/>
        </w:rPr>
        <w:t> </w:t>
      </w:r>
      <w:r>
        <w:rPr>
          <w:i/>
          <w:sz w:val="28"/>
        </w:rPr>
        <w:t>проводити</w:t>
      </w:r>
      <w:r>
        <w:rPr>
          <w:i/>
          <w:spacing w:val="-5"/>
          <w:sz w:val="28"/>
        </w:rPr>
        <w:t> </w:t>
      </w:r>
      <w:r>
        <w:rPr>
          <w:i/>
          <w:sz w:val="28"/>
        </w:rPr>
        <w:t>заняття із зимових видів спорту</w:t>
      </w:r>
    </w:p>
    <w:p>
      <w:pPr>
        <w:pStyle w:val="BodyText"/>
        <w:spacing w:before="1"/>
        <w:ind w:left="0" w:firstLine="0"/>
        <w:jc w:val="left"/>
        <w:rPr>
          <w:i/>
          <w:sz w:val="11"/>
        </w:rPr>
      </w:pPr>
    </w:p>
    <w:tbl>
      <w:tblPr>
        <w:tblW w:w="0" w:type="auto"/>
        <w:jc w:val="left"/>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126"/>
        <w:gridCol w:w="1701"/>
        <w:gridCol w:w="1557"/>
        <w:gridCol w:w="1418"/>
        <w:gridCol w:w="2169"/>
      </w:tblGrid>
      <w:tr>
        <w:trPr>
          <w:trHeight w:val="321" w:hRule="atLeast"/>
        </w:trPr>
        <w:tc>
          <w:tcPr>
            <w:tcW w:w="2126" w:type="dxa"/>
            <w:vMerge w:val="restart"/>
          </w:tcPr>
          <w:p>
            <w:pPr>
              <w:pStyle w:val="TableParagraph"/>
              <w:spacing w:line="240" w:lineRule="auto" w:before="158"/>
              <w:rPr>
                <w:i/>
                <w:sz w:val="28"/>
              </w:rPr>
            </w:pPr>
          </w:p>
          <w:p>
            <w:pPr>
              <w:pStyle w:val="TableParagraph"/>
              <w:spacing w:line="240" w:lineRule="auto"/>
              <w:ind w:left="503"/>
              <w:rPr>
                <w:sz w:val="28"/>
              </w:rPr>
            </w:pPr>
            <w:r>
              <w:rPr>
                <w:sz w:val="28"/>
              </w:rPr>
              <w:t>Вік </w:t>
            </w:r>
            <w:r>
              <w:rPr>
                <w:spacing w:val="-2"/>
                <w:sz w:val="28"/>
              </w:rPr>
              <w:t>учнів</w:t>
            </w:r>
          </w:p>
        </w:tc>
        <w:tc>
          <w:tcPr>
            <w:tcW w:w="6845" w:type="dxa"/>
            <w:gridSpan w:val="4"/>
          </w:tcPr>
          <w:p>
            <w:pPr>
              <w:pStyle w:val="TableParagraph"/>
              <w:spacing w:line="301" w:lineRule="exact"/>
              <w:ind w:left="12"/>
              <w:jc w:val="center"/>
              <w:rPr>
                <w:sz w:val="28"/>
              </w:rPr>
            </w:pPr>
            <w:r>
              <w:rPr>
                <w:sz w:val="28"/>
              </w:rPr>
              <w:t>Температура</w:t>
            </w:r>
            <w:r>
              <w:rPr>
                <w:spacing w:val="-6"/>
                <w:sz w:val="28"/>
              </w:rPr>
              <w:t> </w:t>
            </w:r>
            <w:r>
              <w:rPr>
                <w:sz w:val="28"/>
              </w:rPr>
              <w:t>повітря</w:t>
            </w:r>
            <w:r>
              <w:rPr>
                <w:spacing w:val="-5"/>
                <w:sz w:val="28"/>
              </w:rPr>
              <w:t> </w:t>
            </w:r>
            <w:r>
              <w:rPr>
                <w:sz w:val="28"/>
              </w:rPr>
              <w:t>та</w:t>
            </w:r>
            <w:r>
              <w:rPr>
                <w:spacing w:val="-5"/>
                <w:sz w:val="28"/>
              </w:rPr>
              <w:t> </w:t>
            </w:r>
            <w:r>
              <w:rPr>
                <w:sz w:val="28"/>
              </w:rPr>
              <w:t>сила</w:t>
            </w:r>
            <w:r>
              <w:rPr>
                <w:spacing w:val="-5"/>
                <w:sz w:val="28"/>
              </w:rPr>
              <w:t> </w:t>
            </w:r>
            <w:r>
              <w:rPr>
                <w:spacing w:val="-4"/>
                <w:sz w:val="28"/>
              </w:rPr>
              <w:t>вітру</w:t>
            </w:r>
          </w:p>
        </w:tc>
      </w:tr>
      <w:tr>
        <w:trPr>
          <w:trHeight w:val="966" w:hRule="atLeast"/>
        </w:trPr>
        <w:tc>
          <w:tcPr>
            <w:tcW w:w="2126" w:type="dxa"/>
            <w:vMerge/>
            <w:tcBorders>
              <w:top w:val="nil"/>
            </w:tcBorders>
          </w:tcPr>
          <w:p>
            <w:pPr>
              <w:rPr>
                <w:sz w:val="2"/>
                <w:szCs w:val="2"/>
              </w:rPr>
            </w:pPr>
          </w:p>
        </w:tc>
        <w:tc>
          <w:tcPr>
            <w:tcW w:w="1701" w:type="dxa"/>
          </w:tcPr>
          <w:p>
            <w:pPr>
              <w:pStyle w:val="TableParagraph"/>
              <w:spacing w:line="240" w:lineRule="auto" w:before="314"/>
              <w:ind w:left="11" w:right="2"/>
              <w:jc w:val="center"/>
              <w:rPr>
                <w:sz w:val="28"/>
              </w:rPr>
            </w:pPr>
            <w:r>
              <w:rPr>
                <w:sz w:val="28"/>
              </w:rPr>
              <w:t>без</w:t>
            </w:r>
            <w:r>
              <w:rPr>
                <w:spacing w:val="-2"/>
                <w:sz w:val="28"/>
              </w:rPr>
              <w:t> вітру</w:t>
            </w:r>
          </w:p>
        </w:tc>
        <w:tc>
          <w:tcPr>
            <w:tcW w:w="1557" w:type="dxa"/>
          </w:tcPr>
          <w:p>
            <w:pPr>
              <w:pStyle w:val="TableParagraph"/>
              <w:spacing w:line="240" w:lineRule="auto" w:before="153"/>
              <w:ind w:left="307" w:right="220" w:firstLine="170"/>
              <w:rPr>
                <w:sz w:val="28"/>
              </w:rPr>
            </w:pPr>
            <w:r>
              <w:rPr>
                <w:spacing w:val="-2"/>
                <w:sz w:val="28"/>
              </w:rPr>
              <w:t>вітер </w:t>
            </w:r>
            <w:r>
              <w:rPr>
                <w:sz w:val="28"/>
              </w:rPr>
              <w:t>до</w:t>
            </w:r>
            <w:r>
              <w:rPr>
                <w:spacing w:val="-18"/>
                <w:sz w:val="28"/>
              </w:rPr>
              <w:t> </w:t>
            </w:r>
            <w:r>
              <w:rPr>
                <w:sz w:val="28"/>
              </w:rPr>
              <w:t>5</w:t>
            </w:r>
            <w:r>
              <w:rPr>
                <w:spacing w:val="-17"/>
                <w:sz w:val="28"/>
              </w:rPr>
              <w:t> </w:t>
            </w:r>
            <w:r>
              <w:rPr>
                <w:sz w:val="28"/>
              </w:rPr>
              <w:t>м/с</w:t>
            </w:r>
          </w:p>
        </w:tc>
        <w:tc>
          <w:tcPr>
            <w:tcW w:w="1418" w:type="dxa"/>
          </w:tcPr>
          <w:p>
            <w:pPr>
              <w:pStyle w:val="TableParagraph"/>
              <w:spacing w:line="240" w:lineRule="auto" w:before="153"/>
              <w:ind w:left="226" w:right="213" w:firstLine="182"/>
              <w:rPr>
                <w:sz w:val="28"/>
              </w:rPr>
            </w:pPr>
            <w:r>
              <w:rPr>
                <w:spacing w:val="-2"/>
                <w:sz w:val="28"/>
              </w:rPr>
              <w:t>вітер </w:t>
            </w:r>
            <w:r>
              <w:rPr>
                <w:sz w:val="28"/>
              </w:rPr>
              <w:t>6-10</w:t>
            </w:r>
            <w:r>
              <w:rPr>
                <w:spacing w:val="-18"/>
                <w:sz w:val="28"/>
              </w:rPr>
              <w:t> </w:t>
            </w:r>
            <w:r>
              <w:rPr>
                <w:sz w:val="28"/>
              </w:rPr>
              <w:t>м/с</w:t>
            </w:r>
          </w:p>
        </w:tc>
        <w:tc>
          <w:tcPr>
            <w:tcW w:w="2169" w:type="dxa"/>
          </w:tcPr>
          <w:p>
            <w:pPr>
              <w:pStyle w:val="TableParagraph"/>
              <w:spacing w:line="240" w:lineRule="auto"/>
              <w:ind w:left="400" w:right="387" w:hanging="3"/>
              <w:jc w:val="center"/>
              <w:rPr>
                <w:sz w:val="28"/>
              </w:rPr>
            </w:pPr>
            <w:r>
              <w:rPr>
                <w:spacing w:val="-2"/>
                <w:sz w:val="28"/>
              </w:rPr>
              <w:t>сильний штормовий</w:t>
            </w:r>
          </w:p>
          <w:p>
            <w:pPr>
              <w:pStyle w:val="TableParagraph"/>
              <w:spacing w:line="308" w:lineRule="exact"/>
              <w:ind w:left="12"/>
              <w:jc w:val="center"/>
              <w:rPr>
                <w:sz w:val="28"/>
              </w:rPr>
            </w:pPr>
            <w:r>
              <w:rPr>
                <w:spacing w:val="-4"/>
                <w:sz w:val="28"/>
              </w:rPr>
              <w:t>вітер</w:t>
            </w:r>
          </w:p>
        </w:tc>
      </w:tr>
      <w:tr>
        <w:trPr>
          <w:trHeight w:val="321" w:hRule="atLeast"/>
        </w:trPr>
        <w:tc>
          <w:tcPr>
            <w:tcW w:w="2126" w:type="dxa"/>
          </w:tcPr>
          <w:p>
            <w:pPr>
              <w:pStyle w:val="TableParagraph"/>
              <w:spacing w:line="301" w:lineRule="exact"/>
              <w:ind w:left="9"/>
              <w:jc w:val="center"/>
              <w:rPr>
                <w:sz w:val="28"/>
              </w:rPr>
            </w:pPr>
            <w:r>
              <w:rPr>
                <w:sz w:val="28"/>
              </w:rPr>
              <w:t>12-13</w:t>
            </w:r>
            <w:r>
              <w:rPr>
                <w:spacing w:val="-5"/>
                <w:sz w:val="28"/>
              </w:rPr>
              <w:t> </w:t>
            </w:r>
            <w:r>
              <w:rPr>
                <w:spacing w:val="-2"/>
                <w:sz w:val="28"/>
              </w:rPr>
              <w:t>років</w:t>
            </w:r>
          </w:p>
        </w:tc>
        <w:tc>
          <w:tcPr>
            <w:tcW w:w="1701" w:type="dxa"/>
          </w:tcPr>
          <w:p>
            <w:pPr>
              <w:pStyle w:val="TableParagraph"/>
              <w:spacing w:line="301" w:lineRule="exact"/>
              <w:ind w:left="11"/>
              <w:jc w:val="center"/>
              <w:rPr>
                <w:sz w:val="28"/>
              </w:rPr>
            </w:pPr>
            <w:r>
              <w:rPr>
                <w:sz w:val="28"/>
              </w:rPr>
              <w:t>-</w:t>
            </w:r>
            <w:r>
              <w:rPr>
                <w:spacing w:val="-4"/>
                <w:sz w:val="28"/>
              </w:rPr>
              <w:t>12°С</w:t>
            </w:r>
          </w:p>
        </w:tc>
        <w:tc>
          <w:tcPr>
            <w:tcW w:w="1557" w:type="dxa"/>
          </w:tcPr>
          <w:p>
            <w:pPr>
              <w:pStyle w:val="TableParagraph"/>
              <w:spacing w:line="301" w:lineRule="exact"/>
              <w:ind w:left="12"/>
              <w:jc w:val="center"/>
              <w:rPr>
                <w:sz w:val="28"/>
              </w:rPr>
            </w:pPr>
            <w:r>
              <w:rPr>
                <w:sz w:val="28"/>
              </w:rPr>
              <w:t>-</w:t>
            </w:r>
            <w:r>
              <w:rPr>
                <w:spacing w:val="-5"/>
                <w:sz w:val="28"/>
              </w:rPr>
              <w:t>8°С</w:t>
            </w:r>
          </w:p>
        </w:tc>
        <w:tc>
          <w:tcPr>
            <w:tcW w:w="1418" w:type="dxa"/>
          </w:tcPr>
          <w:p>
            <w:pPr>
              <w:pStyle w:val="TableParagraph"/>
              <w:spacing w:line="301" w:lineRule="exact"/>
              <w:ind w:left="42"/>
              <w:jc w:val="center"/>
              <w:rPr>
                <w:sz w:val="28"/>
              </w:rPr>
            </w:pPr>
            <w:r>
              <w:rPr>
                <w:sz w:val="28"/>
              </w:rPr>
              <w:t>-</w:t>
            </w:r>
            <w:r>
              <w:rPr>
                <w:spacing w:val="-5"/>
                <w:sz w:val="28"/>
              </w:rPr>
              <w:t>5°С</w:t>
            </w:r>
          </w:p>
        </w:tc>
        <w:tc>
          <w:tcPr>
            <w:tcW w:w="2169" w:type="dxa"/>
            <w:vMerge w:val="restart"/>
          </w:tcPr>
          <w:p>
            <w:pPr>
              <w:pStyle w:val="TableParagraph"/>
              <w:spacing w:line="240" w:lineRule="auto" w:before="163"/>
              <w:ind w:left="347" w:firstLine="105"/>
              <w:rPr>
                <w:sz w:val="28"/>
              </w:rPr>
            </w:pPr>
            <w:r>
              <w:rPr>
                <w:sz w:val="28"/>
              </w:rPr>
              <w:t>Заняття не </w:t>
            </w:r>
            <w:r>
              <w:rPr>
                <w:spacing w:val="-2"/>
                <w:sz w:val="28"/>
              </w:rPr>
              <w:t>проводяться</w:t>
            </w:r>
          </w:p>
        </w:tc>
      </w:tr>
      <w:tr>
        <w:trPr>
          <w:trHeight w:val="321" w:hRule="atLeast"/>
        </w:trPr>
        <w:tc>
          <w:tcPr>
            <w:tcW w:w="2126" w:type="dxa"/>
          </w:tcPr>
          <w:p>
            <w:pPr>
              <w:pStyle w:val="TableParagraph"/>
              <w:spacing w:line="301" w:lineRule="exact"/>
              <w:ind w:left="9" w:right="1"/>
              <w:jc w:val="center"/>
              <w:rPr>
                <w:sz w:val="28"/>
              </w:rPr>
            </w:pPr>
            <w:r>
              <w:rPr>
                <w:sz w:val="28"/>
              </w:rPr>
              <w:t>14-15</w:t>
            </w:r>
            <w:r>
              <w:rPr>
                <w:spacing w:val="-3"/>
                <w:sz w:val="28"/>
              </w:rPr>
              <w:t> </w:t>
            </w:r>
            <w:r>
              <w:rPr>
                <w:spacing w:val="-2"/>
                <w:sz w:val="28"/>
              </w:rPr>
              <w:t>років</w:t>
            </w:r>
          </w:p>
        </w:tc>
        <w:tc>
          <w:tcPr>
            <w:tcW w:w="1701" w:type="dxa"/>
          </w:tcPr>
          <w:p>
            <w:pPr>
              <w:pStyle w:val="TableParagraph"/>
              <w:spacing w:line="301" w:lineRule="exact"/>
              <w:ind w:left="11"/>
              <w:jc w:val="center"/>
              <w:rPr>
                <w:sz w:val="28"/>
              </w:rPr>
            </w:pPr>
            <w:r>
              <w:rPr>
                <w:sz w:val="28"/>
              </w:rPr>
              <w:t>-</w:t>
            </w:r>
            <w:r>
              <w:rPr>
                <w:spacing w:val="-4"/>
                <w:sz w:val="28"/>
              </w:rPr>
              <w:t>15°С</w:t>
            </w:r>
          </w:p>
        </w:tc>
        <w:tc>
          <w:tcPr>
            <w:tcW w:w="1557" w:type="dxa"/>
          </w:tcPr>
          <w:p>
            <w:pPr>
              <w:pStyle w:val="TableParagraph"/>
              <w:spacing w:line="301" w:lineRule="exact"/>
              <w:ind w:left="12"/>
              <w:jc w:val="center"/>
              <w:rPr>
                <w:sz w:val="28"/>
              </w:rPr>
            </w:pPr>
            <w:r>
              <w:rPr>
                <w:sz w:val="28"/>
              </w:rPr>
              <w:t>-</w:t>
            </w:r>
            <w:r>
              <w:rPr>
                <w:spacing w:val="-4"/>
                <w:sz w:val="28"/>
              </w:rPr>
              <w:t>12°С</w:t>
            </w:r>
          </w:p>
        </w:tc>
        <w:tc>
          <w:tcPr>
            <w:tcW w:w="1418" w:type="dxa"/>
          </w:tcPr>
          <w:p>
            <w:pPr>
              <w:pStyle w:val="TableParagraph"/>
              <w:spacing w:line="301" w:lineRule="exact"/>
              <w:ind w:left="42"/>
              <w:jc w:val="center"/>
              <w:rPr>
                <w:sz w:val="28"/>
              </w:rPr>
            </w:pPr>
            <w:r>
              <w:rPr>
                <w:sz w:val="28"/>
              </w:rPr>
              <w:t>-</w:t>
            </w:r>
            <w:r>
              <w:rPr>
                <w:spacing w:val="-5"/>
                <w:sz w:val="28"/>
              </w:rPr>
              <w:t>8°С</w:t>
            </w:r>
          </w:p>
        </w:tc>
        <w:tc>
          <w:tcPr>
            <w:tcW w:w="2169" w:type="dxa"/>
            <w:vMerge/>
            <w:tcBorders>
              <w:top w:val="nil"/>
            </w:tcBorders>
          </w:tcPr>
          <w:p>
            <w:pPr>
              <w:rPr>
                <w:sz w:val="2"/>
                <w:szCs w:val="2"/>
              </w:rPr>
            </w:pPr>
          </w:p>
        </w:tc>
      </w:tr>
      <w:tr>
        <w:trPr>
          <w:trHeight w:val="323" w:hRule="atLeast"/>
        </w:trPr>
        <w:tc>
          <w:tcPr>
            <w:tcW w:w="2126" w:type="dxa"/>
          </w:tcPr>
          <w:p>
            <w:pPr>
              <w:pStyle w:val="TableParagraph"/>
              <w:spacing w:line="304" w:lineRule="exact"/>
              <w:ind w:left="9"/>
              <w:jc w:val="center"/>
              <w:rPr>
                <w:sz w:val="28"/>
              </w:rPr>
            </w:pPr>
            <w:r>
              <w:rPr>
                <w:sz w:val="28"/>
              </w:rPr>
              <w:t>16-17</w:t>
            </w:r>
            <w:r>
              <w:rPr>
                <w:spacing w:val="-5"/>
                <w:sz w:val="28"/>
              </w:rPr>
              <w:t> </w:t>
            </w:r>
            <w:r>
              <w:rPr>
                <w:spacing w:val="-2"/>
                <w:sz w:val="28"/>
              </w:rPr>
              <w:t>років</w:t>
            </w:r>
          </w:p>
        </w:tc>
        <w:tc>
          <w:tcPr>
            <w:tcW w:w="1701" w:type="dxa"/>
          </w:tcPr>
          <w:p>
            <w:pPr>
              <w:pStyle w:val="TableParagraph"/>
              <w:spacing w:line="304" w:lineRule="exact"/>
              <w:ind w:left="11"/>
              <w:jc w:val="center"/>
              <w:rPr>
                <w:sz w:val="28"/>
              </w:rPr>
            </w:pPr>
            <w:r>
              <w:rPr>
                <w:sz w:val="28"/>
              </w:rPr>
              <w:t>-</w:t>
            </w:r>
            <w:r>
              <w:rPr>
                <w:spacing w:val="-4"/>
                <w:sz w:val="28"/>
              </w:rPr>
              <w:t>16°С</w:t>
            </w:r>
          </w:p>
        </w:tc>
        <w:tc>
          <w:tcPr>
            <w:tcW w:w="1557" w:type="dxa"/>
          </w:tcPr>
          <w:p>
            <w:pPr>
              <w:pStyle w:val="TableParagraph"/>
              <w:spacing w:line="304" w:lineRule="exact"/>
              <w:ind w:left="12"/>
              <w:jc w:val="center"/>
              <w:rPr>
                <w:sz w:val="28"/>
              </w:rPr>
            </w:pPr>
            <w:r>
              <w:rPr>
                <w:sz w:val="28"/>
              </w:rPr>
              <w:t>-</w:t>
            </w:r>
            <w:r>
              <w:rPr>
                <w:spacing w:val="-4"/>
                <w:sz w:val="28"/>
              </w:rPr>
              <w:t>15°С</w:t>
            </w:r>
          </w:p>
        </w:tc>
        <w:tc>
          <w:tcPr>
            <w:tcW w:w="1418" w:type="dxa"/>
          </w:tcPr>
          <w:p>
            <w:pPr>
              <w:pStyle w:val="TableParagraph"/>
              <w:spacing w:line="304" w:lineRule="exact"/>
              <w:ind w:left="42"/>
              <w:jc w:val="center"/>
              <w:rPr>
                <w:sz w:val="28"/>
              </w:rPr>
            </w:pPr>
            <w:r>
              <w:rPr>
                <w:sz w:val="28"/>
              </w:rPr>
              <w:t>-</w:t>
            </w:r>
            <w:r>
              <w:rPr>
                <w:spacing w:val="-4"/>
                <w:sz w:val="28"/>
              </w:rPr>
              <w:t>10°С</w:t>
            </w:r>
          </w:p>
        </w:tc>
        <w:tc>
          <w:tcPr>
            <w:tcW w:w="2169" w:type="dxa"/>
            <w:vMerge/>
            <w:tcBorders>
              <w:top w:val="nil"/>
            </w:tcBorders>
          </w:tcPr>
          <w:p>
            <w:pPr>
              <w:rPr>
                <w:sz w:val="2"/>
                <w:szCs w:val="2"/>
              </w:rPr>
            </w:pPr>
          </w:p>
        </w:tc>
      </w:tr>
    </w:tbl>
    <w:p>
      <w:pPr>
        <w:pStyle w:val="Heading3"/>
        <w:spacing w:before="239"/>
        <w:ind w:left="1440"/>
      </w:pPr>
      <w:r>
        <w:rPr/>
        <w:t>Лижні</w:t>
      </w:r>
      <w:r>
        <w:rPr>
          <w:spacing w:val="-3"/>
        </w:rPr>
        <w:t> </w:t>
      </w:r>
      <w:r>
        <w:rPr/>
        <w:t>споруди</w:t>
      </w:r>
      <w:r>
        <w:rPr>
          <w:spacing w:val="-4"/>
        </w:rPr>
        <w:t> </w:t>
      </w:r>
      <w:r>
        <w:rPr/>
        <w:t>і</w:t>
      </w:r>
      <w:r>
        <w:rPr>
          <w:spacing w:val="-3"/>
        </w:rPr>
        <w:t> </w:t>
      </w:r>
      <w:r>
        <w:rPr>
          <w:spacing w:val="-4"/>
        </w:rPr>
        <w:t>бази</w:t>
      </w:r>
    </w:p>
    <w:p>
      <w:pPr>
        <w:pStyle w:val="BodyText"/>
        <w:spacing w:line="276" w:lineRule="auto" w:before="43"/>
        <w:ind w:right="220" w:firstLine="708"/>
      </w:pPr>
      <w:r>
        <w:rPr/>
        <w:t>Зимовий спорт – сукупність видів спорту, що проводяться на снігу або на льоду, переважно взимку. Основні зимові види спорту входять у програму Зимових Олімпійських ігор (біатлон, бобслей, гірськолижний спорт, санний спорт, фігурне катання, хокей з шайбою, з м’ячем та ін.).</w:t>
      </w:r>
    </w:p>
    <w:p>
      <w:pPr>
        <w:pStyle w:val="BodyText"/>
        <w:spacing w:line="276" w:lineRule="auto"/>
        <w:ind w:left="732" w:right="224"/>
      </w:pPr>
      <w:r>
        <w:rPr/>
        <w:t>Споруди для лижних видів спорту з відповідним призначенням поділяються на бази:</w:t>
      </w:r>
    </w:p>
    <w:p>
      <w:pPr>
        <w:pStyle w:val="BodyText"/>
        <w:spacing w:line="276" w:lineRule="auto" w:before="1"/>
        <w:ind w:left="1440" w:right="4469" w:firstLine="0"/>
        <w:jc w:val="left"/>
      </w:pPr>
      <w:r>
        <w:rPr/>
        <w:t>а) масового катання на лижах; б)</w:t>
      </w:r>
      <w:r>
        <w:rPr>
          <w:spacing w:val="-9"/>
        </w:rPr>
        <w:t> </w:t>
      </w:r>
      <w:r>
        <w:rPr/>
        <w:t>лижних</w:t>
      </w:r>
      <w:r>
        <w:rPr>
          <w:spacing w:val="-10"/>
        </w:rPr>
        <w:t> </w:t>
      </w:r>
      <w:r>
        <w:rPr/>
        <w:t>перегонів</w:t>
      </w:r>
      <w:r>
        <w:rPr>
          <w:spacing w:val="-9"/>
        </w:rPr>
        <w:t> </w:t>
      </w:r>
      <w:r>
        <w:rPr/>
        <w:t>і</w:t>
      </w:r>
      <w:r>
        <w:rPr>
          <w:spacing w:val="-8"/>
        </w:rPr>
        <w:t> </w:t>
      </w:r>
      <w:r>
        <w:rPr/>
        <w:t>біатлону;</w:t>
      </w:r>
    </w:p>
    <w:p>
      <w:pPr>
        <w:pStyle w:val="BodyText"/>
        <w:spacing w:line="278" w:lineRule="auto"/>
        <w:ind w:left="1440" w:right="1347" w:firstLine="0"/>
        <w:jc w:val="left"/>
      </w:pPr>
      <w:r>
        <w:rPr/>
        <w:t>в)</w:t>
      </w:r>
      <w:r>
        <w:rPr>
          <w:spacing w:val="-4"/>
        </w:rPr>
        <w:t> </w:t>
      </w:r>
      <w:r>
        <w:rPr/>
        <w:t>стрибків</w:t>
      </w:r>
      <w:r>
        <w:rPr>
          <w:spacing w:val="-4"/>
        </w:rPr>
        <w:t> </w:t>
      </w:r>
      <w:r>
        <w:rPr/>
        <w:t>на</w:t>
      </w:r>
      <w:r>
        <w:rPr>
          <w:spacing w:val="-4"/>
        </w:rPr>
        <w:t> </w:t>
      </w:r>
      <w:r>
        <w:rPr/>
        <w:t>лижах</w:t>
      </w:r>
      <w:r>
        <w:rPr>
          <w:spacing w:val="-3"/>
        </w:rPr>
        <w:t> </w:t>
      </w:r>
      <w:r>
        <w:rPr/>
        <w:t>з</w:t>
      </w:r>
      <w:r>
        <w:rPr>
          <w:spacing w:val="-4"/>
        </w:rPr>
        <w:t> </w:t>
      </w:r>
      <w:r>
        <w:rPr/>
        <w:t>трампліну</w:t>
      </w:r>
      <w:r>
        <w:rPr>
          <w:spacing w:val="-8"/>
        </w:rPr>
        <w:t> </w:t>
      </w:r>
      <w:r>
        <w:rPr/>
        <w:t>і</w:t>
      </w:r>
      <w:r>
        <w:rPr>
          <w:spacing w:val="-3"/>
        </w:rPr>
        <w:t> </w:t>
      </w:r>
      <w:r>
        <w:rPr/>
        <w:t>лижного</w:t>
      </w:r>
      <w:r>
        <w:rPr>
          <w:spacing w:val="-3"/>
        </w:rPr>
        <w:t> </w:t>
      </w:r>
      <w:r>
        <w:rPr/>
        <w:t>двоєборства; г) гірськолижного спорту.</w:t>
      </w:r>
    </w:p>
    <w:p>
      <w:pPr>
        <w:pStyle w:val="BodyText"/>
        <w:spacing w:line="276" w:lineRule="auto"/>
        <w:ind w:left="732" w:right="224"/>
      </w:pPr>
      <w:r>
        <w:rPr/>
        <w:t>Спорудження лижних баз призначені для короткочасного обслуговування відвідувачів. Вони мають необхідні допоміжні приміщення: для обслуговування спортсменів, адміністративні та господарсько-технічні приміщення.</w:t>
      </w:r>
    </w:p>
    <w:p>
      <w:pPr>
        <w:pStyle w:val="BodyText"/>
        <w:spacing w:line="276" w:lineRule="auto"/>
        <w:ind w:right="222" w:firstLine="708"/>
      </w:pPr>
      <w:r>
        <w:rPr/>
        <w:t>Лижні бази повинні знаходитись не далі 200 м від майданчика старту і фінішу дистанцій лижних гонок та біатлону або підйомних пристроїв гірськолижних трас і не далі 100 м від ближнього трампліну.</w:t>
      </w:r>
    </w:p>
    <w:p>
      <w:pPr>
        <w:pStyle w:val="BodyText"/>
        <w:spacing w:line="276" w:lineRule="auto"/>
        <w:ind w:left="732" w:right="223"/>
      </w:pPr>
      <w:r>
        <w:rPr/>
        <w:t>Лижні бази мають спеціальні спорудження: будинки рятувальників, суддівські будиночки на стартах і фінішах трас, суддівські вишки на трасах і трамплінах та ін.</w:t>
      </w:r>
    </w:p>
    <w:p>
      <w:pPr>
        <w:spacing w:after="0" w:line="276" w:lineRule="auto"/>
        <w:sectPr>
          <w:pgSz w:w="11910" w:h="16840"/>
          <w:pgMar w:header="0" w:footer="1365" w:top="1420" w:bottom="1560" w:left="1140" w:right="1020"/>
        </w:sectPr>
      </w:pPr>
    </w:p>
    <w:p>
      <w:pPr>
        <w:pStyle w:val="BodyText"/>
        <w:spacing w:line="276" w:lineRule="auto" w:before="69"/>
        <w:ind w:left="108" w:right="845"/>
      </w:pPr>
      <w:r>
        <w:rPr/>
        <w:t>Стартові будиночки споруджують на початку трас швидкісних спусків. Будинок може складатися з двох частин – стартової та підготовчої. У підготовчій частині: кімната для відпочинку і обігріву спортсменів, санітарні вузли. У стартовій частини встановлюються стійка для лиж, лави для очікування і надягання лиж. Поруч розміщується кімната суддів.</w:t>
      </w:r>
      <w:r>
        <w:rPr>
          <w:spacing w:val="-2"/>
        </w:rPr>
        <w:t> </w:t>
      </w:r>
      <w:r>
        <w:rPr/>
        <w:t>Стартова</w:t>
      </w:r>
      <w:r>
        <w:rPr>
          <w:spacing w:val="-4"/>
        </w:rPr>
        <w:t> </w:t>
      </w:r>
      <w:r>
        <w:rPr/>
        <w:t>зона</w:t>
      </w:r>
      <w:r>
        <w:rPr>
          <w:spacing w:val="-1"/>
        </w:rPr>
        <w:t> </w:t>
      </w:r>
      <w:r>
        <w:rPr/>
        <w:t>повинна</w:t>
      </w:r>
      <w:r>
        <w:rPr>
          <w:spacing w:val="-2"/>
        </w:rPr>
        <w:t> </w:t>
      </w:r>
      <w:r>
        <w:rPr/>
        <w:t>добре</w:t>
      </w:r>
      <w:r>
        <w:rPr>
          <w:spacing w:val="-2"/>
        </w:rPr>
        <w:t> </w:t>
      </w:r>
      <w:r>
        <w:rPr/>
        <w:t>проглядатися суддями і спортсменам.</w:t>
      </w:r>
    </w:p>
    <w:p>
      <w:pPr>
        <w:pStyle w:val="Heading3"/>
        <w:spacing w:before="125"/>
      </w:pPr>
      <w:r>
        <w:rPr/>
        <w:t>Лижна</w:t>
      </w:r>
      <w:r>
        <w:rPr>
          <w:spacing w:val="-5"/>
        </w:rPr>
        <w:t> </w:t>
      </w:r>
      <w:r>
        <w:rPr>
          <w:spacing w:val="-2"/>
        </w:rPr>
        <w:t>траса</w:t>
      </w:r>
    </w:p>
    <w:p>
      <w:pPr>
        <w:pStyle w:val="BodyText"/>
        <w:spacing w:line="276" w:lineRule="auto" w:before="45"/>
        <w:ind w:left="108" w:right="848"/>
      </w:pPr>
      <w:r>
        <w:rPr/>
        <w:t>Лижна траса – це спеціально підготовлена ділянка місцевості шириною не менше 3 м.</w:t>
      </w:r>
    </w:p>
    <w:p>
      <w:pPr>
        <w:pStyle w:val="BodyText"/>
        <w:spacing w:line="276" w:lineRule="auto"/>
        <w:ind w:left="107" w:right="844" w:firstLine="708"/>
      </w:pPr>
      <w:r>
        <w:rPr/>
        <w:t>Залежно від характеру місцевості лижні траси можуть бути пересічними і рівнинними. Пересічні траси більш ніж на половину складаються з підйомів і спусків. Ділянки спуску повинні розташовуватися так, щоб спортсмени могли обганяти один одного.</w:t>
      </w:r>
    </w:p>
    <w:p>
      <w:pPr>
        <w:pStyle w:val="BodyText"/>
        <w:spacing w:line="276" w:lineRule="auto"/>
        <w:ind w:left="107" w:right="845" w:firstLine="708"/>
      </w:pPr>
      <w:r>
        <w:rPr/>
        <w:t>До рівнин них відносяться траси, основна частина яких проходить по рівній місцевості. Там, де можливо, траса повинна проходити через ліс. Ширина трас від 3 до 12 м у залежності від призначення. Довжина траси від 3 до 50 км.</w:t>
      </w:r>
    </w:p>
    <w:p>
      <w:pPr>
        <w:pStyle w:val="BodyText"/>
        <w:spacing w:line="276" w:lineRule="auto"/>
        <w:ind w:left="106" w:right="846" w:firstLine="709"/>
      </w:pPr>
      <w:r>
        <w:rPr/>
        <w:t>Стартовий майданчик повинен бути розміщений на відносно рівному місці і мати пряму зону для стартового розгону мінімум 100</w:t>
      </w:r>
      <w:r>
        <w:rPr>
          <w:spacing w:val="-2"/>
        </w:rPr>
        <w:t> </w:t>
      </w:r>
      <w:r>
        <w:rPr/>
        <w:t>м. Стартові лижні повинні бути на відстані мінімум 1,5 м одна від одної. Фінішна зона (100 м), повинна бути прямою. Початок цієї зони має бути чітко відмічено кольоровою лінією.</w:t>
      </w:r>
    </w:p>
    <w:p>
      <w:pPr>
        <w:pStyle w:val="Heading3"/>
        <w:spacing w:before="124"/>
        <w:ind w:left="814"/>
      </w:pPr>
      <w:r>
        <w:rPr/>
        <w:t>Устаткування</w:t>
      </w:r>
      <w:r>
        <w:rPr>
          <w:spacing w:val="-7"/>
        </w:rPr>
        <w:t> </w:t>
      </w:r>
      <w:r>
        <w:rPr/>
        <w:t>спортивних</w:t>
      </w:r>
      <w:r>
        <w:rPr>
          <w:spacing w:val="-5"/>
        </w:rPr>
        <w:t> </w:t>
      </w:r>
      <w:r>
        <w:rPr/>
        <w:t>споруд</w:t>
      </w:r>
      <w:r>
        <w:rPr>
          <w:spacing w:val="-6"/>
        </w:rPr>
        <w:t> </w:t>
      </w:r>
      <w:r>
        <w:rPr/>
        <w:t>для</w:t>
      </w:r>
      <w:r>
        <w:rPr>
          <w:spacing w:val="-6"/>
        </w:rPr>
        <w:t> </w:t>
      </w:r>
      <w:r>
        <w:rPr>
          <w:spacing w:val="-2"/>
        </w:rPr>
        <w:t>біатлону</w:t>
      </w:r>
    </w:p>
    <w:p>
      <w:pPr>
        <w:pStyle w:val="BodyText"/>
        <w:spacing w:line="276" w:lineRule="auto" w:before="43"/>
        <w:ind w:left="106" w:right="848" w:firstLine="708"/>
      </w:pPr>
      <w:r>
        <w:rPr/>
        <w:t>До спорудження трас для біатлону пред’являються вимоги, аналогічні вимогам до трас лижних гонок. Щоб вправи у стрільбі проводилися на одному стрільбищі і змагання були видовищними, траси біатлону прокладають петлями довжиною 4,3 км та 2,5 км.</w:t>
      </w:r>
    </w:p>
    <w:p>
      <w:pPr>
        <w:pStyle w:val="BodyText"/>
        <w:spacing w:line="276" w:lineRule="auto"/>
        <w:ind w:left="107" w:right="844" w:firstLine="706"/>
        <w:jc w:val="right"/>
      </w:pPr>
      <w:r>
        <w:rPr/>
        <w:t>Стрільбище</w:t>
      </w:r>
      <w:r>
        <w:rPr>
          <w:spacing w:val="-4"/>
        </w:rPr>
        <w:t> </w:t>
      </w:r>
      <w:r>
        <w:rPr/>
        <w:t>для</w:t>
      </w:r>
      <w:r>
        <w:rPr>
          <w:spacing w:val="-6"/>
        </w:rPr>
        <w:t> </w:t>
      </w:r>
      <w:r>
        <w:rPr/>
        <w:t>біатлону</w:t>
      </w:r>
      <w:r>
        <w:rPr>
          <w:spacing w:val="-8"/>
        </w:rPr>
        <w:t> </w:t>
      </w:r>
      <w:r>
        <w:rPr/>
        <w:t>повинно</w:t>
      </w:r>
      <w:r>
        <w:rPr>
          <w:spacing w:val="-3"/>
        </w:rPr>
        <w:t> </w:t>
      </w:r>
      <w:r>
        <w:rPr/>
        <w:t>відповідати</w:t>
      </w:r>
      <w:r>
        <w:rPr>
          <w:spacing w:val="-3"/>
        </w:rPr>
        <w:t> </w:t>
      </w:r>
      <w:r>
        <w:rPr/>
        <w:t>наступним</w:t>
      </w:r>
      <w:r>
        <w:rPr>
          <w:spacing w:val="-4"/>
        </w:rPr>
        <w:t> </w:t>
      </w:r>
      <w:r>
        <w:rPr/>
        <w:t>вимогам: – </w:t>
      </w:r>
      <w:hyperlink r:id="rId32">
        <w:r>
          <w:rPr/>
          <w:t>мішені</w:t>
        </w:r>
      </w:hyperlink>
      <w:r>
        <w:rPr/>
        <w:t> розташовуються на одному рівні з вогневим рубежем на відстані</w:t>
      </w:r>
      <w:r>
        <w:rPr>
          <w:spacing w:val="5"/>
        </w:rPr>
        <w:t> </w:t>
      </w:r>
      <w:r>
        <w:rPr/>
        <w:t>50</w:t>
      </w:r>
      <w:r>
        <w:rPr>
          <w:spacing w:val="-3"/>
        </w:rPr>
        <w:t> </w:t>
      </w:r>
      <w:r>
        <w:rPr/>
        <w:t>м.</w:t>
      </w:r>
      <w:r>
        <w:rPr>
          <w:spacing w:val="5"/>
        </w:rPr>
        <w:t> </w:t>
      </w:r>
      <w:r>
        <w:rPr/>
        <w:t>Діаметр</w:t>
      </w:r>
      <w:r>
        <w:rPr>
          <w:spacing w:val="7"/>
        </w:rPr>
        <w:t> </w:t>
      </w:r>
      <w:r>
        <w:rPr/>
        <w:t>мішені</w:t>
      </w:r>
      <w:r>
        <w:rPr>
          <w:spacing w:val="7"/>
        </w:rPr>
        <w:t> </w:t>
      </w:r>
      <w:r>
        <w:rPr/>
        <w:t>для</w:t>
      </w:r>
      <w:r>
        <w:rPr>
          <w:spacing w:val="3"/>
        </w:rPr>
        <w:t> </w:t>
      </w:r>
      <w:r>
        <w:rPr/>
        <w:t>стрільби</w:t>
      </w:r>
      <w:r>
        <w:rPr>
          <w:spacing w:val="7"/>
        </w:rPr>
        <w:t> </w:t>
      </w:r>
      <w:r>
        <w:rPr/>
        <w:t>з</w:t>
      </w:r>
      <w:r>
        <w:rPr>
          <w:spacing w:val="5"/>
        </w:rPr>
        <w:t> </w:t>
      </w:r>
      <w:r>
        <w:rPr/>
        <w:t>положення</w:t>
      </w:r>
      <w:r>
        <w:rPr>
          <w:spacing w:val="6"/>
        </w:rPr>
        <w:t> </w:t>
      </w:r>
      <w:r>
        <w:rPr/>
        <w:t>лежачи</w:t>
      </w:r>
      <w:r>
        <w:rPr>
          <w:spacing w:val="6"/>
        </w:rPr>
        <w:t> </w:t>
      </w:r>
      <w:r>
        <w:rPr/>
        <w:t>–</w:t>
      </w:r>
      <w:r>
        <w:rPr>
          <w:spacing w:val="5"/>
        </w:rPr>
        <w:t> </w:t>
      </w:r>
      <w:r>
        <w:rPr/>
        <w:t>4,5</w:t>
      </w:r>
      <w:r>
        <w:rPr>
          <w:spacing w:val="-2"/>
        </w:rPr>
        <w:t> </w:t>
      </w:r>
      <w:r>
        <w:rPr>
          <w:spacing w:val="-5"/>
        </w:rPr>
        <w:t>см,</w:t>
      </w:r>
    </w:p>
    <w:p>
      <w:pPr>
        <w:pStyle w:val="BodyText"/>
        <w:ind w:left="107" w:firstLine="0"/>
      </w:pPr>
      <w:r>
        <w:rPr/>
        <w:t>для</w:t>
      </w:r>
      <w:r>
        <w:rPr>
          <w:spacing w:val="-4"/>
        </w:rPr>
        <w:t> </w:t>
      </w:r>
      <w:r>
        <w:rPr/>
        <w:t>стрільби</w:t>
      </w:r>
      <w:r>
        <w:rPr>
          <w:spacing w:val="-3"/>
        </w:rPr>
        <w:t> </w:t>
      </w:r>
      <w:r>
        <w:rPr/>
        <w:t>з</w:t>
      </w:r>
      <w:r>
        <w:rPr>
          <w:spacing w:val="-3"/>
        </w:rPr>
        <w:t> </w:t>
      </w:r>
      <w:r>
        <w:rPr/>
        <w:t>положення</w:t>
      </w:r>
      <w:r>
        <w:rPr>
          <w:spacing w:val="-3"/>
        </w:rPr>
        <w:t> </w:t>
      </w:r>
      <w:r>
        <w:rPr/>
        <w:t>стоячи</w:t>
      </w:r>
      <w:r>
        <w:rPr>
          <w:spacing w:val="-2"/>
        </w:rPr>
        <w:t> </w:t>
      </w:r>
      <w:r>
        <w:rPr/>
        <w:t>–</w:t>
      </w:r>
      <w:r>
        <w:rPr>
          <w:spacing w:val="-5"/>
        </w:rPr>
        <w:t> </w:t>
      </w:r>
      <w:r>
        <w:rPr/>
        <w:t>11,5</w:t>
      </w:r>
      <w:r>
        <w:rPr>
          <w:spacing w:val="-4"/>
        </w:rPr>
        <w:t> </w:t>
      </w:r>
      <w:r>
        <w:rPr>
          <w:spacing w:val="-5"/>
        </w:rPr>
        <w:t>см;</w:t>
      </w:r>
    </w:p>
    <w:p>
      <w:pPr>
        <w:pStyle w:val="ListParagraph"/>
        <w:numPr>
          <w:ilvl w:val="0"/>
          <w:numId w:val="18"/>
        </w:numPr>
        <w:tabs>
          <w:tab w:pos="1037" w:val="left" w:leader="none"/>
        </w:tabs>
        <w:spacing w:line="276" w:lineRule="auto" w:before="48" w:after="0"/>
        <w:ind w:left="108" w:right="847" w:firstLine="719"/>
        <w:jc w:val="both"/>
        <w:rPr>
          <w:sz w:val="28"/>
        </w:rPr>
      </w:pPr>
      <w:r>
        <w:rPr>
          <w:sz w:val="28"/>
        </w:rPr>
        <w:t>вогняний рубіж поділяється на стрілецькі коридори, з яких спортсмени по одному ведуть стрільбу. Кожен стрілецький коридор повинен бути шириною не менше 2,7 м</w:t>
      </w:r>
      <w:r>
        <w:rPr>
          <w:spacing w:val="-1"/>
          <w:sz w:val="28"/>
        </w:rPr>
        <w:t> </w:t>
      </w:r>
      <w:r>
        <w:rPr>
          <w:sz w:val="28"/>
        </w:rPr>
        <w:t>і не</w:t>
      </w:r>
      <w:r>
        <w:rPr>
          <w:spacing w:val="-1"/>
          <w:sz w:val="28"/>
        </w:rPr>
        <w:t> </w:t>
      </w:r>
      <w:r>
        <w:rPr>
          <w:sz w:val="28"/>
        </w:rPr>
        <w:t>більше</w:t>
      </w:r>
      <w:r>
        <w:rPr>
          <w:spacing w:val="-1"/>
          <w:sz w:val="28"/>
        </w:rPr>
        <w:t> </w:t>
      </w:r>
      <w:r>
        <w:rPr>
          <w:sz w:val="28"/>
        </w:rPr>
        <w:t>3 м (ідеально 2,75 м);</w:t>
      </w:r>
    </w:p>
    <w:p>
      <w:pPr>
        <w:spacing w:after="0" w:line="276" w:lineRule="auto"/>
        <w:jc w:val="both"/>
        <w:rPr>
          <w:sz w:val="28"/>
        </w:rPr>
        <w:sectPr>
          <w:pgSz w:w="11910" w:h="16840"/>
          <w:pgMar w:header="0" w:footer="1365" w:top="1420" w:bottom="1560" w:left="1140" w:right="1020"/>
        </w:sectPr>
      </w:pPr>
    </w:p>
    <w:p>
      <w:pPr>
        <w:pStyle w:val="ListParagraph"/>
        <w:numPr>
          <w:ilvl w:val="0"/>
          <w:numId w:val="18"/>
        </w:numPr>
        <w:tabs>
          <w:tab w:pos="1661" w:val="left" w:leader="none"/>
        </w:tabs>
        <w:spacing w:line="278" w:lineRule="auto" w:before="69" w:after="0"/>
        <w:ind w:left="732" w:right="222" w:firstLine="719"/>
        <w:jc w:val="both"/>
        <w:rPr>
          <w:sz w:val="28"/>
        </w:rPr>
      </w:pPr>
      <w:r>
        <w:rPr>
          <w:sz w:val="28"/>
        </w:rPr>
        <w:t>кількість вогневих позицій дорівнює подвоєному числу команд плюс дві резервні (по одній для стрільби лежачи і стоячи);</w:t>
      </w:r>
    </w:p>
    <w:p>
      <w:pPr>
        <w:pStyle w:val="ListParagraph"/>
        <w:numPr>
          <w:ilvl w:val="0"/>
          <w:numId w:val="18"/>
        </w:numPr>
        <w:tabs>
          <w:tab w:pos="1662" w:val="left" w:leader="none"/>
        </w:tabs>
        <w:spacing w:line="317" w:lineRule="exact" w:before="0" w:after="0"/>
        <w:ind w:left="1662" w:right="0" w:hanging="210"/>
        <w:jc w:val="both"/>
        <w:rPr>
          <w:sz w:val="28"/>
        </w:rPr>
      </w:pPr>
      <w:r>
        <w:rPr>
          <w:sz w:val="28"/>
        </w:rPr>
        <w:t>відповідність</w:t>
      </w:r>
      <w:r>
        <w:rPr>
          <w:spacing w:val="-13"/>
          <w:sz w:val="28"/>
        </w:rPr>
        <w:t> </w:t>
      </w:r>
      <w:r>
        <w:rPr>
          <w:sz w:val="28"/>
        </w:rPr>
        <w:t>із</w:t>
      </w:r>
      <w:r>
        <w:rPr>
          <w:spacing w:val="-7"/>
          <w:sz w:val="28"/>
        </w:rPr>
        <w:t> </w:t>
      </w:r>
      <w:r>
        <w:rPr>
          <w:sz w:val="28"/>
        </w:rPr>
        <w:t>нормами</w:t>
      </w:r>
      <w:r>
        <w:rPr>
          <w:spacing w:val="-7"/>
          <w:sz w:val="28"/>
        </w:rPr>
        <w:t> </w:t>
      </w:r>
      <w:r>
        <w:rPr>
          <w:sz w:val="28"/>
        </w:rPr>
        <w:t>проектування</w:t>
      </w:r>
      <w:r>
        <w:rPr>
          <w:spacing w:val="-7"/>
          <w:sz w:val="28"/>
        </w:rPr>
        <w:t> </w:t>
      </w:r>
      <w:r>
        <w:rPr>
          <w:sz w:val="28"/>
        </w:rPr>
        <w:t>відкритих</w:t>
      </w:r>
      <w:r>
        <w:rPr>
          <w:spacing w:val="-6"/>
          <w:sz w:val="28"/>
        </w:rPr>
        <w:t> </w:t>
      </w:r>
      <w:r>
        <w:rPr>
          <w:spacing w:val="-2"/>
          <w:sz w:val="28"/>
        </w:rPr>
        <w:t>тирів.</w:t>
      </w:r>
    </w:p>
    <w:p>
      <w:pPr>
        <w:pStyle w:val="BodyText"/>
        <w:spacing w:line="276" w:lineRule="auto" w:before="47"/>
        <w:ind w:left="732" w:right="221"/>
      </w:pPr>
      <w:r>
        <w:rPr/>
        <w:t>У безпосередній близькості від стрільбища на однаковій відстані від</w:t>
      </w:r>
      <w:r>
        <w:rPr>
          <w:spacing w:val="40"/>
        </w:rPr>
        <w:t> </w:t>
      </w:r>
      <w:r>
        <w:rPr/>
        <w:t>усіх</w:t>
      </w:r>
      <w:r>
        <w:rPr>
          <w:spacing w:val="40"/>
        </w:rPr>
        <w:t> </w:t>
      </w:r>
      <w:r>
        <w:rPr/>
        <w:t>вогняних</w:t>
      </w:r>
      <w:r>
        <w:rPr>
          <w:spacing w:val="40"/>
        </w:rPr>
        <w:t> </w:t>
      </w:r>
      <w:r>
        <w:rPr/>
        <w:t>позицій</w:t>
      </w:r>
      <w:r>
        <w:rPr>
          <w:spacing w:val="40"/>
        </w:rPr>
        <w:t> </w:t>
      </w:r>
      <w:r>
        <w:rPr/>
        <w:t>розташовуються</w:t>
      </w:r>
      <w:r>
        <w:rPr>
          <w:spacing w:val="40"/>
        </w:rPr>
        <w:t> </w:t>
      </w:r>
      <w:r>
        <w:rPr/>
        <w:t>штрафні</w:t>
      </w:r>
      <w:r>
        <w:rPr>
          <w:spacing w:val="40"/>
        </w:rPr>
        <w:t> </w:t>
      </w:r>
      <w:r>
        <w:rPr/>
        <w:t>кола</w:t>
      </w:r>
      <w:r>
        <w:rPr>
          <w:spacing w:val="40"/>
        </w:rPr>
        <w:t> </w:t>
      </w:r>
      <w:r>
        <w:rPr/>
        <w:t>довжиною 150</w:t>
      </w:r>
      <w:r>
        <w:rPr>
          <w:spacing w:val="-1"/>
        </w:rPr>
        <w:t> </w:t>
      </w:r>
      <w:r>
        <w:rPr/>
        <w:t>м. Перед стрільбищем повинна бути відгороджена територія шириною не менше 25 м для суддів, технічного персоналу та учасників </w:t>
      </w:r>
      <w:r>
        <w:rPr>
          <w:spacing w:val="-2"/>
        </w:rPr>
        <w:t>змагань.</w:t>
      </w:r>
    </w:p>
    <w:p>
      <w:pPr>
        <w:pStyle w:val="Heading3"/>
        <w:spacing w:before="126"/>
        <w:ind w:left="1440"/>
      </w:pPr>
      <w:r>
        <w:rPr/>
        <w:t>Обладнання</w:t>
      </w:r>
      <w:r>
        <w:rPr>
          <w:spacing w:val="-8"/>
        </w:rPr>
        <w:t> </w:t>
      </w:r>
      <w:r>
        <w:rPr>
          <w:spacing w:val="-2"/>
        </w:rPr>
        <w:t>трампліну</w:t>
      </w:r>
    </w:p>
    <w:p>
      <w:pPr>
        <w:pStyle w:val="BodyText"/>
        <w:spacing w:line="276" w:lineRule="auto" w:before="43"/>
        <w:ind w:left="732" w:right="223"/>
      </w:pPr>
      <w:r>
        <w:rPr/>
        <w:t>Сучасний трамплін являє собою складний інженерний комплекс, розрахований на перегляд стрибків великою кількістю глядачів.</w:t>
      </w:r>
    </w:p>
    <w:p>
      <w:pPr>
        <w:pStyle w:val="BodyText"/>
        <w:spacing w:before="1"/>
        <w:ind w:left="1440" w:firstLine="0"/>
        <w:jc w:val="left"/>
      </w:pPr>
      <w:r>
        <w:rPr/>
        <w:t>Трампліни</w:t>
      </w:r>
      <w:r>
        <w:rPr>
          <w:spacing w:val="-8"/>
        </w:rPr>
        <w:t> </w:t>
      </w:r>
      <w:r>
        <w:rPr/>
        <w:t>складаються</w:t>
      </w:r>
      <w:r>
        <w:rPr>
          <w:spacing w:val="-8"/>
        </w:rPr>
        <w:t> </w:t>
      </w:r>
      <w:r>
        <w:rPr>
          <w:spacing w:val="-5"/>
        </w:rPr>
        <w:t>з:</w:t>
      </w:r>
    </w:p>
    <w:p>
      <w:pPr>
        <w:pStyle w:val="ListParagraph"/>
        <w:numPr>
          <w:ilvl w:val="0"/>
          <w:numId w:val="18"/>
        </w:numPr>
        <w:tabs>
          <w:tab w:pos="1650" w:val="left" w:leader="none"/>
        </w:tabs>
        <w:spacing w:line="240" w:lineRule="auto" w:before="48" w:after="0"/>
        <w:ind w:left="1650" w:right="0" w:hanging="210"/>
        <w:jc w:val="left"/>
        <w:rPr>
          <w:sz w:val="28"/>
        </w:rPr>
      </w:pPr>
      <w:r>
        <w:rPr>
          <w:sz w:val="28"/>
        </w:rPr>
        <w:t>стартового</w:t>
      </w:r>
      <w:r>
        <w:rPr>
          <w:spacing w:val="-9"/>
          <w:sz w:val="28"/>
        </w:rPr>
        <w:t> </w:t>
      </w:r>
      <w:r>
        <w:rPr>
          <w:spacing w:val="-2"/>
          <w:sz w:val="28"/>
        </w:rPr>
        <w:t>майданчика;</w:t>
      </w:r>
    </w:p>
    <w:p>
      <w:pPr>
        <w:pStyle w:val="ListParagraph"/>
        <w:numPr>
          <w:ilvl w:val="0"/>
          <w:numId w:val="18"/>
        </w:numPr>
        <w:tabs>
          <w:tab w:pos="1650" w:val="left" w:leader="none"/>
        </w:tabs>
        <w:spacing w:line="240" w:lineRule="auto" w:before="47" w:after="0"/>
        <w:ind w:left="1650" w:right="0" w:hanging="210"/>
        <w:jc w:val="left"/>
        <w:rPr>
          <w:sz w:val="28"/>
        </w:rPr>
      </w:pPr>
      <w:r>
        <w:rPr>
          <w:sz w:val="28"/>
        </w:rPr>
        <w:t>гори</w:t>
      </w:r>
      <w:r>
        <w:rPr>
          <w:spacing w:val="-5"/>
          <w:sz w:val="28"/>
        </w:rPr>
        <w:t> </w:t>
      </w:r>
      <w:r>
        <w:rPr>
          <w:spacing w:val="-2"/>
          <w:sz w:val="28"/>
        </w:rPr>
        <w:t>розгону;</w:t>
      </w:r>
    </w:p>
    <w:p>
      <w:pPr>
        <w:pStyle w:val="ListParagraph"/>
        <w:numPr>
          <w:ilvl w:val="0"/>
          <w:numId w:val="18"/>
        </w:numPr>
        <w:tabs>
          <w:tab w:pos="1650" w:val="left" w:leader="none"/>
        </w:tabs>
        <w:spacing w:line="240" w:lineRule="auto" w:before="48" w:after="0"/>
        <w:ind w:left="1650" w:right="0" w:hanging="210"/>
        <w:jc w:val="left"/>
        <w:rPr>
          <w:sz w:val="28"/>
        </w:rPr>
      </w:pPr>
      <w:r>
        <w:rPr>
          <w:sz w:val="28"/>
        </w:rPr>
        <w:t>столу</w:t>
      </w:r>
      <w:r>
        <w:rPr>
          <w:spacing w:val="-7"/>
          <w:sz w:val="28"/>
        </w:rPr>
        <w:t> </w:t>
      </w:r>
      <w:r>
        <w:rPr>
          <w:sz w:val="28"/>
        </w:rPr>
        <w:t>відриву</w:t>
      </w:r>
      <w:r>
        <w:rPr>
          <w:spacing w:val="-7"/>
          <w:sz w:val="28"/>
        </w:rPr>
        <w:t> </w:t>
      </w:r>
      <w:r>
        <w:rPr>
          <w:sz w:val="28"/>
        </w:rPr>
        <w:t>з ухилом</w:t>
      </w:r>
      <w:r>
        <w:rPr>
          <w:spacing w:val="-6"/>
          <w:sz w:val="28"/>
        </w:rPr>
        <w:t> </w:t>
      </w:r>
      <w:r>
        <w:rPr>
          <w:sz w:val="28"/>
        </w:rPr>
        <w:t>близько</w:t>
      </w:r>
      <w:r>
        <w:rPr>
          <w:spacing w:val="-1"/>
          <w:sz w:val="28"/>
        </w:rPr>
        <w:t> </w:t>
      </w:r>
      <w:r>
        <w:rPr>
          <w:spacing w:val="-4"/>
          <w:sz w:val="28"/>
        </w:rPr>
        <w:t>10°;</w:t>
      </w:r>
    </w:p>
    <w:p>
      <w:pPr>
        <w:pStyle w:val="ListParagraph"/>
        <w:numPr>
          <w:ilvl w:val="0"/>
          <w:numId w:val="18"/>
        </w:numPr>
        <w:tabs>
          <w:tab w:pos="1650" w:val="left" w:leader="none"/>
        </w:tabs>
        <w:spacing w:line="240" w:lineRule="auto" w:before="50" w:after="0"/>
        <w:ind w:left="1650" w:right="0" w:hanging="210"/>
        <w:jc w:val="left"/>
        <w:rPr>
          <w:sz w:val="28"/>
        </w:rPr>
      </w:pPr>
      <w:r>
        <w:rPr>
          <w:sz w:val="28"/>
        </w:rPr>
        <w:t>гори</w:t>
      </w:r>
      <w:r>
        <w:rPr>
          <w:spacing w:val="-5"/>
          <w:sz w:val="28"/>
        </w:rPr>
        <w:t> </w:t>
      </w:r>
      <w:r>
        <w:rPr>
          <w:spacing w:val="-2"/>
          <w:sz w:val="28"/>
        </w:rPr>
        <w:t>приземлення;</w:t>
      </w:r>
    </w:p>
    <w:p>
      <w:pPr>
        <w:pStyle w:val="ListParagraph"/>
        <w:numPr>
          <w:ilvl w:val="0"/>
          <w:numId w:val="18"/>
        </w:numPr>
        <w:tabs>
          <w:tab w:pos="1650" w:val="left" w:leader="none"/>
        </w:tabs>
        <w:spacing w:line="240" w:lineRule="auto" w:before="47" w:after="0"/>
        <w:ind w:left="1650" w:right="0" w:hanging="210"/>
        <w:jc w:val="left"/>
        <w:rPr>
          <w:sz w:val="28"/>
        </w:rPr>
      </w:pPr>
      <w:r>
        <w:rPr>
          <w:sz w:val="28"/>
        </w:rPr>
        <w:t>майданчика</w:t>
      </w:r>
      <w:r>
        <w:rPr>
          <w:spacing w:val="-8"/>
          <w:sz w:val="28"/>
        </w:rPr>
        <w:t> </w:t>
      </w:r>
      <w:r>
        <w:rPr>
          <w:spacing w:val="-2"/>
          <w:sz w:val="28"/>
        </w:rPr>
        <w:t>зупинки.</w:t>
      </w:r>
    </w:p>
    <w:p>
      <w:pPr>
        <w:pStyle w:val="BodyText"/>
        <w:spacing w:line="276" w:lineRule="auto" w:before="48"/>
        <w:ind w:left="732" w:firstLine="708"/>
        <w:jc w:val="left"/>
      </w:pPr>
      <w:r>
        <w:rPr/>
        <w:t>Трамплін для проведення змагань високого класу рекомендується обладнати підйомником або ліфтом</w:t>
      </w:r>
    </w:p>
    <w:p>
      <w:pPr>
        <w:pStyle w:val="BodyText"/>
        <w:spacing w:line="276" w:lineRule="auto" w:before="1"/>
        <w:ind w:left="732" w:right="224"/>
        <w:jc w:val="left"/>
      </w:pPr>
      <w:r>
        <w:rPr/>
        <w:t>Трамплін</w:t>
      </w:r>
      <w:r>
        <w:rPr>
          <w:spacing w:val="80"/>
        </w:rPr>
        <w:t> </w:t>
      </w:r>
      <w:r>
        <w:rPr/>
        <w:t>поділяють</w:t>
      </w:r>
      <w:r>
        <w:rPr>
          <w:spacing w:val="80"/>
        </w:rPr>
        <w:t> </w:t>
      </w:r>
      <w:r>
        <w:rPr/>
        <w:t>за</w:t>
      </w:r>
      <w:r>
        <w:rPr>
          <w:spacing w:val="80"/>
        </w:rPr>
        <w:t> </w:t>
      </w:r>
      <w:r>
        <w:rPr/>
        <w:t>розрахунковою</w:t>
      </w:r>
      <w:r>
        <w:rPr>
          <w:spacing w:val="80"/>
        </w:rPr>
        <w:t> </w:t>
      </w:r>
      <w:r>
        <w:rPr/>
        <w:t>довжиною</w:t>
      </w:r>
      <w:r>
        <w:rPr>
          <w:spacing w:val="80"/>
        </w:rPr>
        <w:t> </w:t>
      </w:r>
      <w:r>
        <w:rPr/>
        <w:t>стрибка</w:t>
      </w:r>
      <w:r>
        <w:rPr>
          <w:spacing w:val="80"/>
        </w:rPr>
        <w:t> </w:t>
      </w:r>
      <w:r>
        <w:rPr/>
        <w:t>(її</w:t>
      </w:r>
      <w:r>
        <w:rPr>
          <w:spacing w:val="80"/>
        </w:rPr>
        <w:t> </w:t>
      </w:r>
      <w:r>
        <w:rPr/>
        <w:t>також називають потужністю трампліну) на:</w:t>
      </w:r>
    </w:p>
    <w:p>
      <w:pPr>
        <w:pStyle w:val="ListParagraph"/>
        <w:numPr>
          <w:ilvl w:val="0"/>
          <w:numId w:val="18"/>
        </w:numPr>
        <w:tabs>
          <w:tab w:pos="1649" w:val="left" w:leader="none"/>
        </w:tabs>
        <w:spacing w:line="321" w:lineRule="exact" w:before="0" w:after="0"/>
        <w:ind w:left="1649" w:right="0" w:hanging="210"/>
        <w:jc w:val="left"/>
        <w:rPr>
          <w:sz w:val="28"/>
        </w:rPr>
      </w:pPr>
      <w:r>
        <w:rPr>
          <w:sz w:val="28"/>
        </w:rPr>
        <w:t>навчальні</w:t>
      </w:r>
      <w:r>
        <w:rPr>
          <w:spacing w:val="-4"/>
          <w:sz w:val="28"/>
        </w:rPr>
        <w:t> </w:t>
      </w:r>
      <w:r>
        <w:rPr>
          <w:sz w:val="28"/>
        </w:rPr>
        <w:t>(&lt;</w:t>
      </w:r>
      <w:r>
        <w:rPr>
          <w:spacing w:val="-3"/>
          <w:sz w:val="28"/>
        </w:rPr>
        <w:t> </w:t>
      </w:r>
      <w:r>
        <w:rPr>
          <w:sz w:val="28"/>
        </w:rPr>
        <w:t>20</w:t>
      </w:r>
      <w:r>
        <w:rPr>
          <w:spacing w:val="-3"/>
          <w:sz w:val="28"/>
        </w:rPr>
        <w:t> </w:t>
      </w:r>
      <w:r>
        <w:rPr>
          <w:spacing w:val="-5"/>
          <w:sz w:val="28"/>
        </w:rPr>
        <w:t>м),</w:t>
      </w:r>
    </w:p>
    <w:p>
      <w:pPr>
        <w:pStyle w:val="ListParagraph"/>
        <w:numPr>
          <w:ilvl w:val="0"/>
          <w:numId w:val="18"/>
        </w:numPr>
        <w:tabs>
          <w:tab w:pos="1649" w:val="left" w:leader="none"/>
        </w:tabs>
        <w:spacing w:line="240" w:lineRule="auto" w:before="50" w:after="0"/>
        <w:ind w:left="1649" w:right="0" w:hanging="210"/>
        <w:jc w:val="left"/>
        <w:rPr>
          <w:sz w:val="28"/>
        </w:rPr>
      </w:pPr>
      <w:r>
        <w:rPr>
          <w:sz w:val="28"/>
        </w:rPr>
        <w:t>малі</w:t>
      </w:r>
      <w:r>
        <w:rPr>
          <w:spacing w:val="-4"/>
          <w:sz w:val="28"/>
        </w:rPr>
        <w:t> </w:t>
      </w:r>
      <w:r>
        <w:rPr>
          <w:sz w:val="28"/>
        </w:rPr>
        <w:t>(20-45</w:t>
      </w:r>
      <w:r>
        <w:rPr>
          <w:spacing w:val="-4"/>
          <w:sz w:val="28"/>
        </w:rPr>
        <w:t> </w:t>
      </w:r>
      <w:r>
        <w:rPr>
          <w:spacing w:val="-5"/>
          <w:sz w:val="28"/>
        </w:rPr>
        <w:t>м),</w:t>
      </w:r>
    </w:p>
    <w:p>
      <w:pPr>
        <w:pStyle w:val="ListParagraph"/>
        <w:numPr>
          <w:ilvl w:val="0"/>
          <w:numId w:val="18"/>
        </w:numPr>
        <w:tabs>
          <w:tab w:pos="1649" w:val="left" w:leader="none"/>
        </w:tabs>
        <w:spacing w:line="240" w:lineRule="auto" w:before="48" w:after="0"/>
        <w:ind w:left="1649" w:right="0" w:hanging="210"/>
        <w:jc w:val="left"/>
        <w:rPr>
          <w:sz w:val="28"/>
        </w:rPr>
      </w:pPr>
      <w:r>
        <w:rPr>
          <w:sz w:val="28"/>
        </w:rPr>
        <w:t>середні</w:t>
      </w:r>
      <w:r>
        <w:rPr>
          <w:spacing w:val="-5"/>
          <w:sz w:val="28"/>
        </w:rPr>
        <w:t> </w:t>
      </w:r>
      <w:r>
        <w:rPr>
          <w:sz w:val="28"/>
        </w:rPr>
        <w:t>(46-74</w:t>
      </w:r>
      <w:r>
        <w:rPr>
          <w:spacing w:val="-4"/>
          <w:sz w:val="28"/>
        </w:rPr>
        <w:t> </w:t>
      </w:r>
      <w:r>
        <w:rPr>
          <w:spacing w:val="-5"/>
          <w:sz w:val="28"/>
        </w:rPr>
        <w:t>м),</w:t>
      </w:r>
    </w:p>
    <w:p>
      <w:pPr>
        <w:pStyle w:val="ListParagraph"/>
        <w:numPr>
          <w:ilvl w:val="0"/>
          <w:numId w:val="18"/>
        </w:numPr>
        <w:tabs>
          <w:tab w:pos="1649" w:val="left" w:leader="none"/>
        </w:tabs>
        <w:spacing w:line="240" w:lineRule="auto" w:before="47" w:after="0"/>
        <w:ind w:left="1649" w:right="0" w:hanging="210"/>
        <w:jc w:val="left"/>
        <w:rPr>
          <w:sz w:val="28"/>
        </w:rPr>
      </w:pPr>
      <w:r>
        <w:rPr>
          <w:sz w:val="28"/>
        </w:rPr>
        <w:t>нормальні</w:t>
      </w:r>
      <w:r>
        <w:rPr>
          <w:spacing w:val="-9"/>
          <w:sz w:val="28"/>
        </w:rPr>
        <w:t> </w:t>
      </w:r>
      <w:r>
        <w:rPr>
          <w:sz w:val="28"/>
        </w:rPr>
        <w:t>(75-99</w:t>
      </w:r>
      <w:r>
        <w:rPr>
          <w:spacing w:val="-7"/>
          <w:sz w:val="28"/>
        </w:rPr>
        <w:t> </w:t>
      </w:r>
      <w:r>
        <w:rPr>
          <w:spacing w:val="-5"/>
          <w:sz w:val="28"/>
        </w:rPr>
        <w:t>м)</w:t>
      </w:r>
    </w:p>
    <w:p>
      <w:pPr>
        <w:pStyle w:val="ListParagraph"/>
        <w:numPr>
          <w:ilvl w:val="0"/>
          <w:numId w:val="18"/>
        </w:numPr>
        <w:tabs>
          <w:tab w:pos="1649" w:val="left" w:leader="none"/>
        </w:tabs>
        <w:spacing w:line="240" w:lineRule="auto" w:before="48" w:after="0"/>
        <w:ind w:left="1649" w:right="0" w:hanging="210"/>
        <w:jc w:val="left"/>
        <w:rPr>
          <w:sz w:val="28"/>
        </w:rPr>
      </w:pPr>
      <w:r>
        <w:rPr>
          <w:sz w:val="28"/>
        </w:rPr>
        <w:t>великі</w:t>
      </w:r>
      <w:r>
        <w:rPr>
          <w:spacing w:val="-8"/>
          <w:sz w:val="28"/>
        </w:rPr>
        <w:t> </w:t>
      </w:r>
      <w:r>
        <w:rPr>
          <w:sz w:val="28"/>
        </w:rPr>
        <w:t>(100-130</w:t>
      </w:r>
      <w:r>
        <w:rPr>
          <w:spacing w:val="-5"/>
          <w:sz w:val="28"/>
        </w:rPr>
        <w:t> м)</w:t>
      </w:r>
    </w:p>
    <w:p>
      <w:pPr>
        <w:pStyle w:val="ListParagraph"/>
        <w:numPr>
          <w:ilvl w:val="0"/>
          <w:numId w:val="18"/>
        </w:numPr>
        <w:tabs>
          <w:tab w:pos="1649" w:val="left" w:leader="none"/>
        </w:tabs>
        <w:spacing w:line="240" w:lineRule="auto" w:before="50" w:after="0"/>
        <w:ind w:left="1649" w:right="0" w:hanging="210"/>
        <w:jc w:val="left"/>
        <w:rPr>
          <w:sz w:val="28"/>
        </w:rPr>
      </w:pPr>
      <w:r>
        <w:rPr>
          <w:sz w:val="28"/>
        </w:rPr>
        <w:t>трампліни</w:t>
      </w:r>
      <w:r>
        <w:rPr>
          <w:spacing w:val="-5"/>
          <w:sz w:val="28"/>
        </w:rPr>
        <w:t> </w:t>
      </w:r>
      <w:r>
        <w:rPr>
          <w:sz w:val="28"/>
        </w:rPr>
        <w:t>для</w:t>
      </w:r>
      <w:r>
        <w:rPr>
          <w:spacing w:val="-7"/>
          <w:sz w:val="28"/>
        </w:rPr>
        <w:t> </w:t>
      </w:r>
      <w:r>
        <w:rPr>
          <w:sz w:val="28"/>
        </w:rPr>
        <w:t>польотів</w:t>
      </w:r>
      <w:r>
        <w:rPr>
          <w:spacing w:val="-6"/>
          <w:sz w:val="28"/>
        </w:rPr>
        <w:t> </w:t>
      </w:r>
      <w:r>
        <w:rPr>
          <w:sz w:val="28"/>
        </w:rPr>
        <w:t>(145-185</w:t>
      </w:r>
      <w:r>
        <w:rPr>
          <w:spacing w:val="-4"/>
          <w:sz w:val="28"/>
        </w:rPr>
        <w:t> </w:t>
      </w:r>
      <w:r>
        <w:rPr>
          <w:spacing w:val="-5"/>
          <w:sz w:val="28"/>
        </w:rPr>
        <w:t>м).</w:t>
      </w:r>
    </w:p>
    <w:p>
      <w:pPr>
        <w:pStyle w:val="Heading3"/>
        <w:tabs>
          <w:tab w:pos="2754" w:val="left" w:leader="none"/>
          <w:tab w:pos="3414" w:val="left" w:leader="none"/>
          <w:tab w:pos="5639" w:val="left" w:leader="none"/>
          <w:tab w:pos="6779" w:val="left" w:leader="none"/>
          <w:tab w:pos="7768" w:val="left" w:leader="none"/>
          <w:tab w:pos="8260" w:val="left" w:leader="none"/>
        </w:tabs>
        <w:spacing w:line="276" w:lineRule="auto" w:before="172"/>
        <w:ind w:left="731" w:right="222" w:firstLine="707"/>
        <w:jc w:val="left"/>
      </w:pPr>
      <w:r>
        <w:rPr>
          <w:spacing w:val="-2"/>
        </w:rPr>
        <w:t>Споруди</w:t>
      </w:r>
      <w:r>
        <w:rPr/>
        <w:tab/>
      </w:r>
      <w:r>
        <w:rPr>
          <w:spacing w:val="-4"/>
        </w:rPr>
        <w:t>для</w:t>
      </w:r>
      <w:r>
        <w:rPr/>
        <w:tab/>
      </w:r>
      <w:r>
        <w:rPr>
          <w:spacing w:val="-2"/>
        </w:rPr>
        <w:t>ковзанярського</w:t>
      </w:r>
      <w:r>
        <w:rPr/>
        <w:tab/>
      </w:r>
      <w:r>
        <w:rPr>
          <w:spacing w:val="-2"/>
        </w:rPr>
        <w:t>спорту,</w:t>
      </w:r>
      <w:r>
        <w:rPr/>
        <w:tab/>
      </w:r>
      <w:r>
        <w:rPr>
          <w:spacing w:val="-2"/>
        </w:rPr>
        <w:t>хокею</w:t>
      </w:r>
      <w:r>
        <w:rPr/>
        <w:tab/>
      </w:r>
      <w:r>
        <w:rPr>
          <w:spacing w:val="-6"/>
        </w:rPr>
        <w:t>та</w:t>
      </w:r>
      <w:r>
        <w:rPr/>
        <w:tab/>
      </w:r>
      <w:r>
        <w:rPr>
          <w:spacing w:val="-2"/>
        </w:rPr>
        <w:t>фігурного катання</w:t>
      </w:r>
    </w:p>
    <w:p>
      <w:pPr>
        <w:pStyle w:val="BodyText"/>
        <w:tabs>
          <w:tab w:pos="2003" w:val="left" w:leader="none"/>
          <w:tab w:pos="3071" w:val="left" w:leader="none"/>
          <w:tab w:pos="3493" w:val="left" w:leader="none"/>
          <w:tab w:pos="4820" w:val="left" w:leader="none"/>
          <w:tab w:pos="5919" w:val="left" w:leader="none"/>
          <w:tab w:pos="7086" w:val="left" w:leader="none"/>
          <w:tab w:pos="7777" w:val="left" w:leader="none"/>
        </w:tabs>
        <w:spacing w:line="276" w:lineRule="auto"/>
        <w:ind w:right="224"/>
        <w:jc w:val="left"/>
      </w:pPr>
      <w:r>
        <w:rPr>
          <w:spacing w:val="-6"/>
        </w:rPr>
        <w:t>До</w:t>
      </w:r>
      <w:r>
        <w:rPr/>
        <w:tab/>
      </w:r>
      <w:r>
        <w:rPr>
          <w:spacing w:val="-2"/>
        </w:rPr>
        <w:t>споруд</w:t>
      </w:r>
      <w:r>
        <w:rPr/>
        <w:tab/>
      </w:r>
      <w:r>
        <w:rPr>
          <w:spacing w:val="-6"/>
        </w:rPr>
        <w:t>зі</w:t>
      </w:r>
      <w:r>
        <w:rPr/>
        <w:tab/>
      </w:r>
      <w:r>
        <w:rPr>
          <w:spacing w:val="-2"/>
        </w:rPr>
        <w:t>штучним</w:t>
      </w:r>
      <w:r>
        <w:rPr/>
        <w:tab/>
      </w:r>
      <w:r>
        <w:rPr>
          <w:spacing w:val="-2"/>
        </w:rPr>
        <w:t>льодом</w:t>
      </w:r>
      <w:r>
        <w:rPr/>
        <w:tab/>
      </w:r>
      <w:r>
        <w:rPr>
          <w:spacing w:val="-2"/>
        </w:rPr>
        <w:t>входять</w:t>
      </w:r>
      <w:r>
        <w:rPr/>
        <w:tab/>
      </w:r>
      <w:r>
        <w:rPr>
          <w:spacing w:val="-4"/>
        </w:rPr>
        <w:t>такі</w:t>
      </w:r>
      <w:r>
        <w:rPr/>
        <w:tab/>
      </w:r>
      <w:r>
        <w:rPr>
          <w:spacing w:val="-2"/>
        </w:rPr>
        <w:t>функціональні елементи:</w:t>
      </w:r>
    </w:p>
    <w:p>
      <w:pPr>
        <w:pStyle w:val="ListParagraph"/>
        <w:numPr>
          <w:ilvl w:val="0"/>
          <w:numId w:val="18"/>
        </w:numPr>
        <w:tabs>
          <w:tab w:pos="1649" w:val="left" w:leader="none"/>
        </w:tabs>
        <w:spacing w:line="321" w:lineRule="exact" w:before="0" w:after="0"/>
        <w:ind w:left="1649" w:right="0" w:hanging="210"/>
        <w:jc w:val="left"/>
        <w:rPr>
          <w:sz w:val="28"/>
        </w:rPr>
      </w:pPr>
      <w:r>
        <w:rPr>
          <w:sz w:val="28"/>
        </w:rPr>
        <w:t>для</w:t>
      </w:r>
      <w:r>
        <w:rPr>
          <w:spacing w:val="-4"/>
          <w:sz w:val="28"/>
        </w:rPr>
        <w:t> </w:t>
      </w:r>
      <w:r>
        <w:rPr>
          <w:sz w:val="28"/>
        </w:rPr>
        <w:t>виступів</w:t>
      </w:r>
      <w:r>
        <w:rPr>
          <w:spacing w:val="-4"/>
          <w:sz w:val="28"/>
        </w:rPr>
        <w:t> </w:t>
      </w:r>
      <w:r>
        <w:rPr>
          <w:sz w:val="28"/>
        </w:rPr>
        <w:t>балету</w:t>
      </w:r>
      <w:r>
        <w:rPr>
          <w:spacing w:val="-4"/>
          <w:sz w:val="28"/>
        </w:rPr>
        <w:t> </w:t>
      </w:r>
      <w:r>
        <w:rPr>
          <w:sz w:val="28"/>
        </w:rPr>
        <w:t>на</w:t>
      </w:r>
      <w:r>
        <w:rPr>
          <w:spacing w:val="-4"/>
          <w:sz w:val="28"/>
        </w:rPr>
        <w:t> </w:t>
      </w:r>
      <w:r>
        <w:rPr>
          <w:sz w:val="28"/>
        </w:rPr>
        <w:t>льоду</w:t>
      </w:r>
      <w:r>
        <w:rPr>
          <w:spacing w:val="-7"/>
          <w:sz w:val="28"/>
        </w:rPr>
        <w:t> </w:t>
      </w:r>
      <w:r>
        <w:rPr>
          <w:sz w:val="28"/>
        </w:rPr>
        <w:t>майданчик</w:t>
      </w:r>
      <w:r>
        <w:rPr>
          <w:spacing w:val="-4"/>
          <w:sz w:val="28"/>
        </w:rPr>
        <w:t> </w:t>
      </w:r>
      <w:r>
        <w:rPr>
          <w:sz w:val="28"/>
        </w:rPr>
        <w:t>розміром</w:t>
      </w:r>
      <w:r>
        <w:rPr>
          <w:spacing w:val="-7"/>
          <w:sz w:val="28"/>
        </w:rPr>
        <w:t> </w:t>
      </w:r>
      <w:r>
        <w:rPr>
          <w:sz w:val="28"/>
        </w:rPr>
        <w:t>45х24</w:t>
      </w:r>
      <w:r>
        <w:rPr>
          <w:spacing w:val="-4"/>
          <w:sz w:val="28"/>
        </w:rPr>
        <w:t> </w:t>
      </w:r>
      <w:r>
        <w:rPr>
          <w:spacing w:val="-5"/>
          <w:sz w:val="28"/>
        </w:rPr>
        <w:t>м;</w:t>
      </w:r>
    </w:p>
    <w:p>
      <w:pPr>
        <w:pStyle w:val="ListParagraph"/>
        <w:numPr>
          <w:ilvl w:val="0"/>
          <w:numId w:val="18"/>
        </w:numPr>
        <w:tabs>
          <w:tab w:pos="1648" w:val="left" w:leader="none"/>
        </w:tabs>
        <w:spacing w:line="278" w:lineRule="auto" w:before="44" w:after="0"/>
        <w:ind w:left="731" w:right="223" w:firstLine="707"/>
        <w:jc w:val="left"/>
        <w:rPr>
          <w:sz w:val="28"/>
        </w:rPr>
      </w:pPr>
      <w:r>
        <w:rPr>
          <w:sz w:val="28"/>
        </w:rPr>
        <w:t>майданчики</w:t>
      </w:r>
      <w:r>
        <w:rPr>
          <w:spacing w:val="40"/>
          <w:sz w:val="28"/>
        </w:rPr>
        <w:t> </w:t>
      </w:r>
      <w:r>
        <w:rPr>
          <w:sz w:val="28"/>
        </w:rPr>
        <w:t>для</w:t>
      </w:r>
      <w:r>
        <w:rPr>
          <w:spacing w:val="40"/>
          <w:sz w:val="28"/>
        </w:rPr>
        <w:t> </w:t>
      </w:r>
      <w:r>
        <w:rPr>
          <w:sz w:val="28"/>
        </w:rPr>
        <w:t>фігурного</w:t>
      </w:r>
      <w:r>
        <w:rPr>
          <w:spacing w:val="40"/>
          <w:sz w:val="28"/>
        </w:rPr>
        <w:t> </w:t>
      </w:r>
      <w:r>
        <w:rPr>
          <w:sz w:val="28"/>
        </w:rPr>
        <w:t>катання</w:t>
      </w:r>
      <w:r>
        <w:rPr>
          <w:spacing w:val="40"/>
          <w:sz w:val="28"/>
        </w:rPr>
        <w:t> </w:t>
      </w:r>
      <w:r>
        <w:rPr>
          <w:sz w:val="28"/>
        </w:rPr>
        <w:t>розмірами</w:t>
      </w:r>
      <w:r>
        <w:rPr>
          <w:spacing w:val="40"/>
          <w:sz w:val="28"/>
        </w:rPr>
        <w:t> </w:t>
      </w:r>
      <w:r>
        <w:rPr>
          <w:sz w:val="28"/>
        </w:rPr>
        <w:t>від</w:t>
      </w:r>
      <w:r>
        <w:rPr>
          <w:spacing w:val="40"/>
          <w:sz w:val="28"/>
        </w:rPr>
        <w:t> </w:t>
      </w:r>
      <w:r>
        <w:rPr>
          <w:sz w:val="28"/>
        </w:rPr>
        <w:t>26х53</w:t>
      </w:r>
      <w:r>
        <w:rPr>
          <w:spacing w:val="40"/>
          <w:sz w:val="28"/>
        </w:rPr>
        <w:t> </w:t>
      </w:r>
      <w:r>
        <w:rPr>
          <w:sz w:val="28"/>
        </w:rPr>
        <w:t>м</w:t>
      </w:r>
      <w:r>
        <w:rPr>
          <w:spacing w:val="40"/>
          <w:sz w:val="28"/>
        </w:rPr>
        <w:t> </w:t>
      </w:r>
      <w:r>
        <w:rPr>
          <w:sz w:val="28"/>
        </w:rPr>
        <w:t>до 30х60 м;</w:t>
      </w:r>
    </w:p>
    <w:p>
      <w:pPr>
        <w:pStyle w:val="ListParagraph"/>
        <w:numPr>
          <w:ilvl w:val="0"/>
          <w:numId w:val="18"/>
        </w:numPr>
        <w:tabs>
          <w:tab w:pos="1649" w:val="left" w:leader="none"/>
        </w:tabs>
        <w:spacing w:line="317" w:lineRule="exact" w:before="0" w:after="0"/>
        <w:ind w:left="1649" w:right="0" w:hanging="210"/>
        <w:jc w:val="left"/>
        <w:rPr>
          <w:sz w:val="28"/>
        </w:rPr>
      </w:pPr>
      <w:r>
        <w:rPr>
          <w:sz w:val="28"/>
        </w:rPr>
        <w:t>ковзанярські</w:t>
      </w:r>
      <w:r>
        <w:rPr>
          <w:spacing w:val="-4"/>
          <w:sz w:val="28"/>
        </w:rPr>
        <w:t> </w:t>
      </w:r>
      <w:r>
        <w:rPr>
          <w:sz w:val="28"/>
        </w:rPr>
        <w:t>доріжки</w:t>
      </w:r>
      <w:r>
        <w:rPr>
          <w:spacing w:val="-6"/>
          <w:sz w:val="28"/>
        </w:rPr>
        <w:t> </w:t>
      </w:r>
      <w:r>
        <w:rPr>
          <w:sz w:val="28"/>
        </w:rPr>
        <w:t>довжиною</w:t>
      </w:r>
      <w:r>
        <w:rPr>
          <w:spacing w:val="-7"/>
          <w:sz w:val="28"/>
        </w:rPr>
        <w:t> </w:t>
      </w:r>
      <w:r>
        <w:rPr>
          <w:sz w:val="28"/>
        </w:rPr>
        <w:t>333,3</w:t>
      </w:r>
      <w:r>
        <w:rPr>
          <w:spacing w:val="-3"/>
          <w:sz w:val="28"/>
        </w:rPr>
        <w:t> </w:t>
      </w:r>
      <w:r>
        <w:rPr>
          <w:sz w:val="28"/>
        </w:rPr>
        <w:t>м</w:t>
      </w:r>
      <w:r>
        <w:rPr>
          <w:spacing w:val="-5"/>
          <w:sz w:val="28"/>
        </w:rPr>
        <w:t> </w:t>
      </w:r>
      <w:r>
        <w:rPr>
          <w:sz w:val="28"/>
        </w:rPr>
        <w:t>та</w:t>
      </w:r>
      <w:r>
        <w:rPr>
          <w:spacing w:val="-4"/>
          <w:sz w:val="28"/>
        </w:rPr>
        <w:t> </w:t>
      </w:r>
      <w:r>
        <w:rPr>
          <w:sz w:val="28"/>
        </w:rPr>
        <w:t>400</w:t>
      </w:r>
      <w:r>
        <w:rPr>
          <w:spacing w:val="-3"/>
          <w:sz w:val="28"/>
        </w:rPr>
        <w:t> </w:t>
      </w:r>
      <w:r>
        <w:rPr>
          <w:spacing w:val="-5"/>
          <w:sz w:val="28"/>
        </w:rPr>
        <w:t>м;</w:t>
      </w:r>
    </w:p>
    <w:p>
      <w:pPr>
        <w:spacing w:after="0" w:line="317" w:lineRule="exact"/>
        <w:jc w:val="left"/>
        <w:rPr>
          <w:sz w:val="28"/>
        </w:rPr>
        <w:sectPr>
          <w:pgSz w:w="11910" w:h="16840"/>
          <w:pgMar w:header="0" w:footer="1365" w:top="1420" w:bottom="1560" w:left="1140" w:right="1020"/>
        </w:sectPr>
      </w:pPr>
    </w:p>
    <w:p>
      <w:pPr>
        <w:pStyle w:val="ListParagraph"/>
        <w:numPr>
          <w:ilvl w:val="0"/>
          <w:numId w:val="18"/>
        </w:numPr>
        <w:tabs>
          <w:tab w:pos="1025" w:val="left" w:leader="none"/>
        </w:tabs>
        <w:spacing w:line="276" w:lineRule="auto" w:before="69" w:after="0"/>
        <w:ind w:left="107" w:right="845" w:firstLine="708"/>
        <w:jc w:val="both"/>
        <w:rPr>
          <w:sz w:val="28"/>
        </w:rPr>
      </w:pPr>
      <w:r>
        <w:rPr>
          <w:sz w:val="28"/>
        </w:rPr>
        <w:t>ігровий майданчик для хокею</w:t>
      </w:r>
      <w:r>
        <w:rPr>
          <w:spacing w:val="-1"/>
          <w:sz w:val="28"/>
        </w:rPr>
        <w:t> </w:t>
      </w:r>
      <w:r>
        <w:rPr>
          <w:sz w:val="28"/>
        </w:rPr>
        <w:t>із</w:t>
      </w:r>
      <w:r>
        <w:rPr>
          <w:spacing w:val="-1"/>
          <w:sz w:val="28"/>
        </w:rPr>
        <w:t> </w:t>
      </w:r>
      <w:r>
        <w:rPr>
          <w:sz w:val="28"/>
        </w:rPr>
        <w:t>шайбою</w:t>
      </w:r>
      <w:r>
        <w:rPr>
          <w:spacing w:val="-1"/>
          <w:sz w:val="28"/>
        </w:rPr>
        <w:t> </w:t>
      </w:r>
      <w:r>
        <w:rPr>
          <w:sz w:val="28"/>
        </w:rPr>
        <w:t>– не</w:t>
      </w:r>
      <w:r>
        <w:rPr>
          <w:spacing w:val="-1"/>
          <w:sz w:val="28"/>
        </w:rPr>
        <w:t> </w:t>
      </w:r>
      <w:r>
        <w:rPr>
          <w:sz w:val="28"/>
        </w:rPr>
        <w:t>більше</w:t>
      </w:r>
      <w:r>
        <w:rPr>
          <w:spacing w:val="-1"/>
          <w:sz w:val="28"/>
        </w:rPr>
        <w:t> </w:t>
      </w:r>
      <w:r>
        <w:rPr>
          <w:sz w:val="28"/>
        </w:rPr>
        <w:t>30х61 м</w:t>
      </w:r>
      <w:r>
        <w:rPr>
          <w:spacing w:val="-1"/>
          <w:sz w:val="28"/>
        </w:rPr>
        <w:t> </w:t>
      </w:r>
      <w:r>
        <w:rPr>
          <w:sz w:val="28"/>
        </w:rPr>
        <w:t>і не менше 26 х 56м, ворота шириною 1,83 м, висотою 1,22 м. Ігровий майданчик відгороджується дерев’яним бар’єром висотою 1,2 м. Конструкція воріт: ширина – 1,83 м,висота – 1,22 м. Зовнішній діаметр стійок – 5 см;</w:t>
      </w:r>
    </w:p>
    <w:p>
      <w:pPr>
        <w:pStyle w:val="ListParagraph"/>
        <w:numPr>
          <w:ilvl w:val="0"/>
          <w:numId w:val="18"/>
        </w:numPr>
        <w:tabs>
          <w:tab w:pos="1025" w:val="left" w:leader="none"/>
        </w:tabs>
        <w:spacing w:line="276" w:lineRule="auto" w:before="1" w:after="0"/>
        <w:ind w:left="107" w:right="847" w:firstLine="708"/>
        <w:jc w:val="both"/>
        <w:rPr>
          <w:sz w:val="28"/>
        </w:rPr>
      </w:pPr>
      <w:r>
        <w:rPr>
          <w:sz w:val="28"/>
        </w:rPr>
        <w:t>поле для хокею з м’ячем. За розмірами схоже на футбольне, і являє</w:t>
      </w:r>
      <w:r>
        <w:rPr>
          <w:spacing w:val="40"/>
          <w:sz w:val="28"/>
        </w:rPr>
        <w:t> </w:t>
      </w:r>
      <w:r>
        <w:rPr>
          <w:sz w:val="28"/>
        </w:rPr>
        <w:t>собою</w:t>
      </w:r>
      <w:r>
        <w:rPr>
          <w:spacing w:val="40"/>
          <w:sz w:val="28"/>
        </w:rPr>
        <w:t> </w:t>
      </w:r>
      <w:r>
        <w:rPr>
          <w:sz w:val="28"/>
        </w:rPr>
        <w:t>прямокутний</w:t>
      </w:r>
      <w:r>
        <w:rPr>
          <w:spacing w:val="40"/>
          <w:sz w:val="28"/>
        </w:rPr>
        <w:t> </w:t>
      </w:r>
      <w:r>
        <w:rPr>
          <w:sz w:val="28"/>
        </w:rPr>
        <w:t>майданчик</w:t>
      </w:r>
      <w:r>
        <w:rPr>
          <w:spacing w:val="40"/>
          <w:sz w:val="28"/>
        </w:rPr>
        <w:t> </w:t>
      </w:r>
      <w:r>
        <w:rPr>
          <w:sz w:val="28"/>
        </w:rPr>
        <w:t>довжиною</w:t>
      </w:r>
      <w:r>
        <w:rPr>
          <w:spacing w:val="40"/>
          <w:sz w:val="28"/>
        </w:rPr>
        <w:t> </w:t>
      </w:r>
      <w:r>
        <w:rPr>
          <w:sz w:val="28"/>
        </w:rPr>
        <w:t>90-110</w:t>
      </w:r>
      <w:r>
        <w:rPr>
          <w:spacing w:val="40"/>
          <w:sz w:val="28"/>
        </w:rPr>
        <w:t> </w:t>
      </w:r>
      <w:r>
        <w:rPr>
          <w:sz w:val="28"/>
        </w:rPr>
        <w:t>і</w:t>
      </w:r>
      <w:r>
        <w:rPr>
          <w:spacing w:val="40"/>
          <w:sz w:val="28"/>
        </w:rPr>
        <w:t> </w:t>
      </w:r>
      <w:r>
        <w:rPr>
          <w:sz w:val="28"/>
        </w:rPr>
        <w:t>шириною</w:t>
      </w:r>
      <w:r>
        <w:rPr>
          <w:spacing w:val="80"/>
          <w:sz w:val="28"/>
        </w:rPr>
        <w:t> </w:t>
      </w:r>
      <w:r>
        <w:rPr>
          <w:sz w:val="28"/>
        </w:rPr>
        <w:t>50-70 метрів, наповнений льодом.</w:t>
      </w:r>
    </w:p>
    <w:p>
      <w:pPr>
        <w:pStyle w:val="BodyText"/>
        <w:spacing w:line="276" w:lineRule="auto"/>
        <w:ind w:left="107" w:right="846"/>
      </w:pPr>
      <w:r>
        <w:rPr/>
        <w:t>Споруди зі штучним льодом доцільно проектувати критими, при цьому відкриті споруди можуть розглядатися лише як проміжні, з наступним поетапним переходом в ранг критих, оскільки вплив погодних умов на відкриті майданчики дуже великий, що дестабілізує їх </w:t>
      </w:r>
      <w:r>
        <w:rPr>
          <w:spacing w:val="-2"/>
        </w:rPr>
        <w:t>експлуатацію.</w:t>
      </w:r>
    </w:p>
    <w:p>
      <w:pPr>
        <w:pStyle w:val="BodyText"/>
        <w:spacing w:line="276" w:lineRule="auto"/>
        <w:ind w:left="108" w:right="845"/>
      </w:pPr>
      <w:r>
        <w:rPr/>
        <w:t>Можливо комбіноване використання майданчиків: у теплу пору року у якості скетінг-ринка (катання на роликах), у холодну пору року у якості ковзанки. Система охолоджувальних трубопроводів</w:t>
      </w:r>
      <w:r>
        <w:rPr>
          <w:spacing w:val="40"/>
        </w:rPr>
        <w:t> </w:t>
      </w:r>
      <w:r>
        <w:rPr/>
        <w:t>прокладається на 2,5-5 см нижче поверхні льоду.</w:t>
      </w:r>
    </w:p>
    <w:p>
      <w:pPr>
        <w:pStyle w:val="Heading3"/>
        <w:spacing w:before="124"/>
      </w:pPr>
      <w:r>
        <w:rPr/>
        <w:t>Санні</w:t>
      </w:r>
      <w:r>
        <w:rPr>
          <w:spacing w:val="-5"/>
        </w:rPr>
        <w:t> </w:t>
      </w:r>
      <w:r>
        <w:rPr>
          <w:spacing w:val="-2"/>
        </w:rPr>
        <w:t>траси.</w:t>
      </w:r>
    </w:p>
    <w:p>
      <w:pPr>
        <w:pStyle w:val="BodyText"/>
        <w:spacing w:line="276" w:lineRule="auto" w:before="43"/>
        <w:ind w:left="106" w:right="846" w:firstLine="709"/>
      </w:pPr>
      <w:r>
        <w:rPr/>
        <w:t>Траса</w:t>
      </w:r>
      <w:r>
        <w:rPr>
          <w:spacing w:val="-4"/>
        </w:rPr>
        <w:t> </w:t>
      </w:r>
      <w:r>
        <w:rPr/>
        <w:t>для</w:t>
      </w:r>
      <w:r>
        <w:rPr>
          <w:spacing w:val="-4"/>
        </w:rPr>
        <w:t> </w:t>
      </w:r>
      <w:r>
        <w:rPr/>
        <w:t>бобслею</w:t>
      </w:r>
      <w:r>
        <w:rPr>
          <w:spacing w:val="-4"/>
        </w:rPr>
        <w:t> </w:t>
      </w:r>
      <w:r>
        <w:rPr/>
        <w:t>являє</w:t>
      </w:r>
      <w:r>
        <w:rPr>
          <w:spacing w:val="-2"/>
        </w:rPr>
        <w:t> </w:t>
      </w:r>
      <w:r>
        <w:rPr/>
        <w:t>собою</w:t>
      </w:r>
      <w:r>
        <w:rPr>
          <w:spacing w:val="-3"/>
        </w:rPr>
        <w:t> </w:t>
      </w:r>
      <w:r>
        <w:rPr/>
        <w:t>крижаний</w:t>
      </w:r>
      <w:r>
        <w:rPr>
          <w:spacing w:val="-3"/>
        </w:rPr>
        <w:t> </w:t>
      </w:r>
      <w:r>
        <w:rPr/>
        <w:t>жолоб</w:t>
      </w:r>
      <w:r>
        <w:rPr>
          <w:spacing w:val="-2"/>
        </w:rPr>
        <w:t> </w:t>
      </w:r>
      <w:r>
        <w:rPr/>
        <w:t>на</w:t>
      </w:r>
      <w:r>
        <w:rPr>
          <w:spacing w:val="-1"/>
        </w:rPr>
        <w:t> </w:t>
      </w:r>
      <w:r>
        <w:rPr/>
        <w:t>залізобетонній основі, який має різноманітні по крутизні повороти і віражі. Траса обов’язково має принаймні одну пряму ділянку і лабіринт (три послідовних</w:t>
      </w:r>
      <w:r>
        <w:rPr>
          <w:spacing w:val="40"/>
        </w:rPr>
        <w:t> </w:t>
      </w:r>
      <w:r>
        <w:rPr/>
        <w:t>повороти</w:t>
      </w:r>
      <w:r>
        <w:rPr>
          <w:spacing w:val="40"/>
        </w:rPr>
        <w:t> </w:t>
      </w:r>
      <w:r>
        <w:rPr/>
        <w:t>без</w:t>
      </w:r>
      <w:r>
        <w:rPr>
          <w:spacing w:val="40"/>
        </w:rPr>
        <w:t> </w:t>
      </w:r>
      <w:r>
        <w:rPr/>
        <w:t>прямої</w:t>
      </w:r>
      <w:r>
        <w:rPr>
          <w:spacing w:val="40"/>
        </w:rPr>
        <w:t> </w:t>
      </w:r>
      <w:r>
        <w:rPr/>
        <w:t>ділянки).</w:t>
      </w:r>
      <w:r>
        <w:rPr>
          <w:spacing w:val="40"/>
        </w:rPr>
        <w:t> </w:t>
      </w:r>
      <w:r>
        <w:rPr/>
        <w:t>Довжина</w:t>
      </w:r>
      <w:r>
        <w:rPr>
          <w:spacing w:val="40"/>
        </w:rPr>
        <w:t> </w:t>
      </w:r>
      <w:r>
        <w:rPr/>
        <w:t>траси</w:t>
      </w:r>
      <w:r>
        <w:rPr>
          <w:spacing w:val="40"/>
        </w:rPr>
        <w:t> </w:t>
      </w:r>
      <w:r>
        <w:rPr/>
        <w:t>–</w:t>
      </w:r>
      <w:r>
        <w:rPr>
          <w:spacing w:val="40"/>
        </w:rPr>
        <w:t> </w:t>
      </w:r>
      <w:r>
        <w:rPr/>
        <w:t>1500- 2000 метрів із 15-ма віражами мінімального радіусу 8 м.</w:t>
      </w:r>
    </w:p>
    <w:p>
      <w:pPr>
        <w:pStyle w:val="Heading3"/>
        <w:spacing w:line="276" w:lineRule="auto" w:before="126"/>
        <w:ind w:left="106" w:right="849" w:firstLine="707"/>
      </w:pPr>
      <w:r>
        <w:rPr/>
        <w:t>Заливання ковзанок біля навчальних закладів та місць активного відпочинку населення</w:t>
      </w:r>
    </w:p>
    <w:p>
      <w:pPr>
        <w:pStyle w:val="BodyText"/>
        <w:spacing w:line="278" w:lineRule="auto"/>
        <w:ind w:left="106" w:right="850"/>
      </w:pPr>
      <w:r>
        <w:rPr/>
        <w:t>Ковзанки поділяються по типу використання на: масові й спортивні, по типу льоду на штучні й природні.</w:t>
      </w:r>
    </w:p>
    <w:p>
      <w:pPr>
        <w:pStyle w:val="BodyText"/>
        <w:spacing w:line="276" w:lineRule="auto"/>
        <w:ind w:left="107" w:right="849"/>
        <w:jc w:val="right"/>
      </w:pPr>
      <w:r>
        <w:rPr/>
        <w:t>Спортивні ковзанки, у</w:t>
      </w:r>
      <w:r>
        <w:rPr>
          <w:spacing w:val="-2"/>
        </w:rPr>
        <w:t> </w:t>
      </w:r>
      <w:r>
        <w:rPr/>
        <w:t>свою чергу</w:t>
      </w:r>
      <w:r>
        <w:rPr>
          <w:spacing w:val="-2"/>
        </w:rPr>
        <w:t> </w:t>
      </w:r>
      <w:r>
        <w:rPr/>
        <w:t>поділяються на криті й відкриті. Заливаючи</w:t>
      </w:r>
      <w:r>
        <w:rPr>
          <w:spacing w:val="80"/>
          <w:w w:val="150"/>
        </w:rPr>
        <w:t> </w:t>
      </w:r>
      <w:r>
        <w:rPr/>
        <w:t>ковзанку</w:t>
      </w:r>
      <w:r>
        <w:rPr>
          <w:spacing w:val="80"/>
          <w:w w:val="150"/>
        </w:rPr>
        <w:t> </w:t>
      </w:r>
      <w:r>
        <w:rPr/>
        <w:t>треба</w:t>
      </w:r>
      <w:r>
        <w:rPr>
          <w:spacing w:val="80"/>
          <w:w w:val="150"/>
        </w:rPr>
        <w:t> </w:t>
      </w:r>
      <w:r>
        <w:rPr/>
        <w:t>передбачити</w:t>
      </w:r>
      <w:r>
        <w:rPr>
          <w:spacing w:val="80"/>
          <w:w w:val="150"/>
        </w:rPr>
        <w:t> </w:t>
      </w:r>
      <w:r>
        <w:rPr/>
        <w:t>місце</w:t>
      </w:r>
      <w:r>
        <w:rPr>
          <w:spacing w:val="80"/>
          <w:w w:val="150"/>
        </w:rPr>
        <w:t> </w:t>
      </w:r>
      <w:r>
        <w:rPr/>
        <w:t>для</w:t>
      </w:r>
      <w:r>
        <w:rPr>
          <w:spacing w:val="80"/>
          <w:w w:val="150"/>
        </w:rPr>
        <w:t> </w:t>
      </w:r>
      <w:r>
        <w:rPr/>
        <w:t>відпочинку дітей:</w:t>
      </w:r>
      <w:r>
        <w:rPr>
          <w:spacing w:val="79"/>
          <w:w w:val="150"/>
        </w:rPr>
        <w:t> </w:t>
      </w:r>
      <w:r>
        <w:rPr/>
        <w:t>у</w:t>
      </w:r>
      <w:r>
        <w:rPr>
          <w:spacing w:val="75"/>
          <w:w w:val="150"/>
        </w:rPr>
        <w:t> </w:t>
      </w:r>
      <w:r>
        <w:rPr/>
        <w:t>сніжному</w:t>
      </w:r>
      <w:r>
        <w:rPr>
          <w:spacing w:val="75"/>
          <w:w w:val="150"/>
        </w:rPr>
        <w:t> </w:t>
      </w:r>
      <w:r>
        <w:rPr/>
        <w:t>валі,</w:t>
      </w:r>
      <w:r>
        <w:rPr>
          <w:spacing w:val="78"/>
          <w:w w:val="150"/>
        </w:rPr>
        <w:t> </w:t>
      </w:r>
      <w:r>
        <w:rPr/>
        <w:t>що</w:t>
      </w:r>
      <w:r>
        <w:rPr>
          <w:spacing w:val="79"/>
          <w:w w:val="150"/>
        </w:rPr>
        <w:t> </w:t>
      </w:r>
      <w:r>
        <w:rPr/>
        <w:t>обгороджує</w:t>
      </w:r>
      <w:r>
        <w:rPr>
          <w:spacing w:val="78"/>
          <w:w w:val="150"/>
        </w:rPr>
        <w:t> </w:t>
      </w:r>
      <w:r>
        <w:rPr/>
        <w:t>ковзанку,</w:t>
      </w:r>
      <w:r>
        <w:rPr>
          <w:spacing w:val="78"/>
          <w:w w:val="150"/>
        </w:rPr>
        <w:t> </w:t>
      </w:r>
      <w:r>
        <w:rPr/>
        <w:t>зробити</w:t>
      </w:r>
      <w:r>
        <w:rPr>
          <w:spacing w:val="80"/>
          <w:w w:val="150"/>
        </w:rPr>
        <w:t> </w:t>
      </w:r>
      <w:r>
        <w:rPr>
          <w:spacing w:val="-2"/>
        </w:rPr>
        <w:t>виїмки,</w:t>
      </w:r>
    </w:p>
    <w:p>
      <w:pPr>
        <w:pStyle w:val="BodyText"/>
        <w:ind w:left="107" w:firstLine="0"/>
      </w:pPr>
      <w:r>
        <w:rPr/>
        <w:t>поставити</w:t>
      </w:r>
      <w:r>
        <w:rPr>
          <w:spacing w:val="-5"/>
        </w:rPr>
        <w:t> </w:t>
      </w:r>
      <w:r>
        <w:rPr/>
        <w:t>лави,</w:t>
      </w:r>
      <w:r>
        <w:rPr>
          <w:spacing w:val="-6"/>
        </w:rPr>
        <w:t> </w:t>
      </w:r>
      <w:r>
        <w:rPr/>
        <w:t>покласти</w:t>
      </w:r>
      <w:r>
        <w:rPr>
          <w:spacing w:val="-5"/>
        </w:rPr>
        <w:t> </w:t>
      </w:r>
      <w:r>
        <w:rPr/>
        <w:t>широкі</w:t>
      </w:r>
      <w:r>
        <w:rPr>
          <w:spacing w:val="-4"/>
        </w:rPr>
        <w:t> </w:t>
      </w:r>
      <w:r>
        <w:rPr>
          <w:spacing w:val="-2"/>
        </w:rPr>
        <w:t>дошки.</w:t>
      </w:r>
    </w:p>
    <w:p>
      <w:pPr>
        <w:pStyle w:val="BodyText"/>
        <w:spacing w:line="276" w:lineRule="auto" w:before="36"/>
        <w:ind w:left="107" w:right="846"/>
      </w:pPr>
      <w:r>
        <w:rPr/>
        <w:t>Для того щоб залити нормальну ковзанку, потрібно, щоб температура</w:t>
      </w:r>
      <w:r>
        <w:rPr>
          <w:spacing w:val="-3"/>
        </w:rPr>
        <w:t> </w:t>
      </w:r>
      <w:r>
        <w:rPr/>
        <w:t>повітря</w:t>
      </w:r>
      <w:r>
        <w:rPr>
          <w:spacing w:val="-5"/>
        </w:rPr>
        <w:t> </w:t>
      </w:r>
      <w:r>
        <w:rPr/>
        <w:t>встоялася</w:t>
      </w:r>
      <w:r>
        <w:rPr>
          <w:spacing w:val="-2"/>
        </w:rPr>
        <w:t> </w:t>
      </w:r>
      <w:r>
        <w:rPr/>
        <w:t>й</w:t>
      </w:r>
      <w:r>
        <w:rPr>
          <w:spacing w:val="-3"/>
        </w:rPr>
        <w:t> </w:t>
      </w:r>
      <w:r>
        <w:rPr/>
        <w:t>була</w:t>
      </w:r>
      <w:r>
        <w:rPr>
          <w:spacing w:val="-3"/>
        </w:rPr>
        <w:t> </w:t>
      </w:r>
      <w:r>
        <w:rPr/>
        <w:t>нижче</w:t>
      </w:r>
      <w:r>
        <w:rPr>
          <w:spacing w:val="-3"/>
        </w:rPr>
        <w:t> </w:t>
      </w:r>
      <w:r>
        <w:rPr/>
        <w:t>7</w:t>
      </w:r>
      <w:r>
        <w:rPr>
          <w:spacing w:val="-3"/>
        </w:rPr>
        <w:t> </w:t>
      </w:r>
      <w:r>
        <w:rPr/>
        <w:t>градусів</w:t>
      </w:r>
      <w:r>
        <w:rPr>
          <w:spacing w:val="-3"/>
        </w:rPr>
        <w:t> </w:t>
      </w:r>
      <w:r>
        <w:rPr/>
        <w:t>морозу.</w:t>
      </w:r>
      <w:r>
        <w:rPr>
          <w:spacing w:val="-3"/>
        </w:rPr>
        <w:t> </w:t>
      </w:r>
      <w:r>
        <w:rPr/>
        <w:t>Потрібен будь-який рівний майданчик. Краще, якщо є асфальтовий майданчик, його не потрібно рівняти. На земляному майданчику потрібно з кінця осені</w:t>
      </w:r>
      <w:r>
        <w:rPr>
          <w:spacing w:val="14"/>
        </w:rPr>
        <w:t> </w:t>
      </w:r>
      <w:r>
        <w:rPr/>
        <w:t>зробити</w:t>
      </w:r>
      <w:r>
        <w:rPr>
          <w:spacing w:val="12"/>
        </w:rPr>
        <w:t> </w:t>
      </w:r>
      <w:r>
        <w:rPr/>
        <w:t>опалубку,</w:t>
      </w:r>
      <w:r>
        <w:rPr>
          <w:spacing w:val="14"/>
        </w:rPr>
        <w:t> </w:t>
      </w:r>
      <w:r>
        <w:rPr/>
        <w:t>вирівняти,</w:t>
      </w:r>
      <w:r>
        <w:rPr>
          <w:spacing w:val="13"/>
        </w:rPr>
        <w:t> </w:t>
      </w:r>
      <w:r>
        <w:rPr/>
        <w:t>засипати</w:t>
      </w:r>
      <w:r>
        <w:rPr>
          <w:spacing w:val="14"/>
        </w:rPr>
        <w:t> </w:t>
      </w:r>
      <w:r>
        <w:rPr/>
        <w:t>всі</w:t>
      </w:r>
      <w:r>
        <w:rPr>
          <w:spacing w:val="13"/>
        </w:rPr>
        <w:t> </w:t>
      </w:r>
      <w:r>
        <w:rPr/>
        <w:t>нерівності.</w:t>
      </w:r>
      <w:r>
        <w:rPr>
          <w:spacing w:val="10"/>
        </w:rPr>
        <w:t> </w:t>
      </w:r>
      <w:r>
        <w:rPr/>
        <w:t>Якщо</w:t>
      </w:r>
      <w:r>
        <w:rPr>
          <w:spacing w:val="13"/>
        </w:rPr>
        <w:t> </w:t>
      </w:r>
      <w:r>
        <w:rPr>
          <w:spacing w:val="-2"/>
        </w:rPr>
        <w:t>немає</w:t>
      </w:r>
    </w:p>
    <w:p>
      <w:pPr>
        <w:spacing w:after="0" w:line="276" w:lineRule="auto"/>
        <w:sectPr>
          <w:pgSz w:w="11910" w:h="16840"/>
          <w:pgMar w:header="0" w:footer="1365" w:top="1420" w:bottom="1560" w:left="1140" w:right="1020"/>
        </w:sectPr>
      </w:pPr>
    </w:p>
    <w:p>
      <w:pPr>
        <w:pStyle w:val="BodyText"/>
        <w:spacing w:line="276" w:lineRule="auto" w:before="69"/>
        <w:ind w:left="732" w:right="223" w:firstLine="0"/>
      </w:pPr>
      <w:r>
        <w:rPr/>
        <w:t>можливості зробити опалубку, то коли випаде перший сніг необхідно зробити сніговий валик, для того щоб під час наливання води, вона не виливалася за межі ковзанки. Необхідний інвентар: лопати, шланг.</w:t>
      </w:r>
    </w:p>
    <w:p>
      <w:pPr>
        <w:pStyle w:val="BodyText"/>
        <w:spacing w:line="276" w:lineRule="auto"/>
        <w:ind w:right="221" w:firstLine="708"/>
      </w:pPr>
      <w:r>
        <w:rPr/>
        <w:t>По всьому периметру вашого міні-стадіону необхідно зробити зі снігу бордюр, приблизно 15 см висотою для того, щоб лід при заливанні був рівним і вода не виливалася через краї майданчика. Для заливання потрібно вибрати ясну безвітряну погоду і не дуже сильний мороз, градусів 8-10. При такій температурі лід лягає ідеально. Необхідно намагатися виконувати заливання рівномірним шаром, товщиною близько 1,5 см. Ковзанка повинна бути багатошаровою. Кожний наступний шар ковзанки заливається тільки після того, як змерзне </w:t>
      </w:r>
      <w:r>
        <w:rPr>
          <w:spacing w:val="-2"/>
        </w:rPr>
        <w:t>перший.</w:t>
      </w:r>
    </w:p>
    <w:p>
      <w:pPr>
        <w:pStyle w:val="BodyText"/>
        <w:spacing w:line="276" w:lineRule="auto" w:before="1"/>
        <w:ind w:right="222"/>
      </w:pPr>
      <w:r>
        <w:rPr/>
        <w:t>Створення ковзанки це не просто заливання великої кількості води на поле, вода повинна подаватися в певному режимі – повільно і акуратно. Заливання ковзанки проводиться в кілька етапів: перші два шари, кожен товщиною 3-5</w:t>
      </w:r>
      <w:r>
        <w:rPr>
          <w:spacing w:val="-2"/>
        </w:rPr>
        <w:t> </w:t>
      </w:r>
      <w:r>
        <w:rPr/>
        <w:t>мм, не заливаються, а розпиляються на поверхні арени. Перший шар замерзає практично негайно. Як тільки перший шар замерзнув, розпилювачем наноситься другий шар. Другий шар льоду офарблюється в білий колір(для гри в хокей, що б було видно шайбу). Після фарбування наноситься третій шар, товщиною 4-8</w:t>
      </w:r>
      <w:r>
        <w:rPr>
          <w:spacing w:val="-2"/>
        </w:rPr>
        <w:t> </w:t>
      </w:r>
      <w:r>
        <w:rPr/>
        <w:t>мм, який закріплює фарбу. Після замерзання 3-го шару можна зробити маркування хокейного поля. Востаннє залити теплою водою (зробити це зручніше на ніч). Товщина льоду повинна бути 12-15 см.</w:t>
      </w:r>
    </w:p>
    <w:p>
      <w:pPr>
        <w:pStyle w:val="BodyText"/>
        <w:spacing w:line="276" w:lineRule="auto"/>
        <w:ind w:right="224"/>
      </w:pPr>
      <w:r>
        <w:rPr/>
        <w:t>Чим менша кількість води подається за один раз, тем швидше замерзає ковзанка і тим краще буде лід.</w:t>
      </w:r>
    </w:p>
    <w:p>
      <w:pPr>
        <w:spacing w:before="119"/>
        <w:ind w:left="3223" w:right="0" w:firstLine="0"/>
        <w:jc w:val="both"/>
        <w:rPr>
          <w:i/>
          <w:sz w:val="28"/>
        </w:rPr>
      </w:pPr>
      <w:r>
        <w:rPr>
          <w:i/>
          <w:sz w:val="28"/>
        </w:rPr>
        <w:t>Контроль</w:t>
      </w:r>
      <w:r>
        <w:rPr>
          <w:i/>
          <w:spacing w:val="-7"/>
          <w:sz w:val="28"/>
        </w:rPr>
        <w:t> </w:t>
      </w:r>
      <w:r>
        <w:rPr>
          <w:i/>
          <w:sz w:val="28"/>
        </w:rPr>
        <w:t>вихідного</w:t>
      </w:r>
      <w:r>
        <w:rPr>
          <w:i/>
          <w:spacing w:val="-5"/>
          <w:sz w:val="28"/>
        </w:rPr>
        <w:t> </w:t>
      </w:r>
      <w:r>
        <w:rPr>
          <w:i/>
          <w:sz w:val="28"/>
        </w:rPr>
        <w:t>рівня</w:t>
      </w:r>
      <w:r>
        <w:rPr>
          <w:i/>
          <w:spacing w:val="-5"/>
          <w:sz w:val="28"/>
        </w:rPr>
        <w:t> </w:t>
      </w:r>
      <w:r>
        <w:rPr>
          <w:i/>
          <w:spacing w:val="-4"/>
          <w:sz w:val="28"/>
        </w:rPr>
        <w:t>знань</w:t>
      </w:r>
    </w:p>
    <w:p>
      <w:pPr>
        <w:pStyle w:val="ListParagraph"/>
        <w:numPr>
          <w:ilvl w:val="0"/>
          <w:numId w:val="19"/>
        </w:numPr>
        <w:tabs>
          <w:tab w:pos="1271" w:val="left" w:leader="none"/>
        </w:tabs>
        <w:spacing w:line="240" w:lineRule="auto" w:before="50" w:after="0"/>
        <w:ind w:left="1271" w:right="0" w:hanging="540"/>
        <w:jc w:val="left"/>
        <w:rPr>
          <w:sz w:val="28"/>
        </w:rPr>
      </w:pPr>
      <w:r>
        <w:rPr>
          <w:sz w:val="28"/>
        </w:rPr>
        <w:t>Охарактеризувати</w:t>
      </w:r>
      <w:r>
        <w:rPr>
          <w:spacing w:val="-7"/>
          <w:sz w:val="28"/>
        </w:rPr>
        <w:t> </w:t>
      </w:r>
      <w:r>
        <w:rPr>
          <w:sz w:val="28"/>
        </w:rPr>
        <w:t>устаткування</w:t>
      </w:r>
      <w:r>
        <w:rPr>
          <w:spacing w:val="-7"/>
          <w:sz w:val="28"/>
        </w:rPr>
        <w:t> </w:t>
      </w:r>
      <w:r>
        <w:rPr>
          <w:sz w:val="28"/>
        </w:rPr>
        <w:t>лижних</w:t>
      </w:r>
      <w:r>
        <w:rPr>
          <w:spacing w:val="-9"/>
          <w:sz w:val="28"/>
        </w:rPr>
        <w:t> </w:t>
      </w:r>
      <w:r>
        <w:rPr>
          <w:sz w:val="28"/>
        </w:rPr>
        <w:t>споруд</w:t>
      </w:r>
      <w:r>
        <w:rPr>
          <w:spacing w:val="-6"/>
          <w:sz w:val="28"/>
        </w:rPr>
        <w:t> </w:t>
      </w:r>
      <w:r>
        <w:rPr>
          <w:sz w:val="28"/>
        </w:rPr>
        <w:t>і</w:t>
      </w:r>
      <w:r>
        <w:rPr>
          <w:spacing w:val="-6"/>
          <w:sz w:val="28"/>
        </w:rPr>
        <w:t> </w:t>
      </w:r>
      <w:r>
        <w:rPr>
          <w:spacing w:val="-4"/>
          <w:sz w:val="28"/>
        </w:rPr>
        <w:t>баз.</w:t>
      </w:r>
    </w:p>
    <w:p>
      <w:pPr>
        <w:pStyle w:val="ListParagraph"/>
        <w:numPr>
          <w:ilvl w:val="0"/>
          <w:numId w:val="19"/>
        </w:numPr>
        <w:tabs>
          <w:tab w:pos="1271" w:val="left" w:leader="none"/>
        </w:tabs>
        <w:spacing w:line="240" w:lineRule="auto" w:before="47" w:after="0"/>
        <w:ind w:left="1271" w:right="0" w:hanging="540"/>
        <w:jc w:val="left"/>
        <w:rPr>
          <w:sz w:val="28"/>
        </w:rPr>
      </w:pPr>
      <w:r>
        <w:rPr>
          <w:sz w:val="28"/>
        </w:rPr>
        <w:t>Проаналізувати</w:t>
      </w:r>
      <w:r>
        <w:rPr>
          <w:spacing w:val="-9"/>
          <w:sz w:val="28"/>
        </w:rPr>
        <w:t> </w:t>
      </w:r>
      <w:r>
        <w:rPr>
          <w:sz w:val="28"/>
        </w:rPr>
        <w:t>обладнання</w:t>
      </w:r>
      <w:r>
        <w:rPr>
          <w:spacing w:val="-8"/>
          <w:sz w:val="28"/>
        </w:rPr>
        <w:t> </w:t>
      </w:r>
      <w:r>
        <w:rPr>
          <w:sz w:val="28"/>
        </w:rPr>
        <w:t>санних</w:t>
      </w:r>
      <w:r>
        <w:rPr>
          <w:spacing w:val="-8"/>
          <w:sz w:val="28"/>
        </w:rPr>
        <w:t> </w:t>
      </w:r>
      <w:r>
        <w:rPr>
          <w:spacing w:val="-4"/>
          <w:sz w:val="28"/>
        </w:rPr>
        <w:t>трас.</w:t>
      </w:r>
    </w:p>
    <w:p>
      <w:pPr>
        <w:pStyle w:val="ListParagraph"/>
        <w:numPr>
          <w:ilvl w:val="0"/>
          <w:numId w:val="19"/>
        </w:numPr>
        <w:tabs>
          <w:tab w:pos="1271" w:val="left" w:leader="none"/>
        </w:tabs>
        <w:spacing w:line="240" w:lineRule="auto" w:before="48" w:after="0"/>
        <w:ind w:left="1271" w:right="0" w:hanging="540"/>
        <w:jc w:val="left"/>
        <w:rPr>
          <w:sz w:val="28"/>
        </w:rPr>
      </w:pPr>
      <w:r>
        <w:rPr>
          <w:sz w:val="28"/>
        </w:rPr>
        <w:t>Охарактеризувати</w:t>
      </w:r>
      <w:r>
        <w:rPr>
          <w:spacing w:val="-10"/>
          <w:sz w:val="28"/>
        </w:rPr>
        <w:t> </w:t>
      </w:r>
      <w:r>
        <w:rPr>
          <w:sz w:val="28"/>
        </w:rPr>
        <w:t>устаткування</w:t>
      </w:r>
      <w:r>
        <w:rPr>
          <w:spacing w:val="-8"/>
          <w:sz w:val="28"/>
        </w:rPr>
        <w:t> </w:t>
      </w:r>
      <w:r>
        <w:rPr>
          <w:sz w:val="28"/>
        </w:rPr>
        <w:t>споруд</w:t>
      </w:r>
      <w:r>
        <w:rPr>
          <w:spacing w:val="-8"/>
          <w:sz w:val="28"/>
        </w:rPr>
        <w:t> </w:t>
      </w:r>
      <w:r>
        <w:rPr>
          <w:sz w:val="28"/>
        </w:rPr>
        <w:t>для</w:t>
      </w:r>
      <w:r>
        <w:rPr>
          <w:spacing w:val="-8"/>
          <w:sz w:val="28"/>
        </w:rPr>
        <w:t> </w:t>
      </w:r>
      <w:r>
        <w:rPr>
          <w:spacing w:val="-2"/>
          <w:sz w:val="28"/>
        </w:rPr>
        <w:t>біатлону.</w:t>
      </w:r>
    </w:p>
    <w:p>
      <w:pPr>
        <w:pStyle w:val="ListParagraph"/>
        <w:numPr>
          <w:ilvl w:val="0"/>
          <w:numId w:val="19"/>
        </w:numPr>
        <w:tabs>
          <w:tab w:pos="1271" w:val="left" w:leader="none"/>
        </w:tabs>
        <w:spacing w:line="240" w:lineRule="auto" w:before="50" w:after="0"/>
        <w:ind w:left="1271" w:right="0" w:hanging="539"/>
        <w:jc w:val="left"/>
        <w:rPr>
          <w:sz w:val="28"/>
        </w:rPr>
      </w:pPr>
      <w:r>
        <w:rPr>
          <w:sz w:val="28"/>
        </w:rPr>
        <w:t>Описати</w:t>
      </w:r>
      <w:r>
        <w:rPr>
          <w:spacing w:val="-6"/>
          <w:sz w:val="28"/>
        </w:rPr>
        <w:t> </w:t>
      </w:r>
      <w:r>
        <w:rPr>
          <w:sz w:val="28"/>
        </w:rPr>
        <w:t>спорудження</w:t>
      </w:r>
      <w:r>
        <w:rPr>
          <w:spacing w:val="-5"/>
          <w:sz w:val="28"/>
        </w:rPr>
        <w:t> </w:t>
      </w:r>
      <w:r>
        <w:rPr>
          <w:sz w:val="28"/>
        </w:rPr>
        <w:t>трампліну</w:t>
      </w:r>
      <w:r>
        <w:rPr>
          <w:spacing w:val="-9"/>
          <w:sz w:val="28"/>
        </w:rPr>
        <w:t> </w:t>
      </w:r>
      <w:r>
        <w:rPr>
          <w:sz w:val="28"/>
        </w:rPr>
        <w:t>та</w:t>
      </w:r>
      <w:r>
        <w:rPr>
          <w:spacing w:val="61"/>
          <w:sz w:val="28"/>
        </w:rPr>
        <w:t> </w:t>
      </w:r>
      <w:r>
        <w:rPr>
          <w:sz w:val="28"/>
        </w:rPr>
        <w:t>його</w:t>
      </w:r>
      <w:r>
        <w:rPr>
          <w:spacing w:val="-3"/>
          <w:sz w:val="28"/>
        </w:rPr>
        <w:t> </w:t>
      </w:r>
      <w:r>
        <w:rPr>
          <w:spacing w:val="-2"/>
          <w:sz w:val="28"/>
        </w:rPr>
        <w:t>склад.</w:t>
      </w:r>
    </w:p>
    <w:p>
      <w:pPr>
        <w:pStyle w:val="ListParagraph"/>
        <w:numPr>
          <w:ilvl w:val="0"/>
          <w:numId w:val="19"/>
        </w:numPr>
        <w:tabs>
          <w:tab w:pos="1271" w:val="left" w:leader="none"/>
        </w:tabs>
        <w:spacing w:line="240" w:lineRule="auto" w:before="48" w:after="0"/>
        <w:ind w:left="1271" w:right="0" w:hanging="539"/>
        <w:jc w:val="left"/>
        <w:rPr>
          <w:sz w:val="28"/>
        </w:rPr>
      </w:pPr>
      <w:r>
        <w:rPr>
          <w:sz w:val="28"/>
        </w:rPr>
        <w:t>Охарактеризувати</w:t>
      </w:r>
      <w:r>
        <w:rPr>
          <w:spacing w:val="-10"/>
          <w:sz w:val="28"/>
        </w:rPr>
        <w:t> </w:t>
      </w:r>
      <w:r>
        <w:rPr>
          <w:sz w:val="28"/>
        </w:rPr>
        <w:t>устаткування</w:t>
      </w:r>
      <w:r>
        <w:rPr>
          <w:spacing w:val="-8"/>
          <w:sz w:val="28"/>
        </w:rPr>
        <w:t> </w:t>
      </w:r>
      <w:r>
        <w:rPr>
          <w:sz w:val="28"/>
        </w:rPr>
        <w:t>споруд</w:t>
      </w:r>
      <w:r>
        <w:rPr>
          <w:spacing w:val="-8"/>
          <w:sz w:val="28"/>
        </w:rPr>
        <w:t> </w:t>
      </w:r>
      <w:r>
        <w:rPr>
          <w:sz w:val="28"/>
        </w:rPr>
        <w:t>для</w:t>
      </w:r>
      <w:r>
        <w:rPr>
          <w:spacing w:val="-8"/>
          <w:sz w:val="28"/>
        </w:rPr>
        <w:t> </w:t>
      </w:r>
      <w:r>
        <w:rPr>
          <w:sz w:val="28"/>
        </w:rPr>
        <w:t>ковзанярського</w:t>
      </w:r>
      <w:r>
        <w:rPr>
          <w:spacing w:val="-9"/>
          <w:sz w:val="28"/>
        </w:rPr>
        <w:t> </w:t>
      </w:r>
      <w:r>
        <w:rPr>
          <w:spacing w:val="-2"/>
          <w:sz w:val="28"/>
        </w:rPr>
        <w:t>спорту.</w:t>
      </w:r>
    </w:p>
    <w:p>
      <w:pPr>
        <w:pStyle w:val="ListParagraph"/>
        <w:numPr>
          <w:ilvl w:val="0"/>
          <w:numId w:val="19"/>
        </w:numPr>
        <w:tabs>
          <w:tab w:pos="1271" w:val="left" w:leader="none"/>
        </w:tabs>
        <w:spacing w:line="276" w:lineRule="auto" w:before="47" w:after="0"/>
        <w:ind w:left="1271" w:right="225" w:hanging="540"/>
        <w:jc w:val="left"/>
        <w:rPr>
          <w:sz w:val="28"/>
        </w:rPr>
      </w:pPr>
      <w:r>
        <w:rPr>
          <w:sz w:val="28"/>
        </w:rPr>
        <w:t>Охарактеризувати</w:t>
      </w:r>
      <w:r>
        <w:rPr>
          <w:spacing w:val="40"/>
          <w:sz w:val="28"/>
        </w:rPr>
        <w:t> </w:t>
      </w:r>
      <w:r>
        <w:rPr>
          <w:sz w:val="28"/>
        </w:rPr>
        <w:t>устаткування</w:t>
      </w:r>
      <w:r>
        <w:rPr>
          <w:spacing w:val="40"/>
          <w:sz w:val="28"/>
        </w:rPr>
        <w:t> </w:t>
      </w:r>
      <w:r>
        <w:rPr>
          <w:sz w:val="28"/>
        </w:rPr>
        <w:t>спортивних</w:t>
      </w:r>
      <w:r>
        <w:rPr>
          <w:spacing w:val="40"/>
          <w:sz w:val="28"/>
        </w:rPr>
        <w:t> </w:t>
      </w:r>
      <w:r>
        <w:rPr>
          <w:sz w:val="28"/>
        </w:rPr>
        <w:t>споруд</w:t>
      </w:r>
      <w:r>
        <w:rPr>
          <w:spacing w:val="40"/>
          <w:sz w:val="28"/>
        </w:rPr>
        <w:t> </w:t>
      </w:r>
      <w:r>
        <w:rPr>
          <w:sz w:val="28"/>
        </w:rPr>
        <w:t>і</w:t>
      </w:r>
      <w:r>
        <w:rPr>
          <w:spacing w:val="40"/>
          <w:sz w:val="28"/>
        </w:rPr>
        <w:t> </w:t>
      </w:r>
      <w:r>
        <w:rPr>
          <w:sz w:val="28"/>
        </w:rPr>
        <w:t>обладнання для хокею.</w:t>
      </w:r>
    </w:p>
    <w:p>
      <w:pPr>
        <w:pStyle w:val="ListParagraph"/>
        <w:numPr>
          <w:ilvl w:val="0"/>
          <w:numId w:val="19"/>
        </w:numPr>
        <w:tabs>
          <w:tab w:pos="1271" w:val="left" w:leader="none"/>
        </w:tabs>
        <w:spacing w:line="276" w:lineRule="auto" w:before="1" w:after="0"/>
        <w:ind w:left="1271" w:right="225" w:hanging="540"/>
        <w:jc w:val="left"/>
        <w:rPr>
          <w:sz w:val="28"/>
        </w:rPr>
      </w:pPr>
      <w:r>
        <w:rPr>
          <w:sz w:val="28"/>
        </w:rPr>
        <w:t>Охарактеризувати</w:t>
      </w:r>
      <w:r>
        <w:rPr>
          <w:spacing w:val="40"/>
          <w:sz w:val="28"/>
        </w:rPr>
        <w:t> </w:t>
      </w:r>
      <w:r>
        <w:rPr>
          <w:sz w:val="28"/>
        </w:rPr>
        <w:t>устаткування</w:t>
      </w:r>
      <w:r>
        <w:rPr>
          <w:spacing w:val="40"/>
          <w:sz w:val="28"/>
        </w:rPr>
        <w:t> </w:t>
      </w:r>
      <w:r>
        <w:rPr>
          <w:sz w:val="28"/>
        </w:rPr>
        <w:t>спортивних</w:t>
      </w:r>
      <w:r>
        <w:rPr>
          <w:spacing w:val="40"/>
          <w:sz w:val="28"/>
        </w:rPr>
        <w:t> </w:t>
      </w:r>
      <w:r>
        <w:rPr>
          <w:sz w:val="28"/>
        </w:rPr>
        <w:t>споруд</w:t>
      </w:r>
      <w:r>
        <w:rPr>
          <w:spacing w:val="40"/>
          <w:sz w:val="28"/>
        </w:rPr>
        <w:t> </w:t>
      </w:r>
      <w:r>
        <w:rPr>
          <w:sz w:val="28"/>
        </w:rPr>
        <w:t>і</w:t>
      </w:r>
      <w:r>
        <w:rPr>
          <w:spacing w:val="40"/>
          <w:sz w:val="28"/>
        </w:rPr>
        <w:t> </w:t>
      </w:r>
      <w:r>
        <w:rPr>
          <w:sz w:val="28"/>
        </w:rPr>
        <w:t>обладнання для фігурного катання.</w:t>
      </w:r>
    </w:p>
    <w:p>
      <w:pPr>
        <w:pStyle w:val="ListParagraph"/>
        <w:numPr>
          <w:ilvl w:val="0"/>
          <w:numId w:val="19"/>
        </w:numPr>
        <w:tabs>
          <w:tab w:pos="1271" w:val="left" w:leader="none"/>
        </w:tabs>
        <w:spacing w:line="321" w:lineRule="exact" w:before="0" w:after="0"/>
        <w:ind w:left="1271" w:right="0" w:hanging="540"/>
        <w:jc w:val="left"/>
        <w:rPr>
          <w:sz w:val="28"/>
        </w:rPr>
      </w:pPr>
      <w:r>
        <w:rPr>
          <w:sz w:val="28"/>
        </w:rPr>
        <w:t>Проаналізувати</w:t>
      </w:r>
      <w:r>
        <w:rPr>
          <w:spacing w:val="-8"/>
          <w:sz w:val="28"/>
        </w:rPr>
        <w:t> </w:t>
      </w:r>
      <w:r>
        <w:rPr>
          <w:sz w:val="28"/>
        </w:rPr>
        <w:t>основні</w:t>
      </w:r>
      <w:r>
        <w:rPr>
          <w:spacing w:val="-5"/>
          <w:sz w:val="28"/>
        </w:rPr>
        <w:t> </w:t>
      </w:r>
      <w:r>
        <w:rPr>
          <w:sz w:val="28"/>
        </w:rPr>
        <w:t>правила</w:t>
      </w:r>
      <w:r>
        <w:rPr>
          <w:spacing w:val="-8"/>
          <w:sz w:val="28"/>
        </w:rPr>
        <w:t> </w:t>
      </w:r>
      <w:r>
        <w:rPr>
          <w:sz w:val="28"/>
        </w:rPr>
        <w:t>і</w:t>
      </w:r>
      <w:r>
        <w:rPr>
          <w:spacing w:val="-5"/>
          <w:sz w:val="28"/>
        </w:rPr>
        <w:t> </w:t>
      </w:r>
      <w:r>
        <w:rPr>
          <w:sz w:val="28"/>
        </w:rPr>
        <w:t>вимоги</w:t>
      </w:r>
      <w:r>
        <w:rPr>
          <w:spacing w:val="-5"/>
          <w:sz w:val="28"/>
        </w:rPr>
        <w:t> </w:t>
      </w:r>
      <w:r>
        <w:rPr>
          <w:sz w:val="28"/>
        </w:rPr>
        <w:t>до</w:t>
      </w:r>
      <w:r>
        <w:rPr>
          <w:spacing w:val="-5"/>
          <w:sz w:val="28"/>
        </w:rPr>
        <w:t> </w:t>
      </w:r>
      <w:r>
        <w:rPr>
          <w:sz w:val="28"/>
        </w:rPr>
        <w:t>заливання</w:t>
      </w:r>
      <w:r>
        <w:rPr>
          <w:spacing w:val="-5"/>
          <w:sz w:val="28"/>
        </w:rPr>
        <w:t> </w:t>
      </w:r>
      <w:r>
        <w:rPr>
          <w:spacing w:val="-2"/>
          <w:sz w:val="28"/>
        </w:rPr>
        <w:t>ковзанок.</w:t>
      </w:r>
    </w:p>
    <w:p>
      <w:pPr>
        <w:spacing w:after="0" w:line="321" w:lineRule="exact"/>
        <w:jc w:val="left"/>
        <w:rPr>
          <w:sz w:val="28"/>
        </w:rPr>
        <w:sectPr>
          <w:pgSz w:w="11910" w:h="16840"/>
          <w:pgMar w:header="0" w:footer="1365" w:top="1420" w:bottom="1560" w:left="1140" w:right="1020"/>
        </w:sectPr>
      </w:pPr>
    </w:p>
    <w:p>
      <w:pPr>
        <w:pStyle w:val="Heading3"/>
        <w:spacing w:line="280" w:lineRule="auto" w:before="69"/>
        <w:ind w:left="107" w:right="845" w:firstLine="708"/>
      </w:pPr>
      <w:bookmarkStart w:name="Тема: СПОРТИВНІ СПОРУДИ ДЛЯ ВОДНИХ ВИДІВ" w:id="13"/>
      <w:bookmarkEnd w:id="13"/>
      <w:r>
        <w:rPr>
          <w:b w:val="0"/>
        </w:rPr>
      </w:r>
      <w:r>
        <w:rPr>
          <w:b w:val="0"/>
          <w:i/>
        </w:rPr>
        <w:t>Тема: </w:t>
      </w:r>
      <w:r>
        <w:rPr/>
        <w:t>СПОРТИВНІ СПОРУДИ ДЛЯ ВОДНИХ ВИДІВ </w:t>
      </w:r>
      <w:r>
        <w:rPr>
          <w:spacing w:val="-2"/>
        </w:rPr>
        <w:t>СПОРТУ</w:t>
      </w:r>
    </w:p>
    <w:p>
      <w:pPr>
        <w:pStyle w:val="BodyText"/>
        <w:spacing w:line="276" w:lineRule="auto" w:before="108"/>
        <w:ind w:left="108" w:right="845" w:firstLine="719"/>
      </w:pPr>
      <w:r>
        <w:rPr>
          <w:i/>
        </w:rPr>
        <w:t>Мета: </w:t>
      </w:r>
      <w:r>
        <w:rPr/>
        <w:t>сформувати теоретичні знання класифікації басейнів, їх розмірів і обладнання, розмірів басейну для водного поло, про пристрої для стрибків у воду; облаштування місць купання в місцях організованого відпочинку дітей;організації купання дітей на відкритих </w:t>
      </w:r>
      <w:r>
        <w:rPr>
          <w:spacing w:val="-2"/>
        </w:rPr>
        <w:t>водоймах.</w:t>
      </w:r>
    </w:p>
    <w:p>
      <w:pPr>
        <w:pStyle w:val="BodyText"/>
        <w:spacing w:line="276" w:lineRule="auto" w:before="119"/>
        <w:ind w:left="107" w:right="848" w:firstLine="708"/>
      </w:pPr>
      <w:bookmarkStart w:name="Плавальний басейн – гідротехнічна споруд" w:id="14"/>
      <w:bookmarkEnd w:id="14"/>
      <w:r>
        <w:rPr/>
      </w:r>
      <w:r>
        <w:rPr/>
        <w:t>Плавальний басейн – гідротехнічна споруда, призначена для</w:t>
      </w:r>
      <w:r>
        <w:rPr>
          <w:spacing w:val="40"/>
        </w:rPr>
        <w:t> </w:t>
      </w:r>
      <w:r>
        <w:rPr/>
        <w:t>занять водними видами спорту, такими як </w:t>
      </w:r>
      <w:hyperlink r:id="rId33">
        <w:r>
          <w:rPr/>
          <w:t>плавання</w:t>
        </w:r>
      </w:hyperlink>
      <w:r>
        <w:rPr/>
        <w:t>, </w:t>
      </w:r>
      <w:hyperlink r:id="rId34">
        <w:r>
          <w:rPr/>
          <w:t>стрибки у воду</w:t>
        </w:r>
      </w:hyperlink>
      <w:r>
        <w:rPr/>
        <w:t>, </w:t>
      </w:r>
      <w:hyperlink r:id="rId35">
        <w:r>
          <w:rPr/>
          <w:t>підводне плавання</w:t>
        </w:r>
      </w:hyperlink>
      <w:r>
        <w:rPr/>
        <w:t>, </w:t>
      </w:r>
      <w:hyperlink r:id="rId36">
        <w:r>
          <w:rPr/>
          <w:t>водне поло</w:t>
        </w:r>
      </w:hyperlink>
      <w:r>
        <w:rPr/>
        <w:t>, </w:t>
      </w:r>
      <w:hyperlink r:id="rId37">
        <w:r>
          <w:rPr/>
          <w:t>підводне регбі</w:t>
        </w:r>
      </w:hyperlink>
      <w:r>
        <w:rPr/>
        <w:t>, </w:t>
      </w:r>
      <w:hyperlink r:id="rId38">
        <w:r>
          <w:rPr/>
          <w:t>синхронне плавання</w:t>
        </w:r>
      </w:hyperlink>
      <w:r>
        <w:rPr/>
        <w:t> та</w:t>
      </w:r>
      <w:r>
        <w:rPr>
          <w:spacing w:val="40"/>
        </w:rPr>
        <w:t> </w:t>
      </w:r>
      <w:r>
        <w:rPr>
          <w:spacing w:val="-4"/>
        </w:rPr>
        <w:t>ін.</w:t>
      </w:r>
    </w:p>
    <w:p>
      <w:pPr>
        <w:pStyle w:val="BodyText"/>
        <w:spacing w:before="2"/>
        <w:ind w:left="815" w:firstLine="0"/>
      </w:pPr>
      <w:r>
        <w:rPr/>
        <w:t>Басейни</w:t>
      </w:r>
      <w:r>
        <w:rPr>
          <w:spacing w:val="-8"/>
        </w:rPr>
        <w:t> </w:t>
      </w:r>
      <w:r>
        <w:rPr/>
        <w:t>класифікуються</w:t>
      </w:r>
      <w:r>
        <w:rPr>
          <w:spacing w:val="-5"/>
        </w:rPr>
        <w:t> </w:t>
      </w:r>
      <w:r>
        <w:rPr/>
        <w:t>за</w:t>
      </w:r>
      <w:r>
        <w:rPr>
          <w:spacing w:val="-6"/>
        </w:rPr>
        <w:t> </w:t>
      </w:r>
      <w:r>
        <w:rPr/>
        <w:t>такими</w:t>
      </w:r>
      <w:r>
        <w:rPr>
          <w:spacing w:val="-5"/>
        </w:rPr>
        <w:t> </w:t>
      </w:r>
      <w:r>
        <w:rPr>
          <w:spacing w:val="-2"/>
        </w:rPr>
        <w:t>ознаками:</w:t>
      </w:r>
    </w:p>
    <w:p>
      <w:pPr>
        <w:pStyle w:val="ListParagraph"/>
        <w:numPr>
          <w:ilvl w:val="1"/>
          <w:numId w:val="19"/>
        </w:numPr>
        <w:tabs>
          <w:tab w:pos="1095" w:val="left" w:leader="none"/>
        </w:tabs>
        <w:spacing w:line="240" w:lineRule="auto" w:before="47" w:after="0"/>
        <w:ind w:left="1095" w:right="0" w:hanging="280"/>
        <w:jc w:val="both"/>
        <w:rPr>
          <w:i/>
          <w:sz w:val="28"/>
        </w:rPr>
      </w:pPr>
      <w:r>
        <w:rPr>
          <w:i/>
          <w:sz w:val="28"/>
        </w:rPr>
        <w:t>За</w:t>
      </w:r>
      <w:r>
        <w:rPr>
          <w:i/>
          <w:spacing w:val="-2"/>
          <w:sz w:val="28"/>
        </w:rPr>
        <w:t> призначенням:</w:t>
      </w:r>
    </w:p>
    <w:p>
      <w:pPr>
        <w:pStyle w:val="ListParagraph"/>
        <w:numPr>
          <w:ilvl w:val="2"/>
          <w:numId w:val="19"/>
        </w:numPr>
        <w:tabs>
          <w:tab w:pos="1037" w:val="left" w:leader="none"/>
        </w:tabs>
        <w:spacing w:line="276" w:lineRule="auto" w:before="48" w:after="0"/>
        <w:ind w:left="107" w:right="846" w:firstLine="720"/>
        <w:jc w:val="both"/>
        <w:rPr>
          <w:sz w:val="28"/>
        </w:rPr>
      </w:pPr>
      <w:r>
        <w:rPr>
          <w:sz w:val="28"/>
        </w:rPr>
        <w:t>спортивні басейни призначені для навчально-тренувальної роботи, проведення </w:t>
      </w:r>
      <w:hyperlink r:id="rId39">
        <w:r>
          <w:rPr>
            <w:sz w:val="28"/>
          </w:rPr>
          <w:t>змагань</w:t>
        </w:r>
      </w:hyperlink>
      <w:r>
        <w:rPr>
          <w:sz w:val="28"/>
        </w:rPr>
        <w:t>, навчання дітей плаванню і для організованого оздоровчого плавання;</w:t>
      </w:r>
    </w:p>
    <w:p>
      <w:pPr>
        <w:pStyle w:val="ListParagraph"/>
        <w:numPr>
          <w:ilvl w:val="2"/>
          <w:numId w:val="19"/>
        </w:numPr>
        <w:tabs>
          <w:tab w:pos="1038" w:val="left" w:leader="none"/>
        </w:tabs>
        <w:spacing w:line="276" w:lineRule="auto" w:before="0" w:after="0"/>
        <w:ind w:left="108" w:right="847" w:firstLine="720"/>
        <w:jc w:val="both"/>
        <w:rPr>
          <w:sz w:val="28"/>
        </w:rPr>
      </w:pPr>
      <w:r>
        <w:rPr>
          <w:sz w:val="28"/>
        </w:rPr>
        <w:t>купальні басейни переслідують оздоровчі цілі, пов’язані з обслуговуванням неорганізованих разових відвідувачів;</w:t>
      </w:r>
    </w:p>
    <w:p>
      <w:pPr>
        <w:pStyle w:val="ListParagraph"/>
        <w:numPr>
          <w:ilvl w:val="2"/>
          <w:numId w:val="19"/>
        </w:numPr>
        <w:tabs>
          <w:tab w:pos="1037" w:val="left" w:leader="none"/>
        </w:tabs>
        <w:spacing w:line="276" w:lineRule="auto" w:before="0" w:after="0"/>
        <w:ind w:left="108" w:right="845" w:firstLine="719"/>
        <w:jc w:val="both"/>
        <w:rPr>
          <w:sz w:val="28"/>
        </w:rPr>
      </w:pPr>
      <w:r>
        <w:rPr>
          <w:sz w:val="28"/>
        </w:rPr>
        <w:t>навчальні басейни дитячих дошкільних споруд використовуються для прилучення до води, навчання плаванню, масового купання, а також для занять </w:t>
      </w:r>
      <w:hyperlink r:id="rId40">
        <w:r>
          <w:rPr>
            <w:sz w:val="28"/>
          </w:rPr>
          <w:t>спортивних секцій</w:t>
        </w:r>
      </w:hyperlink>
      <w:r>
        <w:rPr>
          <w:sz w:val="28"/>
        </w:rPr>
        <w:t> і проведення змагань місцевого рівня;</w:t>
      </w:r>
    </w:p>
    <w:p>
      <w:pPr>
        <w:pStyle w:val="ListParagraph"/>
        <w:numPr>
          <w:ilvl w:val="2"/>
          <w:numId w:val="19"/>
        </w:numPr>
        <w:tabs>
          <w:tab w:pos="1037" w:val="left" w:leader="none"/>
        </w:tabs>
        <w:spacing w:line="276" w:lineRule="auto" w:before="1" w:after="0"/>
        <w:ind w:left="108" w:right="845" w:firstLine="719"/>
        <w:jc w:val="both"/>
        <w:rPr>
          <w:sz w:val="28"/>
        </w:rPr>
      </w:pPr>
      <w:r>
        <w:rPr>
          <w:sz w:val="28"/>
        </w:rPr>
        <w:t>змішані (комбіновані) басейни являють собою або об’єднання в одному комплексі – купальні й ванн для спортивного або навчального плавання, або включення в акваторію купального басейну ділянок для навчально-тренувальної роботи й навчання, головна мета яких – масове оздоровче купання й відпочинок людей.</w:t>
      </w:r>
    </w:p>
    <w:p>
      <w:pPr>
        <w:pStyle w:val="ListParagraph"/>
        <w:numPr>
          <w:ilvl w:val="1"/>
          <w:numId w:val="19"/>
        </w:numPr>
        <w:tabs>
          <w:tab w:pos="1096" w:val="left" w:leader="none"/>
        </w:tabs>
        <w:spacing w:line="321" w:lineRule="exact" w:before="0" w:after="0"/>
        <w:ind w:left="1096" w:right="0" w:hanging="280"/>
        <w:jc w:val="both"/>
        <w:rPr>
          <w:sz w:val="28"/>
        </w:rPr>
      </w:pPr>
      <w:r>
        <w:rPr>
          <w:i/>
          <w:sz w:val="28"/>
        </w:rPr>
        <w:t>За</w:t>
      </w:r>
      <w:r>
        <w:rPr>
          <w:i/>
          <w:spacing w:val="-5"/>
          <w:sz w:val="28"/>
        </w:rPr>
        <w:t> </w:t>
      </w:r>
      <w:r>
        <w:rPr>
          <w:i/>
          <w:sz w:val="28"/>
        </w:rPr>
        <w:t>характером</w:t>
      </w:r>
      <w:r>
        <w:rPr>
          <w:i/>
          <w:spacing w:val="-7"/>
          <w:sz w:val="28"/>
        </w:rPr>
        <w:t> </w:t>
      </w:r>
      <w:r>
        <w:rPr>
          <w:i/>
          <w:spacing w:val="-2"/>
          <w:sz w:val="28"/>
        </w:rPr>
        <w:t>експлуатації</w:t>
      </w:r>
      <w:r>
        <w:rPr>
          <w:spacing w:val="-2"/>
          <w:sz w:val="28"/>
        </w:rPr>
        <w:t>.</w:t>
      </w:r>
    </w:p>
    <w:p>
      <w:pPr>
        <w:pStyle w:val="BodyText"/>
        <w:spacing w:line="278" w:lineRule="auto" w:before="48"/>
        <w:ind w:left="108" w:right="845"/>
      </w:pPr>
      <w:r>
        <w:rPr/>
        <w:t>Всі басейни можна поділити на природні (влаштовуються на природніх водоймах) і штучні (наливні).</w:t>
      </w:r>
    </w:p>
    <w:p>
      <w:pPr>
        <w:pStyle w:val="BodyText"/>
        <w:spacing w:line="276" w:lineRule="auto"/>
        <w:ind w:left="108" w:right="846"/>
      </w:pPr>
      <w:r>
        <w:rPr/>
        <w:t>Басейни на природніх водоймах являють собою як правило прості споруди, де на палях або понтонах покладені ходові містки, що вигороджують частину акваторії. Такий тип басейну є спорудженням сезонного користування(із-за короткого літнього сезону, нестійкості метеорологічних умов, перешкод при проведенні змагань, що вкрай обмежує</w:t>
      </w:r>
      <w:r>
        <w:rPr>
          <w:spacing w:val="2"/>
        </w:rPr>
        <w:t> </w:t>
      </w:r>
      <w:r>
        <w:rPr/>
        <w:t>можливості</w:t>
      </w:r>
      <w:r>
        <w:rPr>
          <w:spacing w:val="6"/>
        </w:rPr>
        <w:t> </w:t>
      </w:r>
      <w:r>
        <w:rPr/>
        <w:t>їх</w:t>
      </w:r>
      <w:r>
        <w:rPr>
          <w:spacing w:val="5"/>
        </w:rPr>
        <w:t> </w:t>
      </w:r>
      <w:r>
        <w:rPr/>
        <w:t>експлуатації).</w:t>
      </w:r>
      <w:r>
        <w:rPr>
          <w:spacing w:val="5"/>
        </w:rPr>
        <w:t> </w:t>
      </w:r>
      <w:r>
        <w:rPr/>
        <w:t>Вони</w:t>
      </w:r>
      <w:r>
        <w:rPr>
          <w:spacing w:val="5"/>
        </w:rPr>
        <w:t> </w:t>
      </w:r>
      <w:r>
        <w:rPr/>
        <w:t>використовуються</w:t>
      </w:r>
      <w:r>
        <w:rPr>
          <w:spacing w:val="6"/>
        </w:rPr>
        <w:t> </w:t>
      </w:r>
      <w:r>
        <w:rPr>
          <w:spacing w:val="-2"/>
        </w:rPr>
        <w:t>головним</w:t>
      </w:r>
    </w:p>
    <w:p>
      <w:pPr>
        <w:spacing w:after="0" w:line="276" w:lineRule="auto"/>
        <w:sectPr>
          <w:pgSz w:w="11910" w:h="16840"/>
          <w:pgMar w:header="0" w:footer="1365" w:top="1420" w:bottom="1560" w:left="1140" w:right="1020"/>
        </w:sectPr>
      </w:pPr>
    </w:p>
    <w:p>
      <w:pPr>
        <w:pStyle w:val="BodyText"/>
        <w:spacing w:line="278" w:lineRule="auto" w:before="69"/>
        <w:ind w:left="732" w:right="226" w:firstLine="0"/>
      </w:pPr>
      <w:r>
        <w:rPr/>
        <w:t>чином для масового купання, здачі фізкультурно-спортивних </w:t>
      </w:r>
      <w:hyperlink r:id="rId41">
        <w:r>
          <w:rPr/>
          <w:t>нормативів</w:t>
        </w:r>
      </w:hyperlink>
      <w:r>
        <w:rPr/>
        <w:t>, навчання плаванню.</w:t>
      </w:r>
    </w:p>
    <w:p>
      <w:pPr>
        <w:pStyle w:val="BodyText"/>
        <w:spacing w:line="276" w:lineRule="auto"/>
        <w:ind w:left="732" w:right="222"/>
      </w:pPr>
      <w:r>
        <w:rPr/>
        <w:t>Штучні (наливні) басейни мають безліч переваг у порівнянні з басейнами на природних водоймах. Насамперед вони мають більш високу санітарно-гігієнічну культуру і стабільність експлуатації, регламентуючи якість і температуру води. Крім того, незалежність від погоди забезпечує їх цілорічну експлуатацію.</w:t>
      </w:r>
    </w:p>
    <w:p>
      <w:pPr>
        <w:pStyle w:val="ListParagraph"/>
        <w:numPr>
          <w:ilvl w:val="1"/>
          <w:numId w:val="19"/>
        </w:numPr>
        <w:tabs>
          <w:tab w:pos="1720" w:val="left" w:leader="none"/>
        </w:tabs>
        <w:spacing w:line="321" w:lineRule="exact" w:before="0" w:after="0"/>
        <w:ind w:left="1720" w:right="0" w:hanging="280"/>
        <w:jc w:val="both"/>
        <w:rPr>
          <w:i/>
          <w:sz w:val="28"/>
        </w:rPr>
      </w:pPr>
      <w:r>
        <w:rPr>
          <w:i/>
          <w:sz w:val="28"/>
        </w:rPr>
        <w:t>За</w:t>
      </w:r>
      <w:r>
        <w:rPr>
          <w:i/>
          <w:spacing w:val="-2"/>
          <w:sz w:val="28"/>
        </w:rPr>
        <w:t> обладнанням:</w:t>
      </w:r>
    </w:p>
    <w:p>
      <w:pPr>
        <w:pStyle w:val="BodyText"/>
        <w:spacing w:line="276" w:lineRule="auto" w:before="44"/>
        <w:ind w:left="732" w:right="222" w:firstLine="719"/>
      </w:pPr>
      <w:r>
        <w:rPr>
          <w:i/>
        </w:rPr>
        <w:t>Відкритий басейн </w:t>
      </w:r>
      <w:r>
        <w:rPr/>
        <w:t>– спорудження, основна ванна якого розташована на відкритому повітрі. По характеру експлуатації відкриті поділяються на сезонні і цілорічні.</w:t>
      </w:r>
    </w:p>
    <w:p>
      <w:pPr>
        <w:pStyle w:val="BodyText"/>
        <w:spacing w:line="276" w:lineRule="auto" w:before="1"/>
        <w:ind w:left="732" w:right="220"/>
      </w:pPr>
      <w:r>
        <w:rPr/>
        <w:t>Ванни відкритих басейнів можуть бути розташовані на природних водоймах (річка, озеро, ставок, море). Цей вид відкритих басейнів відрізняється не комфортністю, вимагає щорічного ремонту місць для плавання, має обмежений час експлуатації (літній період). Все це призвело до майже повного припинення будівництва подібних споруд і заміні їх штучними відкритими басейнами,у яких є можливість підігріву води, що значно подовжує період його експлуатації.</w:t>
      </w:r>
    </w:p>
    <w:p>
      <w:pPr>
        <w:pStyle w:val="BodyText"/>
        <w:spacing w:line="276" w:lineRule="auto"/>
        <w:ind w:left="732" w:right="222" w:firstLine="719"/>
      </w:pPr>
      <w:r>
        <w:rPr>
          <w:i/>
        </w:rPr>
        <w:t>Критий</w:t>
      </w:r>
      <w:r>
        <w:rPr>
          <w:i/>
          <w:spacing w:val="-2"/>
        </w:rPr>
        <w:t> </w:t>
      </w:r>
      <w:r>
        <w:rPr>
          <w:i/>
        </w:rPr>
        <w:t>басейн</w:t>
      </w:r>
      <w:r>
        <w:rPr>
          <w:i/>
          <w:spacing w:val="-3"/>
        </w:rPr>
        <w:t> </w:t>
      </w:r>
      <w:r>
        <w:rPr/>
        <w:t>–</w:t>
      </w:r>
      <w:r>
        <w:rPr>
          <w:spacing w:val="-2"/>
        </w:rPr>
        <w:t> </w:t>
      </w:r>
      <w:r>
        <w:rPr/>
        <w:t>будівля,</w:t>
      </w:r>
      <w:r>
        <w:rPr>
          <w:spacing w:val="-3"/>
        </w:rPr>
        <w:t> </w:t>
      </w:r>
      <w:r>
        <w:rPr/>
        <w:t>у</w:t>
      </w:r>
      <w:r>
        <w:rPr>
          <w:spacing w:val="-7"/>
        </w:rPr>
        <w:t> </w:t>
      </w:r>
      <w:r>
        <w:rPr/>
        <w:t>якій</w:t>
      </w:r>
      <w:r>
        <w:rPr>
          <w:spacing w:val="-2"/>
        </w:rPr>
        <w:t> </w:t>
      </w:r>
      <w:r>
        <w:rPr/>
        <w:t>ванна</w:t>
      </w:r>
      <w:r>
        <w:rPr>
          <w:spacing w:val="-3"/>
        </w:rPr>
        <w:t> </w:t>
      </w:r>
      <w:r>
        <w:rPr/>
        <w:t>або</w:t>
      </w:r>
      <w:r>
        <w:rPr>
          <w:spacing w:val="-2"/>
        </w:rPr>
        <w:t> </w:t>
      </w:r>
      <w:r>
        <w:rPr/>
        <w:t>кілька</w:t>
      </w:r>
      <w:r>
        <w:rPr>
          <w:spacing w:val="-3"/>
        </w:rPr>
        <w:t> </w:t>
      </w:r>
      <w:r>
        <w:rPr/>
        <w:t>ванн</w:t>
      </w:r>
      <w:r>
        <w:rPr>
          <w:spacing w:val="-2"/>
        </w:rPr>
        <w:t> </w:t>
      </w:r>
      <w:r>
        <w:rPr/>
        <w:t>розташовані в спеціальних залах. Цей тип басейну довговічний в порівнянні з басейнами на природніх водоймах, а підтримка нормального їхнього технічного стану обходиться дешевше. Крім того, вони мають найбільш комфортні умови експлуатації і є більш безпечні для плаваючих.</w:t>
      </w:r>
    </w:p>
    <w:p>
      <w:pPr>
        <w:pStyle w:val="BodyText"/>
        <w:spacing w:line="276" w:lineRule="auto"/>
        <w:ind w:left="732" w:right="220" w:firstLine="720"/>
      </w:pPr>
      <w:r>
        <w:rPr>
          <w:i/>
        </w:rPr>
        <w:t>Комплексний басейн </w:t>
      </w:r>
      <w:r>
        <w:rPr/>
        <w:t>– включає стаціонарні відкриті й криті ванни, причому відкрита ванна може поєднувати спортивні й купальні функції. Цей тип басейну відрізняється численністю функціональних можливостей, гнучкістю експлуатації в різну пору року.</w:t>
      </w:r>
    </w:p>
    <w:p>
      <w:pPr>
        <w:pStyle w:val="BodyText"/>
        <w:spacing w:line="276" w:lineRule="auto"/>
        <w:ind w:left="732" w:right="223" w:firstLine="719"/>
      </w:pPr>
      <w:r>
        <w:rPr>
          <w:i/>
        </w:rPr>
        <w:t>Басейн, що трансформується </w:t>
      </w:r>
      <w:r>
        <w:rPr/>
        <w:t>– передбачає рухомі конструкції огорожі залу, де знаходиться ванна, це дозволяє при сприятливих погодних умовах перетворювати криту ванну на відкриту.</w:t>
      </w:r>
    </w:p>
    <w:p>
      <w:pPr>
        <w:pStyle w:val="BodyText"/>
        <w:spacing w:line="276" w:lineRule="auto"/>
        <w:ind w:left="732" w:right="223" w:firstLine="720"/>
      </w:pPr>
      <w:r>
        <w:rPr>
          <w:i/>
        </w:rPr>
        <w:t>Мобільний басейн </w:t>
      </w:r>
      <w:r>
        <w:rPr/>
        <w:t>– споруда, яку можна переміщувати з однієї території на іншу: збірно-розбірні комплекси і перевізні ванни.</w:t>
      </w:r>
    </w:p>
    <w:p>
      <w:pPr>
        <w:spacing w:line="276" w:lineRule="auto" w:before="0"/>
        <w:ind w:left="732" w:right="225" w:firstLine="719"/>
        <w:jc w:val="both"/>
        <w:rPr>
          <w:sz w:val="28"/>
        </w:rPr>
      </w:pPr>
      <w:r>
        <w:rPr>
          <w:i/>
          <w:sz w:val="28"/>
        </w:rPr>
        <w:t>Басейни можуть бути як широкопрофільним</w:t>
      </w:r>
      <w:r>
        <w:rPr>
          <w:sz w:val="28"/>
        </w:rPr>
        <w:t>, так і спеціалізованим</w:t>
      </w:r>
      <w:r>
        <w:rPr>
          <w:spacing w:val="-2"/>
          <w:sz w:val="28"/>
        </w:rPr>
        <w:t> </w:t>
      </w:r>
      <w:r>
        <w:rPr>
          <w:sz w:val="28"/>
        </w:rPr>
        <w:t>–</w:t>
      </w:r>
      <w:r>
        <w:rPr>
          <w:spacing w:val="-4"/>
          <w:sz w:val="28"/>
        </w:rPr>
        <w:t> </w:t>
      </w:r>
      <w:r>
        <w:rPr>
          <w:sz w:val="28"/>
        </w:rPr>
        <w:t>басейн,</w:t>
      </w:r>
      <w:r>
        <w:rPr>
          <w:spacing w:val="-3"/>
          <w:sz w:val="28"/>
        </w:rPr>
        <w:t> </w:t>
      </w:r>
      <w:r>
        <w:rPr>
          <w:sz w:val="28"/>
        </w:rPr>
        <w:t>який</w:t>
      </w:r>
      <w:r>
        <w:rPr>
          <w:spacing w:val="-2"/>
          <w:sz w:val="28"/>
        </w:rPr>
        <w:t> </w:t>
      </w:r>
      <w:r>
        <w:rPr>
          <w:sz w:val="28"/>
        </w:rPr>
        <w:t>має</w:t>
      </w:r>
      <w:r>
        <w:rPr>
          <w:spacing w:val="-3"/>
          <w:sz w:val="28"/>
        </w:rPr>
        <w:t> </w:t>
      </w:r>
      <w:r>
        <w:rPr>
          <w:sz w:val="28"/>
        </w:rPr>
        <w:t>вузьке,</w:t>
      </w:r>
      <w:r>
        <w:rPr>
          <w:spacing w:val="-3"/>
          <w:sz w:val="28"/>
        </w:rPr>
        <w:t> </w:t>
      </w:r>
      <w:r>
        <w:rPr>
          <w:sz w:val="28"/>
        </w:rPr>
        <w:t>цілеспрямоване</w:t>
      </w:r>
      <w:r>
        <w:rPr>
          <w:spacing w:val="-5"/>
          <w:sz w:val="28"/>
        </w:rPr>
        <w:t> </w:t>
      </w:r>
      <w:r>
        <w:rPr>
          <w:sz w:val="28"/>
        </w:rPr>
        <w:t>призначення: дитячий, стрибковий, купальний.</w:t>
      </w:r>
    </w:p>
    <w:p>
      <w:pPr>
        <w:spacing w:after="0" w:line="276" w:lineRule="auto"/>
        <w:jc w:val="both"/>
        <w:rPr>
          <w:sz w:val="28"/>
        </w:rPr>
        <w:sectPr>
          <w:pgSz w:w="11910" w:h="16840"/>
          <w:pgMar w:header="0" w:footer="1365" w:top="1420" w:bottom="1560" w:left="1140" w:right="1020"/>
        </w:sectPr>
      </w:pPr>
    </w:p>
    <w:p>
      <w:pPr>
        <w:pStyle w:val="ListParagraph"/>
        <w:numPr>
          <w:ilvl w:val="1"/>
          <w:numId w:val="19"/>
        </w:numPr>
        <w:tabs>
          <w:tab w:pos="1107" w:val="left" w:leader="none"/>
        </w:tabs>
        <w:spacing w:line="278" w:lineRule="auto" w:before="69" w:after="0"/>
        <w:ind w:left="108" w:right="846" w:firstLine="719"/>
        <w:jc w:val="both"/>
        <w:rPr>
          <w:sz w:val="28"/>
        </w:rPr>
      </w:pPr>
      <w:r>
        <w:rPr>
          <w:i/>
          <w:sz w:val="28"/>
        </w:rPr>
        <w:t>За матеріалами виготовлення: </w:t>
      </w:r>
      <w:r>
        <w:rPr>
          <w:sz w:val="28"/>
        </w:rPr>
        <w:t>скловолоконні або композитні, бетонні, поліпропіленові, сталеві (каркасні).</w:t>
      </w:r>
    </w:p>
    <w:p>
      <w:pPr>
        <w:pStyle w:val="ListParagraph"/>
        <w:numPr>
          <w:ilvl w:val="1"/>
          <w:numId w:val="19"/>
        </w:numPr>
        <w:tabs>
          <w:tab w:pos="1108" w:val="left" w:leader="none"/>
        </w:tabs>
        <w:spacing w:line="317" w:lineRule="exact" w:before="0" w:after="0"/>
        <w:ind w:left="1108" w:right="0" w:hanging="280"/>
        <w:jc w:val="both"/>
        <w:rPr>
          <w:i/>
          <w:sz w:val="28"/>
        </w:rPr>
      </w:pPr>
      <w:r>
        <w:rPr>
          <w:i/>
          <w:sz w:val="28"/>
        </w:rPr>
        <w:t>За</w:t>
      </w:r>
      <w:r>
        <w:rPr>
          <w:i/>
          <w:spacing w:val="-3"/>
          <w:sz w:val="28"/>
        </w:rPr>
        <w:t> </w:t>
      </w:r>
      <w:r>
        <w:rPr>
          <w:i/>
          <w:sz w:val="28"/>
        </w:rPr>
        <w:t>способом</w:t>
      </w:r>
      <w:r>
        <w:rPr>
          <w:i/>
          <w:spacing w:val="-3"/>
          <w:sz w:val="28"/>
        </w:rPr>
        <w:t> </w:t>
      </w:r>
      <w:r>
        <w:rPr>
          <w:i/>
          <w:sz w:val="28"/>
        </w:rPr>
        <w:t>забору</w:t>
      </w:r>
      <w:r>
        <w:rPr>
          <w:i/>
          <w:spacing w:val="-4"/>
          <w:sz w:val="28"/>
        </w:rPr>
        <w:t> </w:t>
      </w:r>
      <w:r>
        <w:rPr>
          <w:i/>
          <w:sz w:val="28"/>
        </w:rPr>
        <w:t>і</w:t>
      </w:r>
      <w:r>
        <w:rPr>
          <w:i/>
          <w:spacing w:val="-5"/>
          <w:sz w:val="28"/>
        </w:rPr>
        <w:t> </w:t>
      </w:r>
      <w:r>
        <w:rPr>
          <w:i/>
          <w:sz w:val="28"/>
        </w:rPr>
        <w:t>подачі</w:t>
      </w:r>
      <w:r>
        <w:rPr>
          <w:i/>
          <w:spacing w:val="-2"/>
          <w:sz w:val="28"/>
        </w:rPr>
        <w:t> </w:t>
      </w:r>
      <w:r>
        <w:rPr>
          <w:i/>
          <w:spacing w:val="-4"/>
          <w:sz w:val="28"/>
        </w:rPr>
        <w:t>води.</w:t>
      </w:r>
    </w:p>
    <w:p>
      <w:pPr>
        <w:pStyle w:val="BodyText"/>
        <w:spacing w:line="276" w:lineRule="auto" w:before="47"/>
        <w:ind w:left="108" w:right="845" w:firstLine="719"/>
      </w:pPr>
      <w:r>
        <w:rPr/>
        <w:t>У ваннах усіх типів для підтримки постійного рівня води, видалення забрудненого верхнього шару води і гасіння хвиль, що виникають при плаванні, передбачаються переливні пристрої, а саме: cкіммepний і пepeливний.</w:t>
      </w:r>
    </w:p>
    <w:p>
      <w:pPr>
        <w:pStyle w:val="BodyText"/>
        <w:spacing w:line="276" w:lineRule="auto"/>
        <w:ind w:left="108" w:right="845" w:firstLine="719"/>
      </w:pPr>
      <w:r>
        <w:rPr/>
        <w:t>Пepeливна система характеризується тим, що вoдa уxoдить чepeз жeлoбa,</w:t>
      </w:r>
      <w:r>
        <w:rPr>
          <w:spacing w:val="-2"/>
        </w:rPr>
        <w:t> </w:t>
      </w:r>
      <w:r>
        <w:rPr/>
        <w:t>розташовані по пepимeтpу</w:t>
      </w:r>
      <w:r>
        <w:rPr>
          <w:spacing w:val="-4"/>
        </w:rPr>
        <w:t> </w:t>
      </w:r>
      <w:r>
        <w:rPr/>
        <w:t>бacceйну</w:t>
      </w:r>
      <w:r>
        <w:rPr>
          <w:spacing w:val="-3"/>
        </w:rPr>
        <w:t> </w:t>
      </w:r>
      <w:r>
        <w:rPr/>
        <w:t>у</w:t>
      </w:r>
      <w:r>
        <w:rPr>
          <w:spacing w:val="-4"/>
        </w:rPr>
        <w:t> </w:t>
      </w:r>
      <w:r>
        <w:rPr/>
        <w:t>кoмпeнcaційний</w:t>
      </w:r>
      <w:r>
        <w:rPr>
          <w:spacing w:val="-1"/>
        </w:rPr>
        <w:t> </w:t>
      </w:r>
      <w:r>
        <w:rPr/>
        <w:t>бак.</w:t>
      </w:r>
      <w:r>
        <w:rPr>
          <w:spacing w:val="-2"/>
        </w:rPr>
        <w:t> </w:t>
      </w:r>
      <w:r>
        <w:rPr/>
        <w:t>Вoдa з бaкa зaбиpaєтьcя у фільтpувaльну уcтaнoвку, oчищуєтьcя і пocтупaє у бacceйн. При цьому бортики переливних жолобів також використовуються як поручні для відпочинку та навчальних вправ.</w:t>
      </w:r>
    </w:p>
    <w:p>
      <w:pPr>
        <w:pStyle w:val="BodyText"/>
        <w:spacing w:line="276" w:lineRule="auto" w:before="1"/>
        <w:ind w:left="108" w:right="844" w:firstLine="719"/>
      </w:pPr>
      <w:r>
        <w:rPr/>
        <w:t>У скіммерній системі вoдa зaбиpaєтьcя у фільтpувaльну установку за допомогою спеціального насосу, чepeз cпeціaльні водозабірники (cкіммepи спеціальні вікна у стінах бассейну), пpoxoдить чepeз фільтр, очищується, проходить хімічну обробку і повертається у бacceйн. У процесі експлуатації до скіммеру можна підключати спеціальний пилосос для очищення чаші басейну.</w:t>
      </w:r>
    </w:p>
    <w:p>
      <w:pPr>
        <w:pStyle w:val="Heading3"/>
        <w:spacing w:before="123"/>
        <w:ind w:left="815"/>
      </w:pPr>
      <w:r>
        <w:rPr/>
        <w:t>Розмір</w:t>
      </w:r>
      <w:r>
        <w:rPr>
          <w:spacing w:val="-4"/>
        </w:rPr>
        <w:t> </w:t>
      </w:r>
      <w:r>
        <w:rPr/>
        <w:t>і</w:t>
      </w:r>
      <w:r>
        <w:rPr>
          <w:spacing w:val="-5"/>
        </w:rPr>
        <w:t> </w:t>
      </w:r>
      <w:r>
        <w:rPr/>
        <w:t>обладнання</w:t>
      </w:r>
      <w:r>
        <w:rPr>
          <w:spacing w:val="-4"/>
        </w:rPr>
        <w:t> </w:t>
      </w:r>
      <w:r>
        <w:rPr>
          <w:spacing w:val="-2"/>
        </w:rPr>
        <w:t>басейнів</w:t>
      </w:r>
    </w:p>
    <w:p>
      <w:pPr>
        <w:pStyle w:val="BodyText"/>
        <w:spacing w:line="276" w:lineRule="auto" w:before="46"/>
        <w:ind w:left="107" w:right="844" w:firstLine="708"/>
      </w:pPr>
      <w:r>
        <w:rPr/>
        <w:t>Звичайний розмір ванн у плавальному басейні – 25 або 50 метрів, ширина від 11,4</w:t>
      </w:r>
      <w:r>
        <w:rPr>
          <w:spacing w:val="-1"/>
        </w:rPr>
        <w:t> </w:t>
      </w:r>
      <w:r>
        <w:rPr/>
        <w:t>м до 21 м залежно від кількості доріжок, їх звичайно буває від 5 до 10. Глибина від 1.2 м до 5</w:t>
      </w:r>
      <w:r>
        <w:rPr>
          <w:spacing w:val="-1"/>
        </w:rPr>
        <w:t> </w:t>
      </w:r>
      <w:r>
        <w:rPr/>
        <w:t>м залежно від призначення басейну, ширина доріжки від 2,25 м до 2,5 м. Усі доріжки відокремлюються одна від одної розділовими гірляндами із поплавків діаметром 5-15 см.</w:t>
      </w:r>
    </w:p>
    <w:p>
      <w:pPr>
        <w:pStyle w:val="BodyText"/>
        <w:spacing w:line="276" w:lineRule="auto"/>
        <w:ind w:left="107" w:right="846"/>
      </w:pPr>
      <w:r>
        <w:rPr/>
        <w:t>По центру кожної доріжки на дні, а також на торцях ванни робиться розмітка, для того, щоб плавцям легше було пливти без відхилень від прямолінійного курсу. Поперек ванни на відстані 5</w:t>
      </w:r>
      <w:r>
        <w:rPr>
          <w:spacing w:val="-2"/>
        </w:rPr>
        <w:t> </w:t>
      </w:r>
      <w:r>
        <w:rPr/>
        <w:t>м від початку й кінця, підвішуються два шнури із прапорцями, вони потрібні </w:t>
      </w:r>
      <w:hyperlink r:id="rId42">
        <w:r>
          <w:rPr/>
          <w:t>плавцям на спині</w:t>
        </w:r>
      </w:hyperlink>
      <w:r>
        <w:rPr/>
        <w:t> – щоб бачити близькість стінки й підготуватися до повороту. На відстані 15</w:t>
      </w:r>
      <w:r>
        <w:rPr>
          <w:spacing w:val="-2"/>
        </w:rPr>
        <w:t> </w:t>
      </w:r>
      <w:r>
        <w:rPr/>
        <w:t>м від старту поперек басейну підвішується шнур, який падає на воду при </w:t>
      </w:r>
      <w:hyperlink r:id="rId43">
        <w:r>
          <w:rPr/>
          <w:t>фальстарті</w:t>
        </w:r>
      </w:hyperlink>
      <w:r>
        <w:rPr/>
        <w:t> і зупиняє учасників.</w:t>
      </w:r>
    </w:p>
    <w:p>
      <w:pPr>
        <w:pStyle w:val="BodyText"/>
        <w:spacing w:line="276" w:lineRule="auto"/>
        <w:ind w:left="108" w:right="844"/>
      </w:pPr>
      <w:r>
        <w:rPr/>
        <w:t>Перед кожною</w:t>
      </w:r>
      <w:r>
        <w:rPr>
          <w:spacing w:val="-1"/>
        </w:rPr>
        <w:t> </w:t>
      </w:r>
      <w:r>
        <w:rPr/>
        <w:t>доріжкою на початку</w:t>
      </w:r>
      <w:r>
        <w:rPr>
          <w:spacing w:val="-1"/>
        </w:rPr>
        <w:t> </w:t>
      </w:r>
      <w:r>
        <w:rPr/>
        <w:t>й в кінці басейну</w:t>
      </w:r>
      <w:r>
        <w:rPr>
          <w:spacing w:val="-1"/>
        </w:rPr>
        <w:t> </w:t>
      </w:r>
      <w:r>
        <w:rPr/>
        <w:t>розташовані стартові тумбочки, при глибині води не менше 1,8 м. На тумбочках є рукоятки, за які тримаються плавці на спині перед стартом.</w:t>
      </w:r>
    </w:p>
    <w:p>
      <w:pPr>
        <w:spacing w:after="0" w:line="276" w:lineRule="auto"/>
        <w:sectPr>
          <w:pgSz w:w="11910" w:h="16840"/>
          <w:pgMar w:header="0" w:footer="1365" w:top="1420" w:bottom="1560" w:left="1140" w:right="1020"/>
        </w:sectPr>
      </w:pPr>
    </w:p>
    <w:p>
      <w:pPr>
        <w:pStyle w:val="BodyText"/>
        <w:spacing w:line="271" w:lineRule="auto" w:before="69"/>
        <w:ind w:left="732" w:right="224"/>
      </w:pPr>
      <w:r>
        <w:rPr/>
        <w:t>Ширина обхідних доріжок навколо ванн по поздовжніх сторонах повинна бути не менше 1,5 м, а у торцях зі стартовими тумбочками – не менше 3 м. У відкритих басейнах слід збільшити ширину обхідних доріжок в розрахунку на більш тривале перебування відвідувачів, для їх відпочинку. Мінімальна ширина доріжки відкритих басейнів – 2 м, інколи 4-5 м.</w:t>
      </w:r>
    </w:p>
    <w:p>
      <w:pPr>
        <w:pStyle w:val="BodyText"/>
        <w:spacing w:line="271" w:lineRule="auto"/>
        <w:ind w:left="732" w:right="222"/>
      </w:pPr>
      <w:r>
        <w:rPr/>
        <w:t>Суттєвою складовою частиною спортивного басейну є зал (або майданчик) для підготовчих занять. Загальна фізична і спеціальна підготовка спортсменів входить до тренувального процесу, виходячи з чого для цієї підготовки в басейнах спортивного призначення, як правило, передбачаються спеціальні зали.</w:t>
      </w:r>
    </w:p>
    <w:p>
      <w:pPr>
        <w:pStyle w:val="BodyText"/>
        <w:spacing w:line="271" w:lineRule="auto"/>
        <w:ind w:left="732" w:right="222"/>
      </w:pPr>
      <w:r>
        <w:rPr/>
        <w:t>У демонстраційних басейнах при наявності місць для глядачів повинно бути забезпечено повне розділення шляхів руху спортсменів і </w:t>
      </w:r>
      <w:r>
        <w:rPr>
          <w:spacing w:val="-2"/>
        </w:rPr>
        <w:t>глядачів.</w:t>
      </w:r>
    </w:p>
    <w:p>
      <w:pPr>
        <w:pStyle w:val="BodyText"/>
        <w:spacing w:line="320" w:lineRule="exact"/>
        <w:ind w:left="1439" w:firstLine="0"/>
      </w:pPr>
      <w:r>
        <w:rPr/>
        <w:t>Температура</w:t>
      </w:r>
      <w:r>
        <w:rPr>
          <w:spacing w:val="-6"/>
        </w:rPr>
        <w:t> </w:t>
      </w:r>
      <w:r>
        <w:rPr/>
        <w:t>води</w:t>
      </w:r>
      <w:r>
        <w:rPr>
          <w:spacing w:val="-5"/>
        </w:rPr>
        <w:t> </w:t>
      </w:r>
      <w:r>
        <w:rPr/>
        <w:t>повинна</w:t>
      </w:r>
      <w:r>
        <w:rPr>
          <w:spacing w:val="-7"/>
        </w:rPr>
        <w:t> </w:t>
      </w:r>
      <w:r>
        <w:rPr/>
        <w:t>бути</w:t>
      </w:r>
      <w:r>
        <w:rPr>
          <w:spacing w:val="-5"/>
        </w:rPr>
        <w:t> </w:t>
      </w:r>
      <w:r>
        <w:rPr/>
        <w:t>25-</w:t>
      </w:r>
      <w:r>
        <w:rPr>
          <w:spacing w:val="-4"/>
        </w:rPr>
        <w:t>29</w:t>
      </w:r>
      <w:hyperlink r:id="rId44">
        <w:r>
          <w:rPr>
            <w:spacing w:val="-4"/>
          </w:rPr>
          <w:t>°C</w:t>
        </w:r>
      </w:hyperlink>
    </w:p>
    <w:p>
      <w:pPr>
        <w:pStyle w:val="BodyText"/>
        <w:spacing w:before="41"/>
        <w:ind w:left="1440" w:firstLine="0"/>
      </w:pPr>
      <w:r>
        <w:rPr/>
        <w:t>Дитячі</w:t>
      </w:r>
      <w:r>
        <w:rPr>
          <w:spacing w:val="-8"/>
        </w:rPr>
        <w:t> </w:t>
      </w:r>
      <w:r>
        <w:rPr/>
        <w:t>басейни</w:t>
      </w:r>
      <w:r>
        <w:rPr>
          <w:spacing w:val="-3"/>
        </w:rPr>
        <w:t> </w:t>
      </w:r>
      <w:r>
        <w:rPr/>
        <w:t>можуть</w:t>
      </w:r>
      <w:r>
        <w:rPr>
          <w:spacing w:val="-6"/>
        </w:rPr>
        <w:t> </w:t>
      </w:r>
      <w:r>
        <w:rPr/>
        <w:t>бути</w:t>
      </w:r>
      <w:r>
        <w:rPr>
          <w:spacing w:val="-3"/>
        </w:rPr>
        <w:t> </w:t>
      </w:r>
      <w:r>
        <w:rPr/>
        <w:t>будь-якої</w:t>
      </w:r>
      <w:r>
        <w:rPr>
          <w:spacing w:val="-5"/>
        </w:rPr>
        <w:t> </w:t>
      </w:r>
      <w:r>
        <w:rPr/>
        <w:t>форми</w:t>
      </w:r>
      <w:r>
        <w:rPr>
          <w:spacing w:val="-7"/>
        </w:rPr>
        <w:t> </w:t>
      </w:r>
      <w:r>
        <w:rPr/>
        <w:t>і</w:t>
      </w:r>
      <w:r>
        <w:rPr>
          <w:spacing w:val="-3"/>
        </w:rPr>
        <w:t> </w:t>
      </w:r>
      <w:r>
        <w:rPr/>
        <w:t>зазвичай</w:t>
      </w:r>
      <w:r>
        <w:rPr>
          <w:spacing w:val="-6"/>
        </w:rPr>
        <w:t> </w:t>
      </w:r>
      <w:r>
        <w:rPr>
          <w:spacing w:val="-2"/>
        </w:rPr>
        <w:t>неглибокі.</w:t>
      </w:r>
    </w:p>
    <w:p>
      <w:pPr>
        <w:pStyle w:val="Heading3"/>
        <w:spacing w:before="166"/>
        <w:ind w:left="1439"/>
      </w:pPr>
      <w:r>
        <w:rPr/>
        <w:t>Розміри</w:t>
      </w:r>
      <w:r>
        <w:rPr>
          <w:spacing w:val="-6"/>
        </w:rPr>
        <w:t> </w:t>
      </w:r>
      <w:r>
        <w:rPr/>
        <w:t>басейну</w:t>
      </w:r>
      <w:r>
        <w:rPr>
          <w:spacing w:val="-3"/>
        </w:rPr>
        <w:t> </w:t>
      </w:r>
      <w:r>
        <w:rPr/>
        <w:t>для</w:t>
      </w:r>
      <w:r>
        <w:rPr>
          <w:spacing w:val="-5"/>
        </w:rPr>
        <w:t> </w:t>
      </w:r>
      <w:r>
        <w:rPr/>
        <w:t>водного</w:t>
      </w:r>
      <w:r>
        <w:rPr>
          <w:spacing w:val="-3"/>
        </w:rPr>
        <w:t> </w:t>
      </w:r>
      <w:r>
        <w:rPr>
          <w:spacing w:val="-4"/>
        </w:rPr>
        <w:t>поло</w:t>
      </w:r>
    </w:p>
    <w:p>
      <w:pPr>
        <w:pStyle w:val="BodyText"/>
        <w:spacing w:line="271" w:lineRule="auto" w:before="38"/>
        <w:ind w:right="221" w:firstLine="708"/>
      </w:pPr>
      <w:r>
        <w:rPr/>
        <w:t>Водне поло. Розміри басейну для гри 30х20 метрів, для жіночих команд – 17х25 м. Мінімальна глибина басейну – 1,8 метра. Ворота у водному поло 3 м в ширину і 90 см у висоту. Середина поля</w:t>
      </w:r>
      <w:r>
        <w:rPr>
          <w:spacing w:val="40"/>
        </w:rPr>
        <w:t> </w:t>
      </w:r>
      <w:r>
        <w:rPr/>
        <w:t>позначається білою лінією. У п’яти метрах від межі поля проходить жовта лінія, з якої здійснюються спроби забити </w:t>
      </w:r>
      <w:hyperlink r:id="rId45">
        <w:r>
          <w:rPr/>
          <w:t>пенальті</w:t>
        </w:r>
      </w:hyperlink>
      <w:r>
        <w:rPr/>
        <w:t> у випадку порушень.</w:t>
      </w:r>
      <w:r>
        <w:rPr>
          <w:spacing w:val="-2"/>
        </w:rPr>
        <w:t> </w:t>
      </w:r>
      <w:r>
        <w:rPr/>
        <w:t>У</w:t>
      </w:r>
      <w:r>
        <w:rPr>
          <w:spacing w:val="-1"/>
        </w:rPr>
        <w:t> </w:t>
      </w:r>
      <w:r>
        <w:rPr/>
        <w:t>двох метрах від воріт</w:t>
      </w:r>
      <w:r>
        <w:rPr>
          <w:spacing w:val="-2"/>
        </w:rPr>
        <w:t> </w:t>
      </w:r>
      <w:r>
        <w:rPr/>
        <w:t>проходить</w:t>
      </w:r>
      <w:r>
        <w:rPr>
          <w:spacing w:val="-2"/>
        </w:rPr>
        <w:t> </w:t>
      </w:r>
      <w:r>
        <w:rPr/>
        <w:t>червона</w:t>
      </w:r>
      <w:r>
        <w:rPr>
          <w:spacing w:val="-2"/>
        </w:rPr>
        <w:t> </w:t>
      </w:r>
      <w:r>
        <w:rPr/>
        <w:t>лінія,</w:t>
      </w:r>
      <w:r>
        <w:rPr>
          <w:spacing w:val="-5"/>
        </w:rPr>
        <w:t> </w:t>
      </w:r>
      <w:r>
        <w:rPr/>
        <w:t>що позначає зону, в яку не можуть запливати гравці нападаючої команди без м’яча. Всі лінії зазвичай позначаються поплавцями різного кольору, що розміщені вздовж межі басейну.</w:t>
      </w:r>
    </w:p>
    <w:p>
      <w:pPr>
        <w:pStyle w:val="Heading3"/>
        <w:spacing w:before="121"/>
        <w:ind w:left="1439"/>
      </w:pPr>
      <w:r>
        <w:rPr/>
        <w:t>Пристрої</w:t>
      </w:r>
      <w:r>
        <w:rPr>
          <w:spacing w:val="-3"/>
        </w:rPr>
        <w:t> </w:t>
      </w:r>
      <w:r>
        <w:rPr/>
        <w:t>для</w:t>
      </w:r>
      <w:r>
        <w:rPr>
          <w:spacing w:val="-4"/>
        </w:rPr>
        <w:t> </w:t>
      </w:r>
      <w:r>
        <w:rPr/>
        <w:t>стрибків</w:t>
      </w:r>
      <w:r>
        <w:rPr>
          <w:spacing w:val="-6"/>
        </w:rPr>
        <w:t> </w:t>
      </w:r>
      <w:r>
        <w:rPr/>
        <w:t>у</w:t>
      </w:r>
      <w:r>
        <w:rPr>
          <w:spacing w:val="-2"/>
        </w:rPr>
        <w:t> </w:t>
      </w:r>
      <w:r>
        <w:rPr>
          <w:spacing w:val="-4"/>
        </w:rPr>
        <w:t>воду</w:t>
      </w:r>
    </w:p>
    <w:p>
      <w:pPr>
        <w:pStyle w:val="BodyText"/>
        <w:spacing w:line="271" w:lineRule="auto" w:before="39"/>
        <w:ind w:right="222" w:firstLine="708"/>
      </w:pPr>
      <w:r>
        <w:rPr/>
        <w:t>Трамплін – спеціальна пружна дошка довжиною 4,8 м і шириною 0,5 м, один кінець якої закріплений на бортику</w:t>
      </w:r>
      <w:r>
        <w:rPr>
          <w:spacing w:val="-2"/>
        </w:rPr>
        <w:t> </w:t>
      </w:r>
      <w:r>
        <w:rPr/>
        <w:t>басейну. По всій довжині має</w:t>
      </w:r>
      <w:r>
        <w:rPr>
          <w:spacing w:val="39"/>
        </w:rPr>
        <w:t> </w:t>
      </w:r>
      <w:r>
        <w:rPr/>
        <w:t>покриття,</w:t>
      </w:r>
      <w:r>
        <w:rPr>
          <w:spacing w:val="39"/>
        </w:rPr>
        <w:t> </w:t>
      </w:r>
      <w:r>
        <w:rPr/>
        <w:t>що</w:t>
      </w:r>
      <w:r>
        <w:rPr>
          <w:spacing w:val="40"/>
        </w:rPr>
        <w:t> </w:t>
      </w:r>
      <w:r>
        <w:rPr/>
        <w:t>запобігає</w:t>
      </w:r>
      <w:r>
        <w:rPr>
          <w:spacing w:val="36"/>
        </w:rPr>
        <w:t> </w:t>
      </w:r>
      <w:r>
        <w:rPr/>
        <w:t>ковзанню.</w:t>
      </w:r>
      <w:r>
        <w:rPr>
          <w:spacing w:val="34"/>
        </w:rPr>
        <w:t> </w:t>
      </w:r>
      <w:r>
        <w:rPr/>
        <w:t>Встановлюється</w:t>
      </w:r>
      <w:r>
        <w:rPr>
          <w:spacing w:val="37"/>
        </w:rPr>
        <w:t> </w:t>
      </w:r>
      <w:r>
        <w:rPr/>
        <w:t>на</w:t>
      </w:r>
      <w:r>
        <w:rPr>
          <w:spacing w:val="37"/>
        </w:rPr>
        <w:t> </w:t>
      </w:r>
      <w:r>
        <w:rPr/>
        <w:t>висоті</w:t>
      </w:r>
      <w:r>
        <w:rPr>
          <w:spacing w:val="38"/>
        </w:rPr>
        <w:t> </w:t>
      </w:r>
      <w:r>
        <w:rPr/>
        <w:t>1</w:t>
      </w:r>
      <w:r>
        <w:rPr>
          <w:spacing w:val="38"/>
        </w:rPr>
        <w:t> </w:t>
      </w:r>
      <w:r>
        <w:rPr/>
        <w:t>або 3 м над рівнем води.</w:t>
      </w:r>
    </w:p>
    <w:p>
      <w:pPr>
        <w:pStyle w:val="BodyText"/>
        <w:spacing w:line="271" w:lineRule="auto"/>
        <w:ind w:left="730" w:right="225" w:firstLine="708"/>
      </w:pPr>
      <w:r>
        <w:rPr/>
        <w:t>Вишка – спорудження з кількома платформами на різних висотах: 1, 3, 5; 7,5 і 10 м. Ширина кожної платформи – 2 м, довжина – 6 м. Край виступає за край басейну не менше, ніж на 1,5 м.</w:t>
      </w:r>
    </w:p>
    <w:p>
      <w:pPr>
        <w:pStyle w:val="BodyText"/>
        <w:spacing w:line="276" w:lineRule="auto"/>
        <w:ind w:left="730" w:right="226" w:firstLine="708"/>
      </w:pPr>
      <w:r>
        <w:rPr/>
        <w:t>Глибина басейну 4,5 м також передбачено устрій для створення мерехтіння на поверхні води, щоб її гарно було видно стрибунам.</w:t>
      </w:r>
    </w:p>
    <w:p>
      <w:pPr>
        <w:spacing w:after="0" w:line="276" w:lineRule="auto"/>
        <w:sectPr>
          <w:pgSz w:w="11910" w:h="16840"/>
          <w:pgMar w:header="0" w:footer="1365" w:top="1420" w:bottom="1560" w:left="1140" w:right="1020"/>
        </w:sectPr>
      </w:pPr>
    </w:p>
    <w:p>
      <w:pPr>
        <w:pStyle w:val="Heading3"/>
        <w:spacing w:line="278" w:lineRule="auto" w:before="73"/>
        <w:ind w:left="107" w:right="846" w:firstLine="708"/>
      </w:pPr>
      <w:r>
        <w:rPr/>
        <w:t>Облаштування місць купання в місцях організованого відпочинку дітей</w:t>
      </w:r>
    </w:p>
    <w:p>
      <w:pPr>
        <w:pStyle w:val="BodyText"/>
        <w:spacing w:line="276" w:lineRule="auto"/>
        <w:ind w:left="107" w:right="844" w:firstLine="708"/>
      </w:pPr>
      <w:r>
        <w:rPr/>
        <w:t>Безпека дітей на воді досягається правильним вибором і обладнанням місць купання, чіткою організацією купання дітей на відкритих водоймах та систематичним проведенням роз’яснювальної роботи про правила поведінки на воді.</w:t>
      </w:r>
    </w:p>
    <w:p>
      <w:pPr>
        <w:pStyle w:val="BodyText"/>
        <w:spacing w:line="276" w:lineRule="auto"/>
        <w:ind w:left="107" w:right="843"/>
      </w:pPr>
      <w:r>
        <w:rPr/>
        <w:t>Місця для купання дітей вибираються біля похилого, бажано піщаного берега, з пологим нахилом до глибини 1,5 м без ям, обривів і знаходитись</w:t>
      </w:r>
      <w:r>
        <w:rPr>
          <w:spacing w:val="-5"/>
        </w:rPr>
        <w:t> </w:t>
      </w:r>
      <w:r>
        <w:rPr/>
        <w:t>на</w:t>
      </w:r>
      <w:r>
        <w:rPr>
          <w:spacing w:val="-2"/>
        </w:rPr>
        <w:t> </w:t>
      </w:r>
      <w:r>
        <w:rPr/>
        <w:t>відстані</w:t>
      </w:r>
      <w:r>
        <w:rPr>
          <w:spacing w:val="-1"/>
        </w:rPr>
        <w:t> </w:t>
      </w:r>
      <w:r>
        <w:rPr/>
        <w:t>не</w:t>
      </w:r>
      <w:r>
        <w:rPr>
          <w:spacing w:val="-5"/>
        </w:rPr>
        <w:t> </w:t>
      </w:r>
      <w:r>
        <w:rPr/>
        <w:t>ближче</w:t>
      </w:r>
      <w:r>
        <w:rPr>
          <w:spacing w:val="-2"/>
        </w:rPr>
        <w:t> </w:t>
      </w:r>
      <w:r>
        <w:rPr/>
        <w:t>500</w:t>
      </w:r>
      <w:r>
        <w:rPr>
          <w:spacing w:val="-5"/>
        </w:rPr>
        <w:t> </w:t>
      </w:r>
      <w:r>
        <w:rPr/>
        <w:t>м</w:t>
      </w:r>
      <w:r>
        <w:rPr>
          <w:spacing w:val="-2"/>
        </w:rPr>
        <w:t> </w:t>
      </w:r>
      <w:r>
        <w:rPr/>
        <w:t>від</w:t>
      </w:r>
      <w:r>
        <w:rPr>
          <w:spacing w:val="-4"/>
        </w:rPr>
        <w:t> </w:t>
      </w:r>
      <w:r>
        <w:rPr/>
        <w:t>пристаней,</w:t>
      </w:r>
      <w:r>
        <w:rPr>
          <w:spacing w:val="-3"/>
        </w:rPr>
        <w:t> </w:t>
      </w:r>
      <w:r>
        <w:rPr/>
        <w:t>гребель</w:t>
      </w:r>
      <w:r>
        <w:rPr>
          <w:spacing w:val="-3"/>
        </w:rPr>
        <w:t> </w:t>
      </w:r>
      <w:r>
        <w:rPr/>
        <w:t>та</w:t>
      </w:r>
      <w:r>
        <w:rPr>
          <w:spacing w:val="-2"/>
        </w:rPr>
        <w:t> </w:t>
      </w:r>
      <w:r>
        <w:rPr/>
        <w:t>інших гідротехнічних споруд, вище за течією на відстані 500</w:t>
      </w:r>
      <w:r>
        <w:rPr>
          <w:spacing w:val="-9"/>
        </w:rPr>
        <w:t> </w:t>
      </w:r>
      <w:r>
        <w:rPr/>
        <w:t>м також забороняються прання білизни й купання тварин.</w:t>
      </w:r>
    </w:p>
    <w:p>
      <w:pPr>
        <w:pStyle w:val="BodyText"/>
        <w:spacing w:line="276" w:lineRule="auto"/>
        <w:ind w:left="107" w:right="843"/>
      </w:pPr>
      <w:r>
        <w:rPr/>
        <w:t>У місці купання не повинно бути виходу ґрунтових вод низької температури, джерел забруднення води, вирів. Межі місця купання позначаються</w:t>
      </w:r>
      <w:r>
        <w:rPr>
          <w:spacing w:val="-16"/>
        </w:rPr>
        <w:t> </w:t>
      </w:r>
      <w:r>
        <w:rPr/>
        <w:t>буйками,</w:t>
      </w:r>
      <w:r>
        <w:rPr>
          <w:spacing w:val="-16"/>
        </w:rPr>
        <w:t> </w:t>
      </w:r>
      <w:r>
        <w:rPr/>
        <w:t>обструганими</w:t>
      </w:r>
      <w:r>
        <w:rPr>
          <w:spacing w:val="-15"/>
        </w:rPr>
        <w:t> </w:t>
      </w:r>
      <w:r>
        <w:rPr/>
        <w:t>і</w:t>
      </w:r>
      <w:r>
        <w:rPr>
          <w:spacing w:val="-16"/>
        </w:rPr>
        <w:t> </w:t>
      </w:r>
      <w:r>
        <w:rPr/>
        <w:t>зв’язаними</w:t>
      </w:r>
      <w:r>
        <w:rPr>
          <w:spacing w:val="-15"/>
        </w:rPr>
        <w:t> </w:t>
      </w:r>
      <w:r>
        <w:rPr/>
        <w:t>між</w:t>
      </w:r>
      <w:r>
        <w:rPr>
          <w:spacing w:val="-15"/>
        </w:rPr>
        <w:t> </w:t>
      </w:r>
      <w:r>
        <w:rPr/>
        <w:t>собою</w:t>
      </w:r>
      <w:r>
        <w:rPr>
          <w:spacing w:val="-16"/>
        </w:rPr>
        <w:t> </w:t>
      </w:r>
      <w:r>
        <w:rPr/>
        <w:t>жердинами або канатами з поплавцями.</w:t>
      </w:r>
    </w:p>
    <w:p>
      <w:pPr>
        <w:pStyle w:val="BodyText"/>
        <w:spacing w:line="276" w:lineRule="auto"/>
        <w:ind w:left="107" w:right="843" w:firstLine="708"/>
      </w:pPr>
      <w:r>
        <w:rPr/>
        <w:t>Буями</w:t>
      </w:r>
      <w:r>
        <w:rPr>
          <w:spacing w:val="-10"/>
        </w:rPr>
        <w:t> </w:t>
      </w:r>
      <w:r>
        <w:rPr/>
        <w:t>можуть</w:t>
      </w:r>
      <w:r>
        <w:rPr>
          <w:spacing w:val="-12"/>
        </w:rPr>
        <w:t> </w:t>
      </w:r>
      <w:r>
        <w:rPr/>
        <w:t>бути</w:t>
      </w:r>
      <w:r>
        <w:rPr>
          <w:spacing w:val="-8"/>
        </w:rPr>
        <w:t> </w:t>
      </w:r>
      <w:r>
        <w:rPr/>
        <w:t>футбольні</w:t>
      </w:r>
      <w:r>
        <w:rPr>
          <w:spacing w:val="-10"/>
        </w:rPr>
        <w:t> </w:t>
      </w:r>
      <w:r>
        <w:rPr/>
        <w:t>камери,</w:t>
      </w:r>
      <w:r>
        <w:rPr>
          <w:spacing w:val="-12"/>
        </w:rPr>
        <w:t> </w:t>
      </w:r>
      <w:r>
        <w:rPr/>
        <w:t>розташовані</w:t>
      </w:r>
      <w:r>
        <w:rPr>
          <w:spacing w:val="-10"/>
        </w:rPr>
        <w:t> </w:t>
      </w:r>
      <w:r>
        <w:rPr/>
        <w:t>на</w:t>
      </w:r>
      <w:r>
        <w:rPr>
          <w:spacing w:val="-11"/>
        </w:rPr>
        <w:t> </w:t>
      </w:r>
      <w:r>
        <w:rPr/>
        <w:t>відстані</w:t>
      </w:r>
      <w:r>
        <w:rPr>
          <w:spacing w:val="-10"/>
        </w:rPr>
        <w:t> </w:t>
      </w:r>
      <w:r>
        <w:rPr/>
        <w:t>150- 180</w:t>
      </w:r>
      <w:r>
        <w:rPr>
          <w:spacing w:val="-9"/>
        </w:rPr>
        <w:t> </w:t>
      </w:r>
      <w:r>
        <w:rPr/>
        <w:t>см один від одного. Камери з’єднані шнуром або мотузкою та пофарбовані в яскравий колір. Для того щоб обладнання не</w:t>
      </w:r>
      <w:r>
        <w:rPr>
          <w:spacing w:val="-3"/>
        </w:rPr>
        <w:t> </w:t>
      </w:r>
      <w:r>
        <w:rPr/>
        <w:t>було знесено течією річки або самими дітьми під час купання, до кутових кріплень прикріплюють вантаж.</w:t>
      </w:r>
    </w:p>
    <w:p>
      <w:pPr>
        <w:pStyle w:val="BodyText"/>
        <w:spacing w:line="276" w:lineRule="auto"/>
        <w:ind w:left="107" w:right="850"/>
      </w:pPr>
      <w:r>
        <w:rPr/>
        <w:t>Для</w:t>
      </w:r>
      <w:r>
        <w:rPr>
          <w:spacing w:val="-7"/>
        </w:rPr>
        <w:t> </w:t>
      </w:r>
      <w:r>
        <w:rPr/>
        <w:t>молодших</w:t>
      </w:r>
      <w:r>
        <w:rPr>
          <w:spacing w:val="-6"/>
        </w:rPr>
        <w:t> </w:t>
      </w:r>
      <w:r>
        <w:rPr/>
        <w:t>школярів</w:t>
      </w:r>
      <w:r>
        <w:rPr>
          <w:spacing w:val="-8"/>
        </w:rPr>
        <w:t> </w:t>
      </w:r>
      <w:r>
        <w:rPr/>
        <w:t>і</w:t>
      </w:r>
      <w:r>
        <w:rPr>
          <w:spacing w:val="-6"/>
        </w:rPr>
        <w:t> </w:t>
      </w:r>
      <w:r>
        <w:rPr/>
        <w:t>для</w:t>
      </w:r>
      <w:r>
        <w:rPr>
          <w:spacing w:val="-7"/>
        </w:rPr>
        <w:t> </w:t>
      </w:r>
      <w:r>
        <w:rPr/>
        <w:t>тих</w:t>
      </w:r>
      <w:r>
        <w:rPr>
          <w:spacing w:val="-6"/>
        </w:rPr>
        <w:t> </w:t>
      </w:r>
      <w:r>
        <w:rPr/>
        <w:t>хто</w:t>
      </w:r>
      <w:r>
        <w:rPr>
          <w:spacing w:val="-6"/>
        </w:rPr>
        <w:t> </w:t>
      </w:r>
      <w:r>
        <w:rPr/>
        <w:t>не</w:t>
      </w:r>
      <w:r>
        <w:rPr>
          <w:spacing w:val="-7"/>
        </w:rPr>
        <w:t> </w:t>
      </w:r>
      <w:r>
        <w:rPr/>
        <w:t>вміє</w:t>
      </w:r>
      <w:r>
        <w:rPr>
          <w:spacing w:val="-8"/>
        </w:rPr>
        <w:t> </w:t>
      </w:r>
      <w:r>
        <w:rPr/>
        <w:t>плавати</w:t>
      </w:r>
      <w:r>
        <w:rPr>
          <w:spacing w:val="-6"/>
        </w:rPr>
        <w:t> </w:t>
      </w:r>
      <w:r>
        <w:rPr/>
        <w:t>огородження зони плавання</w:t>
      </w:r>
      <w:r>
        <w:rPr>
          <w:spacing w:val="-4"/>
        </w:rPr>
        <w:t> </w:t>
      </w:r>
      <w:r>
        <w:rPr/>
        <w:t>невеликі: уздовж берега</w:t>
      </w:r>
      <w:r>
        <w:rPr>
          <w:spacing w:val="-2"/>
        </w:rPr>
        <w:t> </w:t>
      </w:r>
      <w:r>
        <w:rPr/>
        <w:t>–</w:t>
      </w:r>
      <w:r>
        <w:rPr>
          <w:spacing w:val="-3"/>
        </w:rPr>
        <w:t> </w:t>
      </w:r>
      <w:r>
        <w:rPr/>
        <w:t>12-20 м,</w:t>
      </w:r>
      <w:r>
        <w:rPr>
          <w:spacing w:val="-2"/>
        </w:rPr>
        <w:t> </w:t>
      </w:r>
      <w:r>
        <w:rPr/>
        <w:t>від берега</w:t>
      </w:r>
      <w:r>
        <w:rPr>
          <w:spacing w:val="-4"/>
        </w:rPr>
        <w:t> </w:t>
      </w:r>
      <w:r>
        <w:rPr/>
        <w:t>–</w:t>
      </w:r>
      <w:r>
        <w:rPr>
          <w:spacing w:val="-3"/>
        </w:rPr>
        <w:t> </w:t>
      </w:r>
      <w:r>
        <w:rPr/>
        <w:t>6-8 м.</w:t>
      </w:r>
    </w:p>
    <w:p>
      <w:pPr>
        <w:pStyle w:val="BodyText"/>
        <w:spacing w:line="276" w:lineRule="auto"/>
        <w:ind w:left="107" w:right="846"/>
      </w:pPr>
      <w:r>
        <w:rPr/>
        <w:t>На пляжах дитячих оздоровчих установ місця купання мають бути позначені поплавковою огорожею або парканом, ділянки пляжу, Територія</w:t>
      </w:r>
      <w:r>
        <w:rPr>
          <w:spacing w:val="-7"/>
        </w:rPr>
        <w:t> </w:t>
      </w:r>
      <w:r>
        <w:rPr/>
        <w:t>пляжу</w:t>
      </w:r>
      <w:r>
        <w:rPr>
          <w:spacing w:val="-11"/>
        </w:rPr>
        <w:t> </w:t>
      </w:r>
      <w:r>
        <w:rPr/>
        <w:t>повинна</w:t>
      </w:r>
      <w:r>
        <w:rPr>
          <w:spacing w:val="-7"/>
        </w:rPr>
        <w:t> </w:t>
      </w:r>
      <w:r>
        <w:rPr/>
        <w:t>бути</w:t>
      </w:r>
      <w:r>
        <w:rPr>
          <w:spacing w:val="-7"/>
        </w:rPr>
        <w:t> </w:t>
      </w:r>
      <w:r>
        <w:rPr/>
        <w:t>обладнана,</w:t>
      </w:r>
      <w:r>
        <w:rPr>
          <w:spacing w:val="-8"/>
        </w:rPr>
        <w:t> </w:t>
      </w:r>
      <w:r>
        <w:rPr/>
        <w:t>мати</w:t>
      </w:r>
      <w:r>
        <w:rPr>
          <w:spacing w:val="-7"/>
        </w:rPr>
        <w:t> </w:t>
      </w:r>
      <w:r>
        <w:rPr/>
        <w:t>кабіни</w:t>
      </w:r>
      <w:r>
        <w:rPr>
          <w:spacing w:val="-7"/>
        </w:rPr>
        <w:t> </w:t>
      </w:r>
      <w:r>
        <w:rPr/>
        <w:t>для</w:t>
      </w:r>
      <w:r>
        <w:rPr>
          <w:spacing w:val="-9"/>
        </w:rPr>
        <w:t> </w:t>
      </w:r>
      <w:r>
        <w:rPr/>
        <w:t>переодягання, тіньові тенти, душові та інше обладнання.</w:t>
      </w:r>
    </w:p>
    <w:p>
      <w:pPr>
        <w:pStyle w:val="BodyText"/>
        <w:spacing w:line="276" w:lineRule="auto"/>
        <w:ind w:left="107" w:right="843"/>
      </w:pPr>
      <w:r>
        <w:rPr/>
        <w:t>Дно місця купання ретельно обстежується водолазами на відсутність сторонніх предметів (корчів, водоростей, скляних та металевих предметів тощо).</w:t>
      </w:r>
    </w:p>
    <w:p>
      <w:pPr>
        <w:pStyle w:val="BodyText"/>
        <w:spacing w:line="276" w:lineRule="auto"/>
        <w:ind w:left="107" w:right="842" w:firstLine="708"/>
      </w:pPr>
      <w:r>
        <w:rPr/>
        <w:t>Пляж повинен відповідати встановленим санітарним вимогам. На відстані 3 метри від зрізу води встановлюються стійки з вивішеними на них</w:t>
      </w:r>
      <w:r>
        <w:rPr>
          <w:spacing w:val="-10"/>
        </w:rPr>
        <w:t> </w:t>
      </w:r>
      <w:r>
        <w:rPr/>
        <w:t>рятувальними</w:t>
      </w:r>
      <w:r>
        <w:rPr>
          <w:spacing w:val="-8"/>
        </w:rPr>
        <w:t> </w:t>
      </w:r>
      <w:r>
        <w:rPr/>
        <w:t>засобами:</w:t>
      </w:r>
      <w:r>
        <w:rPr>
          <w:spacing w:val="-10"/>
        </w:rPr>
        <w:t> </w:t>
      </w:r>
      <w:r>
        <w:rPr/>
        <w:t>рятувальні</w:t>
      </w:r>
      <w:r>
        <w:rPr>
          <w:spacing w:val="-8"/>
        </w:rPr>
        <w:t> </w:t>
      </w:r>
      <w:r>
        <w:rPr/>
        <w:t>круги</w:t>
      </w:r>
      <w:r>
        <w:rPr>
          <w:spacing w:val="-8"/>
        </w:rPr>
        <w:t> </w:t>
      </w:r>
      <w:r>
        <w:rPr/>
        <w:t>(з</w:t>
      </w:r>
      <w:r>
        <w:rPr>
          <w:spacing w:val="-9"/>
        </w:rPr>
        <w:t> </w:t>
      </w:r>
      <w:r>
        <w:rPr/>
        <w:t>розрахунку</w:t>
      </w:r>
      <w:r>
        <w:rPr>
          <w:spacing w:val="-10"/>
        </w:rPr>
        <w:t> </w:t>
      </w:r>
      <w:r>
        <w:rPr/>
        <w:t>один</w:t>
      </w:r>
      <w:r>
        <w:rPr>
          <w:spacing w:val="-10"/>
        </w:rPr>
        <w:t> </w:t>
      </w:r>
      <w:r>
        <w:rPr/>
        <w:t>круг</w:t>
      </w:r>
      <w:r>
        <w:rPr>
          <w:spacing w:val="-9"/>
        </w:rPr>
        <w:t> </w:t>
      </w:r>
      <w:r>
        <w:rPr/>
        <w:t>на 5 чоловік,</w:t>
      </w:r>
      <w:r>
        <w:rPr>
          <w:spacing w:val="-1"/>
        </w:rPr>
        <w:t> </w:t>
      </w:r>
      <w:r>
        <w:rPr/>
        <w:t>які купаються),</w:t>
      </w:r>
      <w:r>
        <w:rPr>
          <w:spacing w:val="-1"/>
        </w:rPr>
        <w:t> </w:t>
      </w:r>
      <w:r>
        <w:rPr/>
        <w:t>рятувальна</w:t>
      </w:r>
      <w:r>
        <w:rPr>
          <w:spacing w:val="-1"/>
        </w:rPr>
        <w:t> </w:t>
      </w:r>
      <w:r>
        <w:rPr/>
        <w:t>мотузка</w:t>
      </w:r>
      <w:r>
        <w:rPr>
          <w:spacing w:val="-1"/>
        </w:rPr>
        <w:t> </w:t>
      </w:r>
      <w:r>
        <w:rPr/>
        <w:t>(кінець</w:t>
      </w:r>
      <w:r>
        <w:rPr>
          <w:spacing w:val="-2"/>
        </w:rPr>
        <w:t> </w:t>
      </w:r>
      <w:r>
        <w:rPr/>
        <w:t>Александрова).</w:t>
      </w:r>
    </w:p>
    <w:p>
      <w:pPr>
        <w:pStyle w:val="Heading3"/>
        <w:spacing w:before="115"/>
        <w:ind w:left="815"/>
      </w:pPr>
      <w:bookmarkStart w:name="Організація купання дітей на відкритих в" w:id="15"/>
      <w:bookmarkEnd w:id="15"/>
      <w:r>
        <w:rPr>
          <w:b w:val="0"/>
        </w:rPr>
      </w:r>
      <w:r>
        <w:rPr>
          <w:spacing w:val="-2"/>
        </w:rPr>
        <w:t>Організація</w:t>
      </w:r>
      <w:r>
        <w:rPr>
          <w:spacing w:val="-12"/>
        </w:rPr>
        <w:t> </w:t>
      </w:r>
      <w:r>
        <w:rPr>
          <w:spacing w:val="-2"/>
        </w:rPr>
        <w:t>купання</w:t>
      </w:r>
      <w:r>
        <w:rPr>
          <w:spacing w:val="-9"/>
        </w:rPr>
        <w:t> </w:t>
      </w:r>
      <w:r>
        <w:rPr>
          <w:spacing w:val="-2"/>
        </w:rPr>
        <w:t>дітей</w:t>
      </w:r>
      <w:r>
        <w:rPr>
          <w:spacing w:val="-11"/>
        </w:rPr>
        <w:t> </w:t>
      </w:r>
      <w:r>
        <w:rPr>
          <w:spacing w:val="-2"/>
        </w:rPr>
        <w:t>на</w:t>
      </w:r>
      <w:r>
        <w:rPr>
          <w:spacing w:val="-8"/>
        </w:rPr>
        <w:t> </w:t>
      </w:r>
      <w:r>
        <w:rPr>
          <w:spacing w:val="-2"/>
        </w:rPr>
        <w:t>відкритих</w:t>
      </w:r>
      <w:r>
        <w:rPr>
          <w:spacing w:val="-8"/>
        </w:rPr>
        <w:t> </w:t>
      </w:r>
      <w:r>
        <w:rPr>
          <w:spacing w:val="-2"/>
        </w:rPr>
        <w:t>водоймах</w:t>
      </w:r>
    </w:p>
    <w:p>
      <w:pPr>
        <w:pStyle w:val="BodyText"/>
        <w:spacing w:line="276" w:lineRule="auto" w:before="43"/>
        <w:ind w:left="107" w:right="844" w:firstLine="708"/>
      </w:pPr>
      <w:r>
        <w:rPr/>
        <w:t>Купання дітей при відсутності рятувальних постів заборонено! Відповідальність</w:t>
      </w:r>
      <w:r>
        <w:rPr>
          <w:spacing w:val="59"/>
          <w:w w:val="150"/>
        </w:rPr>
        <w:t> </w:t>
      </w:r>
      <w:r>
        <w:rPr/>
        <w:t>за</w:t>
      </w:r>
      <w:r>
        <w:rPr>
          <w:spacing w:val="63"/>
          <w:w w:val="150"/>
        </w:rPr>
        <w:t> </w:t>
      </w:r>
      <w:r>
        <w:rPr/>
        <w:t>безпеку</w:t>
      </w:r>
      <w:r>
        <w:rPr>
          <w:spacing w:val="60"/>
          <w:w w:val="150"/>
        </w:rPr>
        <w:t> </w:t>
      </w:r>
      <w:r>
        <w:rPr/>
        <w:t>дітей</w:t>
      </w:r>
      <w:r>
        <w:rPr>
          <w:spacing w:val="61"/>
          <w:w w:val="150"/>
        </w:rPr>
        <w:t> </w:t>
      </w:r>
      <w:r>
        <w:rPr/>
        <w:t>під</w:t>
      </w:r>
      <w:r>
        <w:rPr>
          <w:spacing w:val="60"/>
          <w:w w:val="150"/>
        </w:rPr>
        <w:t> </w:t>
      </w:r>
      <w:r>
        <w:rPr/>
        <w:t>час</w:t>
      </w:r>
      <w:r>
        <w:rPr>
          <w:spacing w:val="61"/>
          <w:w w:val="150"/>
        </w:rPr>
        <w:t> </w:t>
      </w:r>
      <w:r>
        <w:rPr/>
        <w:t>купання</w:t>
      </w:r>
      <w:r>
        <w:rPr>
          <w:spacing w:val="61"/>
          <w:w w:val="150"/>
        </w:rPr>
        <w:t> </w:t>
      </w:r>
      <w:r>
        <w:rPr/>
        <w:t>покладається</w:t>
      </w:r>
      <w:r>
        <w:rPr>
          <w:spacing w:val="61"/>
          <w:w w:val="150"/>
        </w:rPr>
        <w:t> </w:t>
      </w:r>
      <w:r>
        <w:rPr>
          <w:spacing w:val="-7"/>
        </w:rPr>
        <w:t>на</w:t>
      </w:r>
    </w:p>
    <w:p>
      <w:pPr>
        <w:spacing w:after="0" w:line="276" w:lineRule="auto"/>
        <w:sectPr>
          <w:pgSz w:w="11910" w:h="16840"/>
          <w:pgMar w:header="0" w:footer="1365" w:top="1420" w:bottom="1560" w:left="1140" w:right="1020"/>
        </w:sectPr>
      </w:pPr>
    </w:p>
    <w:p>
      <w:pPr>
        <w:pStyle w:val="BodyText"/>
        <w:spacing w:line="278" w:lineRule="auto" w:before="69"/>
        <w:ind w:left="732" w:right="222" w:hanging="1"/>
      </w:pPr>
      <w:r>
        <w:rPr/>
        <w:t>педпрацівника</w:t>
      </w:r>
      <w:r>
        <w:rPr>
          <w:spacing w:val="-15"/>
        </w:rPr>
        <w:t> </w:t>
      </w:r>
      <w:r>
        <w:rPr/>
        <w:t>–</w:t>
      </w:r>
      <w:r>
        <w:rPr>
          <w:spacing w:val="-12"/>
        </w:rPr>
        <w:t> </w:t>
      </w:r>
      <w:r>
        <w:rPr/>
        <w:t>керівника</w:t>
      </w:r>
      <w:r>
        <w:rPr>
          <w:spacing w:val="-13"/>
        </w:rPr>
        <w:t> </w:t>
      </w:r>
      <w:r>
        <w:rPr/>
        <w:t>групи</w:t>
      </w:r>
      <w:r>
        <w:rPr>
          <w:spacing w:val="-12"/>
        </w:rPr>
        <w:t> </w:t>
      </w:r>
      <w:r>
        <w:rPr/>
        <w:t>дітей.</w:t>
      </w:r>
      <w:r>
        <w:rPr>
          <w:spacing w:val="-16"/>
        </w:rPr>
        <w:t> </w:t>
      </w:r>
      <w:r>
        <w:rPr/>
        <w:t>Забороняється</w:t>
      </w:r>
      <w:r>
        <w:rPr>
          <w:spacing w:val="-13"/>
        </w:rPr>
        <w:t> </w:t>
      </w:r>
      <w:r>
        <w:rPr/>
        <w:t>допускати</w:t>
      </w:r>
      <w:r>
        <w:rPr>
          <w:spacing w:val="-12"/>
        </w:rPr>
        <w:t> </w:t>
      </w:r>
      <w:r>
        <w:rPr/>
        <w:t>дітей</w:t>
      </w:r>
      <w:r>
        <w:rPr>
          <w:spacing w:val="-12"/>
        </w:rPr>
        <w:t> </w:t>
      </w:r>
      <w:r>
        <w:rPr/>
        <w:t>до водойм без нагляду дорослих.</w:t>
      </w:r>
    </w:p>
    <w:p>
      <w:pPr>
        <w:pStyle w:val="BodyText"/>
        <w:spacing w:line="271" w:lineRule="auto"/>
        <w:ind w:left="732" w:right="220" w:firstLine="708"/>
      </w:pPr>
      <w:r>
        <w:rPr/>
        <w:t>Перед початком купання дітей проводиться поточна перевірка дна місця купання, перевіряється наявність рятувальних засобів. Після цього групи дітей відводяться на свої ділянки купання та інструктуються щодо правил поведінки на воді.</w:t>
      </w:r>
    </w:p>
    <w:p>
      <w:pPr>
        <w:pStyle w:val="BodyText"/>
        <w:spacing w:line="271" w:lineRule="auto"/>
        <w:ind w:right="218" w:firstLine="708"/>
      </w:pPr>
      <w:r>
        <w:rPr/>
        <w:t>Купання</w:t>
      </w:r>
      <w:r>
        <w:rPr>
          <w:spacing w:val="80"/>
          <w:w w:val="150"/>
        </w:rPr>
        <w:t> </w:t>
      </w:r>
      <w:r>
        <w:rPr/>
        <w:t>дітей</w:t>
      </w:r>
      <w:r>
        <w:rPr>
          <w:spacing w:val="80"/>
          <w:w w:val="150"/>
        </w:rPr>
        <w:t> </w:t>
      </w:r>
      <w:r>
        <w:rPr/>
        <w:t>дозволяється</w:t>
      </w:r>
      <w:r>
        <w:rPr>
          <w:spacing w:val="80"/>
          <w:w w:val="150"/>
        </w:rPr>
        <w:t> </w:t>
      </w:r>
      <w:r>
        <w:rPr/>
        <w:t>проводити</w:t>
      </w:r>
      <w:r>
        <w:rPr>
          <w:spacing w:val="40"/>
        </w:rPr>
        <w:t>  </w:t>
      </w:r>
      <w:r>
        <w:rPr/>
        <w:t>групами</w:t>
      </w:r>
      <w:r>
        <w:rPr>
          <w:spacing w:val="80"/>
          <w:w w:val="150"/>
        </w:rPr>
        <w:t> </w:t>
      </w:r>
      <w:r>
        <w:rPr/>
        <w:t>не</w:t>
      </w:r>
      <w:r>
        <w:rPr>
          <w:spacing w:val="80"/>
          <w:w w:val="150"/>
        </w:rPr>
        <w:t> </w:t>
      </w:r>
      <w:r>
        <w:rPr/>
        <w:t>більше</w:t>
      </w:r>
      <w:r>
        <w:rPr>
          <w:spacing w:val="80"/>
        </w:rPr>
        <w:t> </w:t>
      </w:r>
      <w:r>
        <w:rPr/>
        <w:t>12</w:t>
      </w:r>
      <w:r>
        <w:rPr>
          <w:spacing w:val="-13"/>
        </w:rPr>
        <w:t> </w:t>
      </w:r>
      <w:r>
        <w:rPr/>
        <w:t>чоловік і тривалістю 10 хвилин. Глибина води в місцях купання дітей до</w:t>
      </w:r>
      <w:r>
        <w:rPr>
          <w:spacing w:val="-14"/>
        </w:rPr>
        <w:t> </w:t>
      </w:r>
      <w:r>
        <w:rPr/>
        <w:t>9</w:t>
      </w:r>
      <w:r>
        <w:rPr>
          <w:spacing w:val="-11"/>
        </w:rPr>
        <w:t> </w:t>
      </w:r>
      <w:r>
        <w:rPr/>
        <w:t>років</w:t>
      </w:r>
      <w:r>
        <w:rPr>
          <w:spacing w:val="-13"/>
        </w:rPr>
        <w:t> </w:t>
      </w:r>
      <w:r>
        <w:rPr/>
        <w:t>повинна</w:t>
      </w:r>
      <w:r>
        <w:rPr>
          <w:spacing w:val="-14"/>
        </w:rPr>
        <w:t> </w:t>
      </w:r>
      <w:r>
        <w:rPr/>
        <w:t>бути</w:t>
      </w:r>
      <w:r>
        <w:rPr>
          <w:spacing w:val="-11"/>
        </w:rPr>
        <w:t> </w:t>
      </w:r>
      <w:r>
        <w:rPr/>
        <w:t>не</w:t>
      </w:r>
      <w:r>
        <w:rPr>
          <w:spacing w:val="-12"/>
        </w:rPr>
        <w:t> </w:t>
      </w:r>
      <w:r>
        <w:rPr/>
        <w:t>більш</w:t>
      </w:r>
      <w:r>
        <w:rPr>
          <w:spacing w:val="-12"/>
        </w:rPr>
        <w:t> </w:t>
      </w:r>
      <w:r>
        <w:rPr/>
        <w:t>ніж</w:t>
      </w:r>
      <w:r>
        <w:rPr>
          <w:spacing w:val="-14"/>
        </w:rPr>
        <w:t> </w:t>
      </w:r>
      <w:r>
        <w:rPr/>
        <w:t>до</w:t>
      </w:r>
      <w:r>
        <w:rPr>
          <w:spacing w:val="-15"/>
        </w:rPr>
        <w:t> </w:t>
      </w:r>
      <w:r>
        <w:rPr/>
        <w:t>рівня</w:t>
      </w:r>
      <w:r>
        <w:rPr>
          <w:spacing w:val="-12"/>
        </w:rPr>
        <w:t> </w:t>
      </w:r>
      <w:r>
        <w:rPr/>
        <w:t>грудей</w:t>
      </w:r>
      <w:r>
        <w:rPr>
          <w:spacing w:val="-11"/>
        </w:rPr>
        <w:t> </w:t>
      </w:r>
      <w:r>
        <w:rPr/>
        <w:t>дитини</w:t>
      </w:r>
      <w:r>
        <w:rPr>
          <w:spacing w:val="-14"/>
        </w:rPr>
        <w:t> </w:t>
      </w:r>
      <w:r>
        <w:rPr/>
        <w:t>середньої</w:t>
      </w:r>
      <w:r>
        <w:rPr>
          <w:spacing w:val="-13"/>
        </w:rPr>
        <w:t> </w:t>
      </w:r>
      <w:r>
        <w:rPr/>
        <w:t>на зріст в даній групі. Для купання дітей старшого віку відводяться місця з глибиною не більше 1,2 метрів. За тими, хто купається повинно вестися безперервне спостереження.</w:t>
      </w:r>
    </w:p>
    <w:p>
      <w:pPr>
        <w:pStyle w:val="BodyText"/>
        <w:spacing w:line="271" w:lineRule="auto"/>
        <w:ind w:left="732" w:right="223"/>
      </w:pPr>
      <w:r>
        <w:rPr/>
        <w:t>Дітям, які купаються, заборонено пірнати з перил, запливати за знаки лінії запливу, допускати безглузді витівки, подавати сигнали про необхідність допомоги заради жарту.</w:t>
      </w:r>
    </w:p>
    <w:p>
      <w:pPr>
        <w:pStyle w:val="BodyText"/>
        <w:spacing w:line="271" w:lineRule="auto"/>
        <w:ind w:left="732" w:right="218"/>
      </w:pPr>
      <w:r>
        <w:rPr/>
        <w:t>Під час купання дітей на території дитячого пляжу забороняється: купання</w:t>
      </w:r>
      <w:r>
        <w:rPr>
          <w:spacing w:val="-10"/>
        </w:rPr>
        <w:t> </w:t>
      </w:r>
      <w:r>
        <w:rPr/>
        <w:t>і</w:t>
      </w:r>
      <w:r>
        <w:rPr>
          <w:spacing w:val="-9"/>
        </w:rPr>
        <w:t> </w:t>
      </w:r>
      <w:r>
        <w:rPr/>
        <w:t>присутність</w:t>
      </w:r>
      <w:r>
        <w:rPr>
          <w:spacing w:val="-11"/>
        </w:rPr>
        <w:t> </w:t>
      </w:r>
      <w:r>
        <w:rPr/>
        <w:t>сторонніх</w:t>
      </w:r>
      <w:r>
        <w:rPr>
          <w:spacing w:val="-12"/>
        </w:rPr>
        <w:t> </w:t>
      </w:r>
      <w:r>
        <w:rPr/>
        <w:t>осіб;</w:t>
      </w:r>
      <w:r>
        <w:rPr>
          <w:spacing w:val="-9"/>
        </w:rPr>
        <w:t> </w:t>
      </w:r>
      <w:r>
        <w:rPr/>
        <w:t>катання</w:t>
      </w:r>
      <w:r>
        <w:rPr>
          <w:spacing w:val="-10"/>
        </w:rPr>
        <w:t> </w:t>
      </w:r>
      <w:r>
        <w:rPr/>
        <w:t>на</w:t>
      </w:r>
      <w:r>
        <w:rPr>
          <w:spacing w:val="-10"/>
        </w:rPr>
        <w:t> </w:t>
      </w:r>
      <w:r>
        <w:rPr/>
        <w:t>човнах;</w:t>
      </w:r>
      <w:r>
        <w:rPr>
          <w:spacing w:val="-9"/>
        </w:rPr>
        <w:t> </w:t>
      </w:r>
      <w:r>
        <w:rPr/>
        <w:t>ігри</w:t>
      </w:r>
      <w:r>
        <w:rPr>
          <w:spacing w:val="-10"/>
        </w:rPr>
        <w:t> </w:t>
      </w:r>
      <w:r>
        <w:rPr/>
        <w:t>і</w:t>
      </w:r>
      <w:r>
        <w:rPr>
          <w:spacing w:val="-9"/>
        </w:rPr>
        <w:t> </w:t>
      </w:r>
      <w:r>
        <w:rPr/>
        <w:t>розваги</w:t>
      </w:r>
      <w:r>
        <w:rPr>
          <w:spacing w:val="-10"/>
        </w:rPr>
        <w:t> </w:t>
      </w:r>
      <w:r>
        <w:rPr/>
        <w:t>на </w:t>
      </w:r>
      <w:r>
        <w:rPr>
          <w:spacing w:val="-2"/>
        </w:rPr>
        <w:t>воді.</w:t>
      </w:r>
    </w:p>
    <w:p>
      <w:pPr>
        <w:pStyle w:val="BodyText"/>
        <w:spacing w:line="271" w:lineRule="auto"/>
        <w:ind w:left="732" w:right="221" w:firstLine="708"/>
      </w:pPr>
      <w:r>
        <w:rPr/>
        <w:t>Купання дітей, які не вміють плавати проводиться окремо від </w:t>
      </w:r>
      <w:r>
        <w:rPr>
          <w:spacing w:val="-2"/>
        </w:rPr>
        <w:t>інших.</w:t>
      </w:r>
    </w:p>
    <w:p>
      <w:pPr>
        <w:pStyle w:val="BodyText"/>
        <w:spacing w:line="271" w:lineRule="auto"/>
        <w:ind w:left="732" w:right="218"/>
      </w:pPr>
      <w:r>
        <w:rPr/>
        <w:t>Навчання плаванню дітей організовується на обладнаному учбовому пункті, який забезпечується плавальними дошками, підтримувальними поясами, мегафоном та обладнується стендом з учбовими плакатами з методики та техніки плавання, правилами поведінки</w:t>
      </w:r>
      <w:r>
        <w:rPr>
          <w:spacing w:val="-18"/>
        </w:rPr>
        <w:t> </w:t>
      </w:r>
      <w:r>
        <w:rPr/>
        <w:t>на</w:t>
      </w:r>
      <w:r>
        <w:rPr>
          <w:spacing w:val="-17"/>
        </w:rPr>
        <w:t> </w:t>
      </w:r>
      <w:r>
        <w:rPr/>
        <w:t>воді.</w:t>
      </w:r>
      <w:r>
        <w:rPr>
          <w:spacing w:val="-18"/>
        </w:rPr>
        <w:t> </w:t>
      </w:r>
      <w:r>
        <w:rPr/>
        <w:t>Навчання</w:t>
      </w:r>
      <w:r>
        <w:rPr>
          <w:spacing w:val="-17"/>
        </w:rPr>
        <w:t> </w:t>
      </w:r>
      <w:r>
        <w:rPr/>
        <w:t>проводиться</w:t>
      </w:r>
      <w:r>
        <w:rPr>
          <w:spacing w:val="-18"/>
        </w:rPr>
        <w:t> </w:t>
      </w:r>
      <w:r>
        <w:rPr/>
        <w:t>групами,</w:t>
      </w:r>
      <w:r>
        <w:rPr>
          <w:spacing w:val="-17"/>
        </w:rPr>
        <w:t> </w:t>
      </w:r>
      <w:r>
        <w:rPr/>
        <w:t>чисельністю</w:t>
      </w:r>
      <w:r>
        <w:rPr>
          <w:spacing w:val="-18"/>
        </w:rPr>
        <w:t> </w:t>
      </w:r>
      <w:r>
        <w:rPr/>
        <w:t>не</w:t>
      </w:r>
      <w:r>
        <w:rPr>
          <w:spacing w:val="-17"/>
        </w:rPr>
        <w:t> </w:t>
      </w:r>
      <w:r>
        <w:rPr/>
        <w:t>більше 10</w:t>
      </w:r>
      <w:r>
        <w:rPr>
          <w:spacing w:val="-10"/>
        </w:rPr>
        <w:t> </w:t>
      </w:r>
      <w:r>
        <w:rPr/>
        <w:t>чоловік.</w:t>
      </w:r>
      <w:r>
        <w:rPr>
          <w:spacing w:val="-11"/>
        </w:rPr>
        <w:t> </w:t>
      </w:r>
      <w:r>
        <w:rPr/>
        <w:t>Обов’язкова</w:t>
      </w:r>
      <w:r>
        <w:rPr>
          <w:spacing w:val="-11"/>
        </w:rPr>
        <w:t> </w:t>
      </w:r>
      <w:r>
        <w:rPr/>
        <w:t>присутність</w:t>
      </w:r>
      <w:r>
        <w:rPr>
          <w:spacing w:val="-12"/>
        </w:rPr>
        <w:t> </w:t>
      </w:r>
      <w:r>
        <w:rPr/>
        <w:t>інструктора</w:t>
      </w:r>
      <w:r>
        <w:rPr>
          <w:spacing w:val="-11"/>
        </w:rPr>
        <w:t> </w:t>
      </w:r>
      <w:r>
        <w:rPr/>
        <w:t>і</w:t>
      </w:r>
      <w:r>
        <w:rPr>
          <w:spacing w:val="-10"/>
        </w:rPr>
        <w:t> </w:t>
      </w:r>
      <w:r>
        <w:rPr/>
        <w:t>медичного</w:t>
      </w:r>
      <w:r>
        <w:rPr>
          <w:spacing w:val="-12"/>
        </w:rPr>
        <w:t> </w:t>
      </w:r>
      <w:r>
        <w:rPr/>
        <w:t>працівника.</w:t>
      </w:r>
    </w:p>
    <w:p>
      <w:pPr>
        <w:pStyle w:val="BodyText"/>
        <w:spacing w:line="271" w:lineRule="auto"/>
        <w:ind w:left="732" w:right="221"/>
      </w:pPr>
      <w:r>
        <w:rPr/>
        <w:t>Після</w:t>
      </w:r>
      <w:r>
        <w:rPr>
          <w:spacing w:val="-18"/>
        </w:rPr>
        <w:t> </w:t>
      </w:r>
      <w:r>
        <w:rPr/>
        <w:t>закінчення</w:t>
      </w:r>
      <w:r>
        <w:rPr>
          <w:spacing w:val="-17"/>
        </w:rPr>
        <w:t> </w:t>
      </w:r>
      <w:r>
        <w:rPr/>
        <w:t>часу,</w:t>
      </w:r>
      <w:r>
        <w:rPr>
          <w:spacing w:val="-18"/>
        </w:rPr>
        <w:t> </w:t>
      </w:r>
      <w:r>
        <w:rPr/>
        <w:t>відведеного</w:t>
      </w:r>
      <w:r>
        <w:rPr>
          <w:spacing w:val="-17"/>
        </w:rPr>
        <w:t> </w:t>
      </w:r>
      <w:r>
        <w:rPr/>
        <w:t>на</w:t>
      </w:r>
      <w:r>
        <w:rPr>
          <w:spacing w:val="-18"/>
        </w:rPr>
        <w:t> </w:t>
      </w:r>
      <w:r>
        <w:rPr/>
        <w:t>купання,</w:t>
      </w:r>
      <w:r>
        <w:rPr>
          <w:spacing w:val="-17"/>
        </w:rPr>
        <w:t> </w:t>
      </w:r>
      <w:r>
        <w:rPr/>
        <w:t>необхідно</w:t>
      </w:r>
      <w:r>
        <w:rPr>
          <w:spacing w:val="-18"/>
        </w:rPr>
        <w:t> </w:t>
      </w:r>
      <w:r>
        <w:rPr/>
        <w:t>здійснити обхід</w:t>
      </w:r>
      <w:r>
        <w:rPr>
          <w:spacing w:val="-1"/>
        </w:rPr>
        <w:t> </w:t>
      </w:r>
      <w:r>
        <w:rPr/>
        <w:t>берега</w:t>
      </w:r>
      <w:r>
        <w:rPr>
          <w:spacing w:val="-2"/>
        </w:rPr>
        <w:t> </w:t>
      </w:r>
      <w:r>
        <w:rPr/>
        <w:t>водойми</w:t>
      </w:r>
      <w:r>
        <w:rPr>
          <w:spacing w:val="-1"/>
        </w:rPr>
        <w:t> </w:t>
      </w:r>
      <w:r>
        <w:rPr/>
        <w:t>та</w:t>
      </w:r>
      <w:r>
        <w:rPr>
          <w:spacing w:val="-2"/>
        </w:rPr>
        <w:t> </w:t>
      </w:r>
      <w:r>
        <w:rPr/>
        <w:t>провести</w:t>
      </w:r>
      <w:r>
        <w:rPr>
          <w:spacing w:val="-1"/>
        </w:rPr>
        <w:t> </w:t>
      </w:r>
      <w:r>
        <w:rPr/>
        <w:t>контроль</w:t>
      </w:r>
      <w:r>
        <w:rPr>
          <w:spacing w:val="-3"/>
        </w:rPr>
        <w:t> </w:t>
      </w:r>
      <w:r>
        <w:rPr/>
        <w:t>кількості</w:t>
      </w:r>
      <w:r>
        <w:rPr>
          <w:spacing w:val="-1"/>
        </w:rPr>
        <w:t> </w:t>
      </w:r>
      <w:r>
        <w:rPr/>
        <w:t>дітей</w:t>
      </w:r>
      <w:r>
        <w:rPr>
          <w:spacing w:val="-1"/>
        </w:rPr>
        <w:t> </w:t>
      </w:r>
      <w:r>
        <w:rPr/>
        <w:t>в</w:t>
      </w:r>
      <w:r>
        <w:rPr>
          <w:spacing w:val="-3"/>
        </w:rPr>
        <w:t> </w:t>
      </w:r>
      <w:r>
        <w:rPr/>
        <w:t>групах.</w:t>
      </w:r>
    </w:p>
    <w:p>
      <w:pPr>
        <w:pStyle w:val="BodyText"/>
        <w:spacing w:line="271" w:lineRule="auto"/>
        <w:ind w:left="732" w:right="218"/>
      </w:pPr>
      <w:r>
        <w:rPr/>
        <w:t>Для купання дітей під час походів і екскурсій вибирається неглибоке місце з пологим, чистим від корчів, водоростей і мула дном. Обстеження місця купання проводиться дорослими, які вміють плавати і пірнати, добре знають прийоми рятування та надання першої медичної допомоги.</w:t>
      </w:r>
      <w:r>
        <w:rPr>
          <w:spacing w:val="-4"/>
        </w:rPr>
        <w:t> </w:t>
      </w:r>
      <w:r>
        <w:rPr/>
        <w:t>Межі</w:t>
      </w:r>
      <w:r>
        <w:rPr>
          <w:spacing w:val="-2"/>
        </w:rPr>
        <w:t> </w:t>
      </w:r>
      <w:r>
        <w:rPr/>
        <w:t>місця</w:t>
      </w:r>
      <w:r>
        <w:rPr>
          <w:spacing w:val="-3"/>
        </w:rPr>
        <w:t> </w:t>
      </w:r>
      <w:r>
        <w:rPr/>
        <w:t>купання</w:t>
      </w:r>
      <w:r>
        <w:rPr>
          <w:spacing w:val="-3"/>
        </w:rPr>
        <w:t> </w:t>
      </w:r>
      <w:r>
        <w:rPr/>
        <w:t>позначаються</w:t>
      </w:r>
      <w:r>
        <w:rPr>
          <w:spacing w:val="-3"/>
        </w:rPr>
        <w:t> </w:t>
      </w:r>
      <w:r>
        <w:rPr/>
        <w:t>жердинами,</w:t>
      </w:r>
      <w:r>
        <w:rPr>
          <w:spacing w:val="-3"/>
        </w:rPr>
        <w:t> </w:t>
      </w:r>
      <w:r>
        <w:rPr/>
        <w:t>буйками</w:t>
      </w:r>
      <w:r>
        <w:rPr>
          <w:spacing w:val="-2"/>
        </w:rPr>
        <w:t> </w:t>
      </w:r>
      <w:r>
        <w:rPr/>
        <w:t>тощо. Купання</w:t>
      </w:r>
      <w:r>
        <w:rPr>
          <w:spacing w:val="-15"/>
        </w:rPr>
        <w:t> </w:t>
      </w:r>
      <w:r>
        <w:rPr/>
        <w:t>проводиться</w:t>
      </w:r>
      <w:r>
        <w:rPr>
          <w:spacing w:val="-15"/>
        </w:rPr>
        <w:t> </w:t>
      </w:r>
      <w:r>
        <w:rPr/>
        <w:t>тільки</w:t>
      </w:r>
      <w:r>
        <w:rPr>
          <w:spacing w:val="-16"/>
        </w:rPr>
        <w:t> </w:t>
      </w:r>
      <w:r>
        <w:rPr/>
        <w:t>під</w:t>
      </w:r>
      <w:r>
        <w:rPr>
          <w:spacing w:val="-16"/>
        </w:rPr>
        <w:t> </w:t>
      </w:r>
      <w:r>
        <w:rPr/>
        <w:t>контролем</w:t>
      </w:r>
      <w:r>
        <w:rPr>
          <w:spacing w:val="-16"/>
        </w:rPr>
        <w:t> </w:t>
      </w:r>
      <w:r>
        <w:rPr/>
        <w:t>дорослих</w:t>
      </w:r>
      <w:r>
        <w:rPr>
          <w:spacing w:val="-16"/>
        </w:rPr>
        <w:t> </w:t>
      </w:r>
      <w:r>
        <w:rPr/>
        <w:t>при</w:t>
      </w:r>
      <w:r>
        <w:rPr>
          <w:spacing w:val="-16"/>
        </w:rPr>
        <w:t> </w:t>
      </w:r>
      <w:r>
        <w:rPr/>
        <w:t>дотриманні</w:t>
      </w:r>
      <w:r>
        <w:rPr>
          <w:spacing w:val="-16"/>
        </w:rPr>
        <w:t> </w:t>
      </w:r>
      <w:r>
        <w:rPr/>
        <w:t>всіх запобіжних</w:t>
      </w:r>
      <w:r>
        <w:rPr>
          <w:spacing w:val="-13"/>
        </w:rPr>
        <w:t> </w:t>
      </w:r>
      <w:r>
        <w:rPr/>
        <w:t>заходів.</w:t>
      </w:r>
      <w:r>
        <w:rPr>
          <w:spacing w:val="-14"/>
        </w:rPr>
        <w:t> </w:t>
      </w:r>
      <w:r>
        <w:rPr/>
        <w:t>Купання</w:t>
      </w:r>
      <w:r>
        <w:rPr>
          <w:spacing w:val="-14"/>
        </w:rPr>
        <w:t> </w:t>
      </w:r>
      <w:r>
        <w:rPr/>
        <w:t>дітей,</w:t>
      </w:r>
      <w:r>
        <w:rPr>
          <w:spacing w:val="-14"/>
        </w:rPr>
        <w:t> </w:t>
      </w:r>
      <w:r>
        <w:rPr/>
        <w:t>які</w:t>
      </w:r>
      <w:r>
        <w:rPr>
          <w:spacing w:val="-13"/>
        </w:rPr>
        <w:t> </w:t>
      </w:r>
      <w:r>
        <w:rPr/>
        <w:t>не</w:t>
      </w:r>
      <w:r>
        <w:rPr>
          <w:spacing w:val="-14"/>
        </w:rPr>
        <w:t> </w:t>
      </w:r>
      <w:r>
        <w:rPr/>
        <w:t>вміють</w:t>
      </w:r>
      <w:r>
        <w:rPr>
          <w:spacing w:val="-14"/>
        </w:rPr>
        <w:t> </w:t>
      </w:r>
      <w:r>
        <w:rPr/>
        <w:t>плавати,</w:t>
      </w:r>
      <w:r>
        <w:rPr>
          <w:spacing w:val="-12"/>
        </w:rPr>
        <w:t> </w:t>
      </w:r>
      <w:r>
        <w:rPr/>
        <w:t>під</w:t>
      </w:r>
      <w:r>
        <w:rPr>
          <w:spacing w:val="-13"/>
        </w:rPr>
        <w:t> </w:t>
      </w:r>
      <w:r>
        <w:rPr/>
        <w:t>час</w:t>
      </w:r>
      <w:r>
        <w:rPr>
          <w:spacing w:val="-14"/>
        </w:rPr>
        <w:t> </w:t>
      </w:r>
      <w:r>
        <w:rPr/>
        <w:t>походів </w:t>
      </w:r>
      <w:r>
        <w:rPr>
          <w:spacing w:val="-2"/>
        </w:rPr>
        <w:t>забороняється.</w:t>
      </w:r>
    </w:p>
    <w:p>
      <w:pPr>
        <w:spacing w:after="0" w:line="271" w:lineRule="auto"/>
        <w:sectPr>
          <w:pgSz w:w="11910" w:h="16840"/>
          <w:pgMar w:header="0" w:footer="1365" w:top="1420" w:bottom="1560" w:left="1140" w:right="1020"/>
        </w:sectPr>
      </w:pPr>
    </w:p>
    <w:p>
      <w:pPr>
        <w:spacing w:before="69"/>
        <w:ind w:left="2599" w:right="0" w:firstLine="0"/>
        <w:jc w:val="left"/>
        <w:rPr>
          <w:i/>
          <w:sz w:val="28"/>
        </w:rPr>
      </w:pPr>
      <w:r>
        <w:rPr>
          <w:i/>
          <w:sz w:val="28"/>
        </w:rPr>
        <w:t>Контроль</w:t>
      </w:r>
      <w:r>
        <w:rPr>
          <w:i/>
          <w:spacing w:val="-7"/>
          <w:sz w:val="28"/>
        </w:rPr>
        <w:t> </w:t>
      </w:r>
      <w:r>
        <w:rPr>
          <w:i/>
          <w:sz w:val="28"/>
        </w:rPr>
        <w:t>вихідного</w:t>
      </w:r>
      <w:r>
        <w:rPr>
          <w:i/>
          <w:spacing w:val="-5"/>
          <w:sz w:val="28"/>
        </w:rPr>
        <w:t> </w:t>
      </w:r>
      <w:r>
        <w:rPr>
          <w:i/>
          <w:sz w:val="28"/>
        </w:rPr>
        <w:t>рівня</w:t>
      </w:r>
      <w:r>
        <w:rPr>
          <w:i/>
          <w:spacing w:val="-5"/>
          <w:sz w:val="28"/>
        </w:rPr>
        <w:t> </w:t>
      </w:r>
      <w:r>
        <w:rPr>
          <w:i/>
          <w:spacing w:val="-4"/>
          <w:sz w:val="28"/>
        </w:rPr>
        <w:t>знань</w:t>
      </w:r>
    </w:p>
    <w:p>
      <w:pPr>
        <w:pStyle w:val="ListParagraph"/>
        <w:numPr>
          <w:ilvl w:val="0"/>
          <w:numId w:val="20"/>
        </w:numPr>
        <w:tabs>
          <w:tab w:pos="647" w:val="left" w:leader="none"/>
        </w:tabs>
        <w:spacing w:line="240" w:lineRule="auto" w:before="50" w:after="0"/>
        <w:ind w:left="647" w:right="0" w:hanging="540"/>
        <w:jc w:val="left"/>
        <w:rPr>
          <w:sz w:val="28"/>
        </w:rPr>
      </w:pPr>
      <w:r>
        <w:rPr>
          <w:sz w:val="28"/>
        </w:rPr>
        <w:t>Які</w:t>
      </w:r>
      <w:r>
        <w:rPr>
          <w:spacing w:val="-6"/>
          <w:sz w:val="28"/>
        </w:rPr>
        <w:t> </w:t>
      </w:r>
      <w:r>
        <w:rPr>
          <w:sz w:val="28"/>
        </w:rPr>
        <w:t>розрізняють</w:t>
      </w:r>
      <w:r>
        <w:rPr>
          <w:spacing w:val="-5"/>
          <w:sz w:val="28"/>
        </w:rPr>
        <w:t> </w:t>
      </w:r>
      <w:r>
        <w:rPr>
          <w:sz w:val="28"/>
        </w:rPr>
        <w:t>типи</w:t>
      </w:r>
      <w:r>
        <w:rPr>
          <w:spacing w:val="-3"/>
          <w:sz w:val="28"/>
        </w:rPr>
        <w:t> </w:t>
      </w:r>
      <w:r>
        <w:rPr>
          <w:spacing w:val="-2"/>
          <w:sz w:val="28"/>
        </w:rPr>
        <w:t>басейнів?</w:t>
      </w:r>
    </w:p>
    <w:p>
      <w:pPr>
        <w:pStyle w:val="ListParagraph"/>
        <w:numPr>
          <w:ilvl w:val="0"/>
          <w:numId w:val="20"/>
        </w:numPr>
        <w:tabs>
          <w:tab w:pos="647" w:val="left" w:leader="none"/>
          <w:tab w:pos="1158" w:val="left" w:leader="none"/>
          <w:tab w:pos="2144" w:val="left" w:leader="none"/>
          <w:tab w:pos="4163" w:val="left" w:leader="none"/>
          <w:tab w:pos="5864" w:val="left" w:leader="none"/>
          <w:tab w:pos="7076" w:val="left" w:leader="none"/>
          <w:tab w:pos="7597" w:val="left" w:leader="none"/>
        </w:tabs>
        <w:spacing w:line="276" w:lineRule="auto" w:before="47" w:after="0"/>
        <w:ind w:left="647" w:right="847" w:hanging="540"/>
        <w:jc w:val="left"/>
        <w:rPr>
          <w:sz w:val="28"/>
        </w:rPr>
      </w:pPr>
      <w:r>
        <w:rPr>
          <w:spacing w:val="-6"/>
          <w:sz w:val="28"/>
        </w:rPr>
        <w:t>За</w:t>
      </w:r>
      <w:r>
        <w:rPr>
          <w:sz w:val="28"/>
        </w:rPr>
        <w:tab/>
      </w:r>
      <w:r>
        <w:rPr>
          <w:spacing w:val="-2"/>
          <w:sz w:val="28"/>
        </w:rPr>
        <w:t>якими</w:t>
      </w:r>
      <w:r>
        <w:rPr>
          <w:sz w:val="28"/>
        </w:rPr>
        <w:tab/>
      </w:r>
      <w:r>
        <w:rPr>
          <w:spacing w:val="-2"/>
          <w:sz w:val="28"/>
        </w:rPr>
        <w:t>конструкціями</w:t>
      </w:r>
      <w:r>
        <w:rPr>
          <w:sz w:val="28"/>
        </w:rPr>
        <w:tab/>
      </w:r>
      <w:r>
        <w:rPr>
          <w:spacing w:val="-2"/>
          <w:sz w:val="28"/>
        </w:rPr>
        <w:t>розрізняють</w:t>
      </w:r>
      <w:r>
        <w:rPr>
          <w:sz w:val="28"/>
        </w:rPr>
        <w:tab/>
      </w:r>
      <w:r>
        <w:rPr>
          <w:spacing w:val="-2"/>
          <w:sz w:val="28"/>
        </w:rPr>
        <w:t>басейни</w:t>
      </w:r>
      <w:r>
        <w:rPr>
          <w:sz w:val="28"/>
        </w:rPr>
        <w:tab/>
      </w:r>
      <w:r>
        <w:rPr>
          <w:spacing w:val="-6"/>
          <w:sz w:val="28"/>
        </w:rPr>
        <w:t>на</w:t>
      </w:r>
      <w:r>
        <w:rPr>
          <w:sz w:val="28"/>
        </w:rPr>
        <w:tab/>
      </w:r>
      <w:r>
        <w:rPr>
          <w:spacing w:val="-2"/>
          <w:sz w:val="28"/>
        </w:rPr>
        <w:t>природних водоймищах?</w:t>
      </w:r>
    </w:p>
    <w:p>
      <w:pPr>
        <w:pStyle w:val="ListParagraph"/>
        <w:numPr>
          <w:ilvl w:val="0"/>
          <w:numId w:val="20"/>
        </w:numPr>
        <w:tabs>
          <w:tab w:pos="647" w:val="left" w:leader="none"/>
        </w:tabs>
        <w:spacing w:line="240" w:lineRule="auto" w:before="1" w:after="0"/>
        <w:ind w:left="647" w:right="0" w:hanging="540"/>
        <w:jc w:val="left"/>
        <w:rPr>
          <w:sz w:val="28"/>
        </w:rPr>
      </w:pPr>
      <w:r>
        <w:rPr>
          <w:sz w:val="28"/>
        </w:rPr>
        <w:t>Охарактеризуйте</w:t>
      </w:r>
      <w:r>
        <w:rPr>
          <w:spacing w:val="-9"/>
          <w:sz w:val="28"/>
        </w:rPr>
        <w:t> </w:t>
      </w:r>
      <w:r>
        <w:rPr>
          <w:sz w:val="28"/>
        </w:rPr>
        <w:t>види</w:t>
      </w:r>
      <w:r>
        <w:rPr>
          <w:spacing w:val="-7"/>
          <w:sz w:val="28"/>
        </w:rPr>
        <w:t> </w:t>
      </w:r>
      <w:r>
        <w:rPr>
          <w:sz w:val="28"/>
        </w:rPr>
        <w:t>штучних</w:t>
      </w:r>
      <w:r>
        <w:rPr>
          <w:spacing w:val="-7"/>
          <w:sz w:val="28"/>
        </w:rPr>
        <w:t> </w:t>
      </w:r>
      <w:r>
        <w:rPr>
          <w:spacing w:val="-2"/>
          <w:sz w:val="28"/>
        </w:rPr>
        <w:t>басейнів.</w:t>
      </w:r>
    </w:p>
    <w:p>
      <w:pPr>
        <w:pStyle w:val="ListParagraph"/>
        <w:numPr>
          <w:ilvl w:val="0"/>
          <w:numId w:val="20"/>
        </w:numPr>
        <w:tabs>
          <w:tab w:pos="647" w:val="left" w:leader="none"/>
        </w:tabs>
        <w:spacing w:line="240" w:lineRule="auto" w:before="48" w:after="0"/>
        <w:ind w:left="647" w:right="0" w:hanging="540"/>
        <w:jc w:val="left"/>
        <w:rPr>
          <w:sz w:val="28"/>
        </w:rPr>
      </w:pPr>
      <w:r>
        <w:rPr>
          <w:sz w:val="28"/>
        </w:rPr>
        <w:t>Охарактеризуйте</w:t>
      </w:r>
      <w:r>
        <w:rPr>
          <w:spacing w:val="-11"/>
          <w:sz w:val="28"/>
        </w:rPr>
        <w:t> </w:t>
      </w:r>
      <w:r>
        <w:rPr>
          <w:sz w:val="28"/>
        </w:rPr>
        <w:t>обладнання</w:t>
      </w:r>
      <w:r>
        <w:rPr>
          <w:spacing w:val="-11"/>
          <w:sz w:val="28"/>
        </w:rPr>
        <w:t> </w:t>
      </w:r>
      <w:r>
        <w:rPr>
          <w:sz w:val="28"/>
        </w:rPr>
        <w:t>штучних</w:t>
      </w:r>
      <w:r>
        <w:rPr>
          <w:spacing w:val="-9"/>
          <w:sz w:val="28"/>
        </w:rPr>
        <w:t> </w:t>
      </w:r>
      <w:r>
        <w:rPr>
          <w:spacing w:val="-2"/>
          <w:sz w:val="28"/>
        </w:rPr>
        <w:t>басейнів.</w:t>
      </w:r>
    </w:p>
    <w:p>
      <w:pPr>
        <w:pStyle w:val="ListParagraph"/>
        <w:numPr>
          <w:ilvl w:val="0"/>
          <w:numId w:val="20"/>
        </w:numPr>
        <w:tabs>
          <w:tab w:pos="647" w:val="left" w:leader="none"/>
        </w:tabs>
        <w:spacing w:line="240" w:lineRule="auto" w:before="47" w:after="0"/>
        <w:ind w:left="647" w:right="0" w:hanging="540"/>
        <w:jc w:val="left"/>
        <w:rPr>
          <w:sz w:val="28"/>
        </w:rPr>
      </w:pPr>
      <w:r>
        <w:rPr>
          <w:sz w:val="28"/>
        </w:rPr>
        <w:t>Дати</w:t>
      </w:r>
      <w:r>
        <w:rPr>
          <w:spacing w:val="-12"/>
          <w:sz w:val="28"/>
        </w:rPr>
        <w:t> </w:t>
      </w:r>
      <w:r>
        <w:rPr>
          <w:sz w:val="28"/>
        </w:rPr>
        <w:t>характеристику</w:t>
      </w:r>
      <w:r>
        <w:rPr>
          <w:spacing w:val="-8"/>
          <w:sz w:val="28"/>
        </w:rPr>
        <w:t> </w:t>
      </w:r>
      <w:r>
        <w:rPr>
          <w:sz w:val="28"/>
        </w:rPr>
        <w:t>критих</w:t>
      </w:r>
      <w:r>
        <w:rPr>
          <w:spacing w:val="-6"/>
          <w:sz w:val="28"/>
        </w:rPr>
        <w:t> </w:t>
      </w:r>
      <w:r>
        <w:rPr>
          <w:sz w:val="28"/>
        </w:rPr>
        <w:t>спеціальних</w:t>
      </w:r>
      <w:r>
        <w:rPr>
          <w:spacing w:val="-7"/>
          <w:sz w:val="28"/>
        </w:rPr>
        <w:t> </w:t>
      </w:r>
      <w:r>
        <w:rPr>
          <w:sz w:val="28"/>
        </w:rPr>
        <w:t>та</w:t>
      </w:r>
      <w:r>
        <w:rPr>
          <w:spacing w:val="-7"/>
          <w:sz w:val="28"/>
        </w:rPr>
        <w:t> </w:t>
      </w:r>
      <w:r>
        <w:rPr>
          <w:sz w:val="28"/>
        </w:rPr>
        <w:t>універсальних</w:t>
      </w:r>
      <w:r>
        <w:rPr>
          <w:spacing w:val="-8"/>
          <w:sz w:val="28"/>
        </w:rPr>
        <w:t> </w:t>
      </w:r>
      <w:r>
        <w:rPr>
          <w:spacing w:val="-2"/>
          <w:sz w:val="28"/>
        </w:rPr>
        <w:t>басейнів.</w:t>
      </w:r>
    </w:p>
    <w:p>
      <w:pPr>
        <w:pStyle w:val="ListParagraph"/>
        <w:numPr>
          <w:ilvl w:val="0"/>
          <w:numId w:val="20"/>
        </w:numPr>
        <w:tabs>
          <w:tab w:pos="648" w:val="left" w:leader="none"/>
        </w:tabs>
        <w:spacing w:line="278" w:lineRule="auto" w:before="48" w:after="0"/>
        <w:ind w:left="648" w:right="848" w:hanging="540"/>
        <w:jc w:val="left"/>
        <w:rPr>
          <w:sz w:val="28"/>
        </w:rPr>
      </w:pPr>
      <w:r>
        <w:rPr>
          <w:sz w:val="28"/>
        </w:rPr>
        <w:t>Проаналізувати</w:t>
      </w:r>
      <w:r>
        <w:rPr>
          <w:spacing w:val="-4"/>
          <w:sz w:val="28"/>
        </w:rPr>
        <w:t> </w:t>
      </w:r>
      <w:r>
        <w:rPr>
          <w:sz w:val="28"/>
        </w:rPr>
        <w:t>основні</w:t>
      </w:r>
      <w:r>
        <w:rPr>
          <w:spacing w:val="-4"/>
          <w:sz w:val="28"/>
        </w:rPr>
        <w:t> </w:t>
      </w:r>
      <w:r>
        <w:rPr>
          <w:sz w:val="28"/>
        </w:rPr>
        <w:t>правила</w:t>
      </w:r>
      <w:r>
        <w:rPr>
          <w:spacing w:val="-7"/>
          <w:sz w:val="28"/>
        </w:rPr>
        <w:t> </w:t>
      </w:r>
      <w:r>
        <w:rPr>
          <w:sz w:val="28"/>
        </w:rPr>
        <w:t>і</w:t>
      </w:r>
      <w:r>
        <w:rPr>
          <w:spacing w:val="-4"/>
          <w:sz w:val="28"/>
        </w:rPr>
        <w:t> </w:t>
      </w:r>
      <w:r>
        <w:rPr>
          <w:sz w:val="28"/>
        </w:rPr>
        <w:t>вимоги</w:t>
      </w:r>
      <w:r>
        <w:rPr>
          <w:spacing w:val="-3"/>
          <w:sz w:val="28"/>
        </w:rPr>
        <w:t> </w:t>
      </w:r>
      <w:r>
        <w:rPr>
          <w:sz w:val="28"/>
        </w:rPr>
        <w:t>до</w:t>
      </w:r>
      <w:r>
        <w:rPr>
          <w:spacing w:val="-4"/>
          <w:sz w:val="28"/>
        </w:rPr>
        <w:t> </w:t>
      </w:r>
      <w:r>
        <w:rPr>
          <w:sz w:val="28"/>
        </w:rPr>
        <w:t>будівництва</w:t>
      </w:r>
      <w:r>
        <w:rPr>
          <w:spacing w:val="-5"/>
          <w:sz w:val="28"/>
        </w:rPr>
        <w:t> </w:t>
      </w:r>
      <w:r>
        <w:rPr>
          <w:sz w:val="28"/>
        </w:rPr>
        <w:t>споруд</w:t>
      </w:r>
      <w:r>
        <w:rPr>
          <w:spacing w:val="-4"/>
          <w:sz w:val="28"/>
        </w:rPr>
        <w:t> </w:t>
      </w:r>
      <w:r>
        <w:rPr>
          <w:sz w:val="28"/>
        </w:rPr>
        <w:t>для плавання на відкритих водоймах.</w:t>
      </w:r>
    </w:p>
    <w:p>
      <w:pPr>
        <w:spacing w:after="0" w:line="278" w:lineRule="auto"/>
        <w:jc w:val="left"/>
        <w:rPr>
          <w:sz w:val="28"/>
        </w:rPr>
        <w:sectPr>
          <w:pgSz w:w="11910" w:h="16840"/>
          <w:pgMar w:header="0" w:footer="1365" w:top="1540" w:bottom="1560" w:left="1140" w:right="1020"/>
        </w:sectPr>
      </w:pPr>
    </w:p>
    <w:p>
      <w:pPr>
        <w:pStyle w:val="Heading3"/>
        <w:spacing w:before="69"/>
        <w:ind w:left="1439"/>
      </w:pPr>
      <w:r>
        <w:rPr>
          <w:b w:val="0"/>
          <w:i/>
        </w:rPr>
        <w:t>Тема:</w:t>
      </w:r>
      <w:r>
        <w:rPr>
          <w:b w:val="0"/>
          <w:i/>
          <w:spacing w:val="-11"/>
        </w:rPr>
        <w:t> </w:t>
      </w:r>
      <w:r>
        <w:rPr/>
        <w:t>ОСНОВИ</w:t>
      </w:r>
      <w:r>
        <w:rPr>
          <w:spacing w:val="-8"/>
        </w:rPr>
        <w:t> </w:t>
      </w:r>
      <w:r>
        <w:rPr/>
        <w:t>ЕКСПЛУАТАЦІЇ</w:t>
      </w:r>
      <w:r>
        <w:rPr>
          <w:spacing w:val="-7"/>
        </w:rPr>
        <w:t> </w:t>
      </w:r>
      <w:r>
        <w:rPr/>
        <w:t>СПОРТИВНИХ</w:t>
      </w:r>
      <w:r>
        <w:rPr>
          <w:spacing w:val="-9"/>
        </w:rPr>
        <w:t> </w:t>
      </w:r>
      <w:r>
        <w:rPr>
          <w:spacing w:val="-2"/>
        </w:rPr>
        <w:t>СПОРУД</w:t>
      </w:r>
    </w:p>
    <w:p>
      <w:pPr>
        <w:pStyle w:val="BodyText"/>
        <w:spacing w:line="276" w:lineRule="auto" w:before="170"/>
        <w:ind w:left="732" w:right="222" w:firstLine="719"/>
      </w:pPr>
      <w:r>
        <w:rPr>
          <w:i/>
        </w:rPr>
        <w:t>Мета: </w:t>
      </w:r>
      <w:r>
        <w:rPr/>
        <w:t>сформувати теоретичні знання з техніки безпеки під час їх експлуатації фізкультурно-спортивних споруд; нормативних вимог, необхідних для обладнання фізкультурно-спортивних об’єктів; навчити складати необхідну документацію, облік та звітність з експлуатації споруд і обладнання;</w:t>
      </w:r>
    </w:p>
    <w:p>
      <w:pPr>
        <w:pStyle w:val="Heading3"/>
        <w:spacing w:before="124"/>
        <w:ind w:left="1440"/>
      </w:pPr>
      <w:r>
        <w:rPr/>
        <w:t>Техніка</w:t>
      </w:r>
      <w:r>
        <w:rPr>
          <w:spacing w:val="-6"/>
        </w:rPr>
        <w:t> </w:t>
      </w:r>
      <w:r>
        <w:rPr/>
        <w:t>безпеки</w:t>
      </w:r>
      <w:r>
        <w:rPr>
          <w:spacing w:val="-5"/>
        </w:rPr>
        <w:t> </w:t>
      </w:r>
      <w:r>
        <w:rPr/>
        <w:t>під</w:t>
      </w:r>
      <w:r>
        <w:rPr>
          <w:spacing w:val="-4"/>
        </w:rPr>
        <w:t> </w:t>
      </w:r>
      <w:r>
        <w:rPr/>
        <w:t>час</w:t>
      </w:r>
      <w:r>
        <w:rPr>
          <w:spacing w:val="-4"/>
        </w:rPr>
        <w:t> </w:t>
      </w:r>
      <w:r>
        <w:rPr/>
        <w:t>експлуатації</w:t>
      </w:r>
      <w:r>
        <w:rPr>
          <w:spacing w:val="-5"/>
        </w:rPr>
        <w:t> </w:t>
      </w:r>
      <w:r>
        <w:rPr/>
        <w:t>спортивних</w:t>
      </w:r>
      <w:r>
        <w:rPr>
          <w:spacing w:val="-3"/>
        </w:rPr>
        <w:t> </w:t>
      </w:r>
      <w:r>
        <w:rPr>
          <w:spacing w:val="-2"/>
        </w:rPr>
        <w:t>споруд</w:t>
      </w:r>
    </w:p>
    <w:p>
      <w:pPr>
        <w:pStyle w:val="BodyText"/>
        <w:spacing w:line="276" w:lineRule="auto" w:before="42"/>
        <w:ind w:right="221" w:firstLine="708"/>
      </w:pPr>
      <w:r>
        <w:rPr/>
        <w:t>Експлуатація фізкультурно-спортивних споруд – це перш за все забезпечення безпеки під час проведення навчально-тренувальних занять. Відповідно до підготовки і проведення занять з різних видів спорту вона має свої специфічні особливості.</w:t>
      </w:r>
    </w:p>
    <w:p>
      <w:pPr>
        <w:pStyle w:val="BodyText"/>
        <w:spacing w:line="276" w:lineRule="auto" w:before="3"/>
        <w:ind w:right="221" w:firstLine="708"/>
      </w:pPr>
      <w:r>
        <w:rPr/>
        <w:t>Основний обов’язок роботи педагогічних колективів у цьому напрямі передбачає:</w:t>
      </w:r>
    </w:p>
    <w:p>
      <w:pPr>
        <w:pStyle w:val="ListParagraph"/>
        <w:numPr>
          <w:ilvl w:val="0"/>
          <w:numId w:val="21"/>
        </w:numPr>
        <w:tabs>
          <w:tab w:pos="1650" w:val="left" w:leader="none"/>
        </w:tabs>
        <w:spacing w:line="321" w:lineRule="exact" w:before="0" w:after="0"/>
        <w:ind w:left="1650" w:right="0" w:hanging="210"/>
        <w:jc w:val="both"/>
        <w:rPr>
          <w:sz w:val="28"/>
        </w:rPr>
      </w:pPr>
      <w:r>
        <w:rPr>
          <w:sz w:val="28"/>
        </w:rPr>
        <w:t>контроль</w:t>
      </w:r>
      <w:r>
        <w:rPr>
          <w:spacing w:val="-6"/>
          <w:sz w:val="28"/>
        </w:rPr>
        <w:t> </w:t>
      </w:r>
      <w:r>
        <w:rPr>
          <w:sz w:val="28"/>
        </w:rPr>
        <w:t>за</w:t>
      </w:r>
      <w:r>
        <w:rPr>
          <w:spacing w:val="-4"/>
          <w:sz w:val="28"/>
        </w:rPr>
        <w:t> </w:t>
      </w:r>
      <w:r>
        <w:rPr>
          <w:sz w:val="28"/>
        </w:rPr>
        <w:t>дотриманням</w:t>
      </w:r>
      <w:r>
        <w:rPr>
          <w:spacing w:val="-5"/>
          <w:sz w:val="28"/>
        </w:rPr>
        <w:t> </w:t>
      </w:r>
      <w:r>
        <w:rPr>
          <w:sz w:val="28"/>
        </w:rPr>
        <w:t>вимог</w:t>
      </w:r>
      <w:r>
        <w:rPr>
          <w:spacing w:val="-6"/>
          <w:sz w:val="28"/>
        </w:rPr>
        <w:t> </w:t>
      </w:r>
      <w:r>
        <w:rPr>
          <w:sz w:val="28"/>
        </w:rPr>
        <w:t>по</w:t>
      </w:r>
      <w:r>
        <w:rPr>
          <w:spacing w:val="-5"/>
          <w:sz w:val="28"/>
        </w:rPr>
        <w:t> </w:t>
      </w:r>
      <w:r>
        <w:rPr>
          <w:sz w:val="28"/>
        </w:rPr>
        <w:t>охороні</w:t>
      </w:r>
      <w:r>
        <w:rPr>
          <w:spacing w:val="-5"/>
          <w:sz w:val="28"/>
        </w:rPr>
        <w:t> </w:t>
      </w:r>
      <w:r>
        <w:rPr>
          <w:spacing w:val="-2"/>
          <w:sz w:val="28"/>
        </w:rPr>
        <w:t>праці;</w:t>
      </w:r>
    </w:p>
    <w:p>
      <w:pPr>
        <w:pStyle w:val="ListParagraph"/>
        <w:numPr>
          <w:ilvl w:val="0"/>
          <w:numId w:val="21"/>
        </w:numPr>
        <w:tabs>
          <w:tab w:pos="1650" w:val="left" w:leader="none"/>
        </w:tabs>
        <w:spacing w:line="240" w:lineRule="auto" w:before="47" w:after="0"/>
        <w:ind w:left="1650" w:right="0" w:hanging="210"/>
        <w:jc w:val="both"/>
        <w:rPr>
          <w:sz w:val="28"/>
        </w:rPr>
      </w:pPr>
      <w:r>
        <w:rPr>
          <w:sz w:val="28"/>
        </w:rPr>
        <w:t>підписання</w:t>
      </w:r>
      <w:r>
        <w:rPr>
          <w:spacing w:val="-6"/>
          <w:sz w:val="28"/>
        </w:rPr>
        <w:t> </w:t>
      </w:r>
      <w:r>
        <w:rPr>
          <w:sz w:val="28"/>
        </w:rPr>
        <w:t>колективних</w:t>
      </w:r>
      <w:r>
        <w:rPr>
          <w:spacing w:val="-5"/>
          <w:sz w:val="28"/>
        </w:rPr>
        <w:t> </w:t>
      </w:r>
      <w:r>
        <w:rPr>
          <w:sz w:val="28"/>
        </w:rPr>
        <w:t>угод</w:t>
      </w:r>
      <w:r>
        <w:rPr>
          <w:spacing w:val="-5"/>
          <w:sz w:val="28"/>
        </w:rPr>
        <w:t> </w:t>
      </w:r>
      <w:r>
        <w:rPr>
          <w:sz w:val="28"/>
        </w:rPr>
        <w:t>з</w:t>
      </w:r>
      <w:r>
        <w:rPr>
          <w:spacing w:val="-5"/>
          <w:sz w:val="28"/>
        </w:rPr>
        <w:t> </w:t>
      </w:r>
      <w:r>
        <w:rPr>
          <w:sz w:val="28"/>
        </w:rPr>
        <w:t>цього</w:t>
      </w:r>
      <w:r>
        <w:rPr>
          <w:spacing w:val="-5"/>
          <w:sz w:val="28"/>
        </w:rPr>
        <w:t> </w:t>
      </w:r>
      <w:r>
        <w:rPr>
          <w:spacing w:val="-2"/>
          <w:sz w:val="28"/>
        </w:rPr>
        <w:t>питання;</w:t>
      </w:r>
    </w:p>
    <w:p>
      <w:pPr>
        <w:pStyle w:val="ListParagraph"/>
        <w:numPr>
          <w:ilvl w:val="0"/>
          <w:numId w:val="21"/>
        </w:numPr>
        <w:tabs>
          <w:tab w:pos="1649" w:val="left" w:leader="none"/>
        </w:tabs>
        <w:spacing w:line="276" w:lineRule="auto" w:before="50" w:after="0"/>
        <w:ind w:left="731" w:right="226" w:firstLine="708"/>
        <w:jc w:val="both"/>
        <w:rPr>
          <w:sz w:val="28"/>
        </w:rPr>
      </w:pPr>
      <w:r>
        <w:rPr>
          <w:sz w:val="28"/>
        </w:rPr>
        <w:t>звіти керівництва про стан охорони праці та виробничої</w:t>
      </w:r>
      <w:r>
        <w:rPr>
          <w:spacing w:val="80"/>
          <w:sz w:val="28"/>
        </w:rPr>
        <w:t> </w:t>
      </w:r>
      <w:r>
        <w:rPr>
          <w:spacing w:val="-2"/>
          <w:sz w:val="28"/>
        </w:rPr>
        <w:t>санітарії.</w:t>
      </w:r>
    </w:p>
    <w:p>
      <w:pPr>
        <w:pStyle w:val="BodyText"/>
        <w:spacing w:line="276" w:lineRule="auto"/>
        <w:ind w:right="222" w:firstLine="708"/>
      </w:pPr>
      <w:r>
        <w:rPr/>
        <w:t>Заходи з охорони праці і техніки безпеки мають такі розділи: вентиляція, виробнича санітарія, норми проектування і будівництва основних і допоміжних спортивних споруд, пропаганда техніки безпеки.</w:t>
      </w:r>
    </w:p>
    <w:p>
      <w:pPr>
        <w:pStyle w:val="BodyText"/>
        <w:ind w:left="1440" w:firstLine="0"/>
      </w:pPr>
      <w:r>
        <w:rPr/>
        <w:t>Техніка</w:t>
      </w:r>
      <w:r>
        <w:rPr>
          <w:spacing w:val="-6"/>
        </w:rPr>
        <w:t> </w:t>
      </w:r>
      <w:r>
        <w:rPr/>
        <w:t>безпеки</w:t>
      </w:r>
      <w:r>
        <w:rPr>
          <w:spacing w:val="-3"/>
        </w:rPr>
        <w:t> </w:t>
      </w:r>
      <w:r>
        <w:rPr>
          <w:spacing w:val="-5"/>
        </w:rPr>
        <w:t>це:</w:t>
      </w:r>
    </w:p>
    <w:p>
      <w:pPr>
        <w:pStyle w:val="ListParagraph"/>
        <w:numPr>
          <w:ilvl w:val="0"/>
          <w:numId w:val="22"/>
        </w:numPr>
        <w:tabs>
          <w:tab w:pos="1630" w:val="left" w:leader="none"/>
        </w:tabs>
        <w:spacing w:line="273" w:lineRule="auto" w:before="46" w:after="0"/>
        <w:ind w:left="731" w:right="223" w:firstLine="708"/>
        <w:jc w:val="both"/>
        <w:rPr>
          <w:sz w:val="28"/>
        </w:rPr>
      </w:pPr>
      <w:r>
        <w:rPr>
          <w:sz w:val="28"/>
        </w:rPr>
        <w:t>заходи, спрямовані на забезпечення безпеки проведення навчально-тренувальних занять та змагань;</w:t>
      </w:r>
    </w:p>
    <w:p>
      <w:pPr>
        <w:pStyle w:val="ListParagraph"/>
        <w:numPr>
          <w:ilvl w:val="0"/>
          <w:numId w:val="22"/>
        </w:numPr>
        <w:tabs>
          <w:tab w:pos="1630" w:val="left" w:leader="none"/>
        </w:tabs>
        <w:spacing w:line="273" w:lineRule="auto" w:before="3" w:after="0"/>
        <w:ind w:left="731" w:right="222" w:firstLine="708"/>
        <w:jc w:val="both"/>
        <w:rPr>
          <w:sz w:val="28"/>
        </w:rPr>
      </w:pPr>
      <w:r>
        <w:rPr>
          <w:sz w:val="28"/>
        </w:rPr>
        <w:t>дотримання правил розташування навчального обладнання і використання спортивного інвентарю;</w:t>
      </w:r>
    </w:p>
    <w:p>
      <w:pPr>
        <w:pStyle w:val="ListParagraph"/>
        <w:numPr>
          <w:ilvl w:val="0"/>
          <w:numId w:val="22"/>
        </w:numPr>
        <w:tabs>
          <w:tab w:pos="1631" w:val="left" w:leader="none"/>
        </w:tabs>
        <w:spacing w:line="240" w:lineRule="auto" w:before="2" w:after="0"/>
        <w:ind w:left="1631" w:right="0" w:hanging="191"/>
        <w:jc w:val="both"/>
        <w:rPr>
          <w:sz w:val="28"/>
        </w:rPr>
      </w:pPr>
      <w:r>
        <w:rPr>
          <w:sz w:val="28"/>
        </w:rPr>
        <w:t>визначення</w:t>
      </w:r>
      <w:r>
        <w:rPr>
          <w:spacing w:val="-10"/>
          <w:sz w:val="28"/>
        </w:rPr>
        <w:t> </w:t>
      </w:r>
      <w:r>
        <w:rPr>
          <w:sz w:val="28"/>
        </w:rPr>
        <w:t>зон</w:t>
      </w:r>
      <w:r>
        <w:rPr>
          <w:spacing w:val="-8"/>
          <w:sz w:val="28"/>
        </w:rPr>
        <w:t> </w:t>
      </w:r>
      <w:r>
        <w:rPr>
          <w:sz w:val="28"/>
        </w:rPr>
        <w:t>безпеки,</w:t>
      </w:r>
      <w:r>
        <w:rPr>
          <w:spacing w:val="-8"/>
          <w:sz w:val="28"/>
        </w:rPr>
        <w:t> </w:t>
      </w:r>
      <w:r>
        <w:rPr>
          <w:sz w:val="28"/>
        </w:rPr>
        <w:t>наявність</w:t>
      </w:r>
      <w:r>
        <w:rPr>
          <w:spacing w:val="-8"/>
          <w:sz w:val="28"/>
        </w:rPr>
        <w:t> </w:t>
      </w:r>
      <w:r>
        <w:rPr>
          <w:sz w:val="28"/>
        </w:rPr>
        <w:t>попереджувальних</w:t>
      </w:r>
      <w:r>
        <w:rPr>
          <w:spacing w:val="-7"/>
          <w:sz w:val="28"/>
        </w:rPr>
        <w:t> </w:t>
      </w:r>
      <w:r>
        <w:rPr>
          <w:spacing w:val="-2"/>
          <w:sz w:val="28"/>
        </w:rPr>
        <w:t>огорож;</w:t>
      </w:r>
    </w:p>
    <w:p>
      <w:pPr>
        <w:pStyle w:val="ListParagraph"/>
        <w:numPr>
          <w:ilvl w:val="0"/>
          <w:numId w:val="22"/>
        </w:numPr>
        <w:tabs>
          <w:tab w:pos="1630" w:val="left" w:leader="none"/>
        </w:tabs>
        <w:spacing w:line="276" w:lineRule="auto" w:before="49" w:after="0"/>
        <w:ind w:left="731" w:right="222" w:firstLine="708"/>
        <w:jc w:val="both"/>
        <w:rPr>
          <w:sz w:val="28"/>
        </w:rPr>
      </w:pPr>
      <w:r>
        <w:rPr>
          <w:sz w:val="28"/>
        </w:rPr>
        <w:t>дотримання правил користування усіма видами електроапаратури, допоміжними приборами та інструментами </w:t>
      </w:r>
      <w:r>
        <w:rPr>
          <w:spacing w:val="-2"/>
          <w:sz w:val="28"/>
        </w:rPr>
        <w:t>(тренажери);</w:t>
      </w:r>
    </w:p>
    <w:p>
      <w:pPr>
        <w:pStyle w:val="ListParagraph"/>
        <w:numPr>
          <w:ilvl w:val="0"/>
          <w:numId w:val="22"/>
        </w:numPr>
        <w:tabs>
          <w:tab w:pos="1630" w:val="left" w:leader="none"/>
        </w:tabs>
        <w:spacing w:line="276" w:lineRule="auto" w:before="0" w:after="0"/>
        <w:ind w:left="731" w:right="222" w:firstLine="708"/>
        <w:jc w:val="both"/>
        <w:rPr>
          <w:sz w:val="28"/>
        </w:rPr>
      </w:pPr>
      <w:r>
        <w:rPr>
          <w:sz w:val="28"/>
        </w:rPr>
        <w:t>забезпечення усіх видів механічних робіт, що виконуються на спортивних базах та в приміщеннях для занять фізичною культурою і </w:t>
      </w:r>
      <w:r>
        <w:rPr>
          <w:spacing w:val="-2"/>
          <w:sz w:val="28"/>
        </w:rPr>
        <w:t>спортом.</w:t>
      </w:r>
    </w:p>
    <w:p>
      <w:pPr>
        <w:pStyle w:val="BodyText"/>
        <w:spacing w:line="276" w:lineRule="auto"/>
        <w:ind w:right="222" w:firstLine="708"/>
      </w:pPr>
      <w:r>
        <w:rPr/>
        <w:t>Чітка організація праці вчителя, тренера та учнів багато в чому залежить від знання ними правил і норм охорони праці. Для виховання свідомого відношення до чіткої організації праці, засвоєння безпечних методів</w:t>
      </w:r>
      <w:r>
        <w:rPr>
          <w:spacing w:val="10"/>
        </w:rPr>
        <w:t> </w:t>
      </w:r>
      <w:r>
        <w:rPr/>
        <w:t>і</w:t>
      </w:r>
      <w:r>
        <w:rPr>
          <w:spacing w:val="12"/>
        </w:rPr>
        <w:t> </w:t>
      </w:r>
      <w:r>
        <w:rPr/>
        <w:t>прийомів</w:t>
      </w:r>
      <w:r>
        <w:rPr>
          <w:spacing w:val="10"/>
        </w:rPr>
        <w:t> </w:t>
      </w:r>
      <w:r>
        <w:rPr/>
        <w:t>роботи</w:t>
      </w:r>
      <w:r>
        <w:rPr>
          <w:spacing w:val="14"/>
        </w:rPr>
        <w:t> </w:t>
      </w:r>
      <w:r>
        <w:rPr/>
        <w:t>під</w:t>
      </w:r>
      <w:r>
        <w:rPr>
          <w:spacing w:val="14"/>
        </w:rPr>
        <w:t> </w:t>
      </w:r>
      <w:r>
        <w:rPr/>
        <w:t>час</w:t>
      </w:r>
      <w:r>
        <w:rPr>
          <w:spacing w:val="13"/>
        </w:rPr>
        <w:t> </w:t>
      </w:r>
      <w:r>
        <w:rPr/>
        <w:t>виконання</w:t>
      </w:r>
      <w:r>
        <w:rPr>
          <w:spacing w:val="11"/>
        </w:rPr>
        <w:t> </w:t>
      </w:r>
      <w:r>
        <w:rPr/>
        <w:t>рухових</w:t>
      </w:r>
      <w:r>
        <w:rPr>
          <w:spacing w:val="14"/>
        </w:rPr>
        <w:t> </w:t>
      </w:r>
      <w:r>
        <w:rPr/>
        <w:t>дій,</w:t>
      </w:r>
      <w:r>
        <w:rPr>
          <w:spacing w:val="11"/>
        </w:rPr>
        <w:t> </w:t>
      </w:r>
      <w:r>
        <w:rPr>
          <w:spacing w:val="-2"/>
        </w:rPr>
        <w:t>адміністрація</w:t>
      </w:r>
    </w:p>
    <w:p>
      <w:pPr>
        <w:spacing w:after="0" w:line="276" w:lineRule="auto"/>
        <w:sectPr>
          <w:pgSz w:w="11910" w:h="16840"/>
          <w:pgMar w:header="0" w:footer="1365" w:top="1420" w:bottom="1560" w:left="1140" w:right="1020"/>
        </w:sectPr>
      </w:pPr>
    </w:p>
    <w:p>
      <w:pPr>
        <w:pStyle w:val="BodyText"/>
        <w:spacing w:line="276" w:lineRule="auto" w:before="69"/>
        <w:ind w:left="107" w:right="844" w:firstLine="0"/>
      </w:pPr>
      <w:r>
        <w:rPr/>
        <w:t>усіх закладів, що дає можливість займатися фізичною культурою і спортом, проводить для педагогів, організаторів, а також для всіх учнів, інструктаж-навчання про норми і правила охорони праці, техніку безпеки та про виробничу санітарію. Навчання відбувається у вигляді ввідного інструктажу (перед прийомом</w:t>
      </w:r>
      <w:r>
        <w:rPr>
          <w:spacing w:val="-1"/>
        </w:rPr>
        <w:t> </w:t>
      </w:r>
      <w:r>
        <w:rPr/>
        <w:t>на роботу</w:t>
      </w:r>
      <w:r>
        <w:rPr>
          <w:spacing w:val="-2"/>
        </w:rPr>
        <w:t> </w:t>
      </w:r>
      <w:r>
        <w:rPr/>
        <w:t>і початком проведення занять, безпосередньо на місці проведення занять), повсякденного та періодичного інструктажу та ін.</w:t>
      </w:r>
    </w:p>
    <w:p>
      <w:pPr>
        <w:pStyle w:val="BodyText"/>
        <w:spacing w:line="276" w:lineRule="auto"/>
        <w:ind w:left="107" w:right="846" w:firstLine="708"/>
      </w:pPr>
      <w:r>
        <w:rPr/>
        <w:t>Учитель фізичної культури або особа, що проводить заняття з фізичного виховання несе пряму відповідальність за охорону життя і здоров’я учнів і зобов’язані:</w:t>
      </w:r>
    </w:p>
    <w:p>
      <w:pPr>
        <w:pStyle w:val="ListParagraph"/>
        <w:numPr>
          <w:ilvl w:val="1"/>
          <w:numId w:val="20"/>
        </w:numPr>
        <w:tabs>
          <w:tab w:pos="1006" w:val="left" w:leader="none"/>
        </w:tabs>
        <w:spacing w:line="276" w:lineRule="auto" w:before="0" w:after="0"/>
        <w:ind w:left="107" w:right="846" w:firstLine="708"/>
        <w:jc w:val="both"/>
        <w:rPr>
          <w:sz w:val="28"/>
        </w:rPr>
      </w:pPr>
      <w:r>
        <w:rPr>
          <w:sz w:val="28"/>
        </w:rPr>
        <w:t>перед початком занять провести ретельний огляд місця проведення занять, переконатися у справності спортивного інвентарю, надійності установки і закріплення обладнання відповідно до санітарно- гігієнічних вимог;</w:t>
      </w:r>
    </w:p>
    <w:p>
      <w:pPr>
        <w:pStyle w:val="ListParagraph"/>
        <w:numPr>
          <w:ilvl w:val="1"/>
          <w:numId w:val="20"/>
        </w:numPr>
        <w:tabs>
          <w:tab w:pos="1006" w:val="left" w:leader="none"/>
        </w:tabs>
        <w:spacing w:line="273" w:lineRule="auto" w:before="0" w:after="0"/>
        <w:ind w:left="107" w:right="846" w:firstLine="708"/>
        <w:jc w:val="both"/>
        <w:rPr>
          <w:sz w:val="28"/>
        </w:rPr>
      </w:pPr>
      <w:r>
        <w:rPr>
          <w:sz w:val="28"/>
        </w:rPr>
        <w:t>інструктувати школярів про порядок, послідовність та заходи безпеки при виконанні фізичних вправ;</w:t>
      </w:r>
    </w:p>
    <w:p>
      <w:pPr>
        <w:pStyle w:val="ListParagraph"/>
        <w:numPr>
          <w:ilvl w:val="1"/>
          <w:numId w:val="20"/>
        </w:numPr>
        <w:tabs>
          <w:tab w:pos="1006" w:val="left" w:leader="none"/>
        </w:tabs>
        <w:spacing w:line="276" w:lineRule="auto" w:before="0" w:after="0"/>
        <w:ind w:left="107" w:right="847" w:firstLine="708"/>
        <w:jc w:val="both"/>
        <w:rPr>
          <w:sz w:val="28"/>
        </w:rPr>
      </w:pPr>
      <w:r>
        <w:rPr>
          <w:sz w:val="28"/>
        </w:rPr>
        <w:t>навчати школярів безпечному виконанню фізичних вправ та стежити за дотриманням заходів безпеки, при цьому строго дотримуватися принципів доступності та послідовності навчання;</w:t>
      </w:r>
    </w:p>
    <w:p>
      <w:pPr>
        <w:pStyle w:val="ListParagraph"/>
        <w:numPr>
          <w:ilvl w:val="1"/>
          <w:numId w:val="20"/>
        </w:numPr>
        <w:tabs>
          <w:tab w:pos="1006" w:val="left" w:leader="none"/>
        </w:tabs>
        <w:spacing w:line="273" w:lineRule="auto" w:before="0" w:after="0"/>
        <w:ind w:left="107" w:right="846" w:firstLine="708"/>
        <w:jc w:val="both"/>
        <w:rPr>
          <w:sz w:val="28"/>
        </w:rPr>
      </w:pPr>
      <w:r>
        <w:rPr>
          <w:sz w:val="28"/>
        </w:rPr>
        <w:t>за результатами медичних огляді взнати про рівень фізичної підготовленості та функціональні можливості кожного учня;</w:t>
      </w:r>
    </w:p>
    <w:p>
      <w:pPr>
        <w:pStyle w:val="ListParagraph"/>
        <w:numPr>
          <w:ilvl w:val="1"/>
          <w:numId w:val="20"/>
        </w:numPr>
        <w:tabs>
          <w:tab w:pos="1007" w:val="left" w:leader="none"/>
        </w:tabs>
        <w:spacing w:line="240" w:lineRule="auto" w:before="0" w:after="0"/>
        <w:ind w:left="1007" w:right="0" w:hanging="191"/>
        <w:jc w:val="both"/>
        <w:rPr>
          <w:sz w:val="28"/>
        </w:rPr>
      </w:pPr>
      <w:r>
        <w:rPr>
          <w:sz w:val="28"/>
        </w:rPr>
        <w:t>при</w:t>
      </w:r>
      <w:r>
        <w:rPr>
          <w:spacing w:val="-8"/>
          <w:sz w:val="28"/>
        </w:rPr>
        <w:t> </w:t>
      </w:r>
      <w:r>
        <w:rPr>
          <w:sz w:val="28"/>
        </w:rPr>
        <w:t>необхідності</w:t>
      </w:r>
      <w:r>
        <w:rPr>
          <w:spacing w:val="-7"/>
          <w:sz w:val="28"/>
        </w:rPr>
        <w:t> </w:t>
      </w:r>
      <w:r>
        <w:rPr>
          <w:sz w:val="28"/>
        </w:rPr>
        <w:t>забезпечувати</w:t>
      </w:r>
      <w:r>
        <w:rPr>
          <w:spacing w:val="-6"/>
          <w:sz w:val="28"/>
        </w:rPr>
        <w:t> </w:t>
      </w:r>
      <w:r>
        <w:rPr>
          <w:sz w:val="28"/>
        </w:rPr>
        <w:t>учням</w:t>
      </w:r>
      <w:r>
        <w:rPr>
          <w:spacing w:val="-8"/>
          <w:sz w:val="28"/>
        </w:rPr>
        <w:t> </w:t>
      </w:r>
      <w:r>
        <w:rPr>
          <w:spacing w:val="-2"/>
          <w:sz w:val="28"/>
        </w:rPr>
        <w:t>страховку;</w:t>
      </w:r>
    </w:p>
    <w:p>
      <w:pPr>
        <w:pStyle w:val="ListParagraph"/>
        <w:numPr>
          <w:ilvl w:val="1"/>
          <w:numId w:val="20"/>
        </w:numPr>
        <w:tabs>
          <w:tab w:pos="1006" w:val="left" w:leader="none"/>
        </w:tabs>
        <w:spacing w:line="273" w:lineRule="auto" w:before="43" w:after="0"/>
        <w:ind w:left="107" w:right="845" w:firstLine="708"/>
        <w:jc w:val="both"/>
        <w:rPr>
          <w:sz w:val="28"/>
        </w:rPr>
      </w:pPr>
      <w:r>
        <w:rPr>
          <w:sz w:val="28"/>
        </w:rPr>
        <w:t>при появі в учня ознак втоми або при скарзі на нездужання і погане самопочуття негайно направляти його до лікаря;</w:t>
      </w:r>
    </w:p>
    <w:p>
      <w:pPr>
        <w:pStyle w:val="ListParagraph"/>
        <w:numPr>
          <w:ilvl w:val="1"/>
          <w:numId w:val="20"/>
        </w:numPr>
        <w:tabs>
          <w:tab w:pos="1006" w:val="left" w:leader="none"/>
        </w:tabs>
        <w:spacing w:line="273" w:lineRule="auto" w:before="3" w:after="0"/>
        <w:ind w:left="107" w:right="849" w:firstLine="708"/>
        <w:jc w:val="both"/>
        <w:rPr>
          <w:sz w:val="28"/>
        </w:rPr>
      </w:pPr>
      <w:r>
        <w:rPr>
          <w:sz w:val="28"/>
        </w:rPr>
        <w:t>після закінчення занять ретельно оглядати місце проведення занять й усунути виявлені недоліки.</w:t>
      </w:r>
    </w:p>
    <w:p>
      <w:pPr>
        <w:pStyle w:val="Heading3"/>
        <w:spacing w:before="128"/>
      </w:pPr>
      <w:r>
        <w:rPr/>
        <w:t>Види</w:t>
      </w:r>
      <w:r>
        <w:rPr>
          <w:spacing w:val="-8"/>
        </w:rPr>
        <w:t> </w:t>
      </w:r>
      <w:r>
        <w:rPr/>
        <w:t>і</w:t>
      </w:r>
      <w:r>
        <w:rPr>
          <w:spacing w:val="-3"/>
        </w:rPr>
        <w:t> </w:t>
      </w:r>
      <w:r>
        <w:rPr/>
        <w:t>порядок</w:t>
      </w:r>
      <w:r>
        <w:rPr>
          <w:spacing w:val="-6"/>
        </w:rPr>
        <w:t> </w:t>
      </w:r>
      <w:r>
        <w:rPr/>
        <w:t>проведення</w:t>
      </w:r>
      <w:r>
        <w:rPr>
          <w:spacing w:val="-5"/>
        </w:rPr>
        <w:t> </w:t>
      </w:r>
      <w:r>
        <w:rPr/>
        <w:t>інструктажів</w:t>
      </w:r>
      <w:r>
        <w:rPr>
          <w:spacing w:val="-4"/>
        </w:rPr>
        <w:t> </w:t>
      </w:r>
      <w:r>
        <w:rPr/>
        <w:t>для</w:t>
      </w:r>
      <w:r>
        <w:rPr>
          <w:spacing w:val="-5"/>
        </w:rPr>
        <w:t> </w:t>
      </w:r>
      <w:r>
        <w:rPr>
          <w:spacing w:val="-2"/>
        </w:rPr>
        <w:t>учнів</w:t>
      </w:r>
    </w:p>
    <w:p>
      <w:pPr>
        <w:pStyle w:val="BodyText"/>
        <w:spacing w:line="276" w:lineRule="auto" w:before="45"/>
        <w:ind w:left="108" w:right="845"/>
      </w:pPr>
      <w:r>
        <w:rPr/>
        <w:t>Учитель фізичної культури або особа, яка проводить заняття з фізичної культури і спорту, відповідно до Положення про організацію охорони праці і розслідування нещасних випадків у навчально-виховних закладах, несе відповідальність за безпечне проведення навчання та охорону життя і здоров’я учнів. З цією метою вчитель проводить навчання з безпеки у формі інструктажів.</w:t>
      </w:r>
    </w:p>
    <w:p>
      <w:pPr>
        <w:spacing w:line="320" w:lineRule="exact" w:before="0"/>
        <w:ind w:left="815" w:right="0" w:firstLine="0"/>
        <w:jc w:val="both"/>
        <w:rPr>
          <w:sz w:val="28"/>
        </w:rPr>
      </w:pPr>
      <w:r>
        <w:rPr>
          <w:i/>
          <w:sz w:val="28"/>
        </w:rPr>
        <w:t>Первинний</w:t>
      </w:r>
      <w:r>
        <w:rPr>
          <w:i/>
          <w:spacing w:val="-7"/>
          <w:sz w:val="28"/>
        </w:rPr>
        <w:t> </w:t>
      </w:r>
      <w:r>
        <w:rPr>
          <w:i/>
          <w:spacing w:val="-2"/>
          <w:sz w:val="28"/>
        </w:rPr>
        <w:t>інструктаж</w:t>
      </w:r>
      <w:r>
        <w:rPr>
          <w:spacing w:val="-2"/>
          <w:sz w:val="28"/>
        </w:rPr>
        <w:t>.</w:t>
      </w:r>
    </w:p>
    <w:p>
      <w:pPr>
        <w:pStyle w:val="BodyText"/>
        <w:spacing w:line="276" w:lineRule="auto" w:before="50"/>
        <w:ind w:left="108" w:right="851"/>
      </w:pPr>
      <w:r>
        <w:rPr/>
        <w:t>Інструктаж</w:t>
      </w:r>
      <w:r>
        <w:rPr>
          <w:spacing w:val="-4"/>
        </w:rPr>
        <w:t> </w:t>
      </w:r>
      <w:r>
        <w:rPr/>
        <w:t>з</w:t>
      </w:r>
      <w:r>
        <w:rPr>
          <w:spacing w:val="-4"/>
        </w:rPr>
        <w:t> </w:t>
      </w:r>
      <w:r>
        <w:rPr/>
        <w:t>правил</w:t>
      </w:r>
      <w:r>
        <w:rPr>
          <w:spacing w:val="-7"/>
        </w:rPr>
        <w:t> </w:t>
      </w:r>
      <w:r>
        <w:rPr/>
        <w:t>безпеки</w:t>
      </w:r>
      <w:r>
        <w:rPr>
          <w:spacing w:val="-3"/>
        </w:rPr>
        <w:t> </w:t>
      </w:r>
      <w:r>
        <w:rPr/>
        <w:t>під</w:t>
      </w:r>
      <w:r>
        <w:rPr>
          <w:spacing w:val="-3"/>
        </w:rPr>
        <w:t> </w:t>
      </w:r>
      <w:r>
        <w:rPr/>
        <w:t>час</w:t>
      </w:r>
      <w:r>
        <w:rPr>
          <w:spacing w:val="-6"/>
        </w:rPr>
        <w:t> </w:t>
      </w:r>
      <w:r>
        <w:rPr/>
        <w:t>проведення</w:t>
      </w:r>
      <w:r>
        <w:rPr>
          <w:spacing w:val="-4"/>
        </w:rPr>
        <w:t> </w:t>
      </w:r>
      <w:r>
        <w:rPr/>
        <w:t>навчальних</w:t>
      </w:r>
      <w:r>
        <w:rPr>
          <w:spacing w:val="-5"/>
        </w:rPr>
        <w:t> </w:t>
      </w:r>
      <w:r>
        <w:rPr/>
        <w:t>занять у спортивному залі, проводиться на першому занятті після канікул.</w:t>
      </w:r>
    </w:p>
    <w:p>
      <w:pPr>
        <w:spacing w:after="0" w:line="276" w:lineRule="auto"/>
        <w:sectPr>
          <w:pgSz w:w="11910" w:h="16840"/>
          <w:pgMar w:header="0" w:footer="1365" w:top="1420" w:bottom="1560" w:left="1140" w:right="1020"/>
        </w:sectPr>
      </w:pPr>
    </w:p>
    <w:p>
      <w:pPr>
        <w:pStyle w:val="BodyText"/>
        <w:spacing w:line="276" w:lineRule="auto" w:before="69"/>
        <w:ind w:left="732" w:right="220"/>
      </w:pPr>
      <w:r>
        <w:rPr/>
        <w:t>Запис про проведення первинного інструктажу робиться в окремому</w:t>
      </w:r>
      <w:r>
        <w:rPr>
          <w:spacing w:val="-6"/>
        </w:rPr>
        <w:t> </w:t>
      </w:r>
      <w:r>
        <w:rPr/>
        <w:t>журналі</w:t>
      </w:r>
      <w:r>
        <w:rPr>
          <w:spacing w:val="-2"/>
        </w:rPr>
        <w:t> </w:t>
      </w:r>
      <w:r>
        <w:rPr/>
        <w:t>реєстрації</w:t>
      </w:r>
      <w:r>
        <w:rPr>
          <w:spacing w:val="-4"/>
        </w:rPr>
        <w:t> </w:t>
      </w:r>
      <w:r>
        <w:rPr/>
        <w:t>інструктажів</w:t>
      </w:r>
      <w:r>
        <w:rPr>
          <w:spacing w:val="-4"/>
        </w:rPr>
        <w:t> </w:t>
      </w:r>
      <w:r>
        <w:rPr/>
        <w:t>з</w:t>
      </w:r>
      <w:r>
        <w:rPr>
          <w:spacing w:val="-4"/>
        </w:rPr>
        <w:t> </w:t>
      </w:r>
      <w:r>
        <w:rPr/>
        <w:t>безпеки</w:t>
      </w:r>
      <w:r>
        <w:rPr>
          <w:spacing w:val="-4"/>
        </w:rPr>
        <w:t> </w:t>
      </w:r>
      <w:r>
        <w:rPr/>
        <w:t>життєдіяльності,</w:t>
      </w:r>
      <w:r>
        <w:rPr>
          <w:spacing w:val="-4"/>
        </w:rPr>
        <w:t> </w:t>
      </w:r>
      <w:r>
        <w:rPr/>
        <w:t>що зберігається у</w:t>
      </w:r>
      <w:r>
        <w:rPr>
          <w:spacing w:val="40"/>
        </w:rPr>
        <w:t> </w:t>
      </w:r>
      <w:r>
        <w:rPr/>
        <w:t>спортзалі. Рекомендована форма журналу наведена в додатку №2 наказу МОіНУ №563. Учні і вихованці, які інструктуються, розписуються в журналі, починаючи з 9-го класу.</w:t>
      </w:r>
    </w:p>
    <w:p>
      <w:pPr>
        <w:spacing w:before="1"/>
        <w:ind w:left="1439" w:right="0" w:firstLine="0"/>
        <w:jc w:val="both"/>
        <w:rPr>
          <w:sz w:val="28"/>
        </w:rPr>
      </w:pPr>
      <w:r>
        <w:rPr>
          <w:i/>
          <w:spacing w:val="-2"/>
          <w:sz w:val="28"/>
        </w:rPr>
        <w:t>Первинний</w:t>
      </w:r>
      <w:r>
        <w:rPr>
          <w:i/>
          <w:spacing w:val="-12"/>
          <w:sz w:val="28"/>
        </w:rPr>
        <w:t> </w:t>
      </w:r>
      <w:r>
        <w:rPr>
          <w:i/>
          <w:spacing w:val="-2"/>
          <w:sz w:val="28"/>
        </w:rPr>
        <w:t>(тематичний)</w:t>
      </w:r>
      <w:r>
        <w:rPr>
          <w:i/>
          <w:spacing w:val="-11"/>
          <w:sz w:val="28"/>
        </w:rPr>
        <w:t> </w:t>
      </w:r>
      <w:r>
        <w:rPr>
          <w:i/>
          <w:spacing w:val="-2"/>
          <w:sz w:val="28"/>
        </w:rPr>
        <w:t>інструктаж</w:t>
      </w:r>
      <w:r>
        <w:rPr>
          <w:spacing w:val="-2"/>
          <w:sz w:val="28"/>
        </w:rPr>
        <w:t>.</w:t>
      </w:r>
    </w:p>
    <w:p>
      <w:pPr>
        <w:pStyle w:val="BodyText"/>
        <w:spacing w:line="276" w:lineRule="auto" w:before="48"/>
        <w:ind w:right="219"/>
      </w:pPr>
      <w:r>
        <w:rPr/>
        <w:t>Інструктаж</w:t>
      </w:r>
      <w:r>
        <w:rPr>
          <w:spacing w:val="-3"/>
        </w:rPr>
        <w:t> </w:t>
      </w:r>
      <w:r>
        <w:rPr/>
        <w:t>з</w:t>
      </w:r>
      <w:r>
        <w:rPr>
          <w:spacing w:val="-3"/>
        </w:rPr>
        <w:t> </w:t>
      </w:r>
      <w:r>
        <w:rPr/>
        <w:t>правил</w:t>
      </w:r>
      <w:r>
        <w:rPr>
          <w:spacing w:val="-2"/>
        </w:rPr>
        <w:t> </w:t>
      </w:r>
      <w:r>
        <w:rPr/>
        <w:t>безпеки</w:t>
      </w:r>
      <w:r>
        <w:rPr>
          <w:spacing w:val="-3"/>
        </w:rPr>
        <w:t> </w:t>
      </w:r>
      <w:r>
        <w:rPr/>
        <w:t>під</w:t>
      </w:r>
      <w:r>
        <w:rPr>
          <w:spacing w:val="-3"/>
        </w:rPr>
        <w:t> </w:t>
      </w:r>
      <w:r>
        <w:rPr/>
        <w:t>час</w:t>
      </w:r>
      <w:r>
        <w:rPr>
          <w:spacing w:val="-3"/>
        </w:rPr>
        <w:t> </w:t>
      </w:r>
      <w:r>
        <w:rPr/>
        <w:t>проведення</w:t>
      </w:r>
      <w:r>
        <w:rPr>
          <w:spacing w:val="-3"/>
        </w:rPr>
        <w:t> </w:t>
      </w:r>
      <w:r>
        <w:rPr/>
        <w:t>навчальних</w:t>
      </w:r>
      <w:r>
        <w:rPr>
          <w:spacing w:val="-4"/>
        </w:rPr>
        <w:t> </w:t>
      </w:r>
      <w:r>
        <w:rPr/>
        <w:t>занять (спортивні ігри, легка атлетика, гімнастика тощо) проводиться перед початком кожного варіативного модулю, кожного уроку з фізичної </w:t>
      </w:r>
      <w:r>
        <w:rPr>
          <w:spacing w:val="-2"/>
        </w:rPr>
        <w:t>культури.</w:t>
      </w:r>
    </w:p>
    <w:p>
      <w:pPr>
        <w:pStyle w:val="BodyText"/>
        <w:spacing w:line="276" w:lineRule="auto"/>
        <w:ind w:right="219" w:firstLine="708"/>
      </w:pPr>
      <w:r>
        <w:rPr/>
        <w:t>Запис про проведення первинного (тематичного) інструктажу робиться у журналі обліку навчальних занять на сторінці предмета в розділі</w:t>
      </w:r>
      <w:r>
        <w:rPr>
          <w:spacing w:val="-18"/>
        </w:rPr>
        <w:t> </w:t>
      </w:r>
      <w:r>
        <w:rPr/>
        <w:t>про</w:t>
      </w:r>
      <w:r>
        <w:rPr>
          <w:spacing w:val="-17"/>
        </w:rPr>
        <w:t> </w:t>
      </w:r>
      <w:r>
        <w:rPr/>
        <w:t>запис</w:t>
      </w:r>
      <w:r>
        <w:rPr>
          <w:spacing w:val="-18"/>
        </w:rPr>
        <w:t> </w:t>
      </w:r>
      <w:r>
        <w:rPr/>
        <w:t>змісту</w:t>
      </w:r>
      <w:r>
        <w:rPr>
          <w:spacing w:val="-17"/>
        </w:rPr>
        <w:t> </w:t>
      </w:r>
      <w:r>
        <w:rPr/>
        <w:t>уроку.</w:t>
      </w:r>
      <w:r>
        <w:rPr>
          <w:spacing w:val="-18"/>
        </w:rPr>
        <w:t> </w:t>
      </w:r>
      <w:r>
        <w:rPr/>
        <w:t>Учні,</w:t>
      </w:r>
      <w:r>
        <w:rPr>
          <w:spacing w:val="-17"/>
        </w:rPr>
        <w:t> </w:t>
      </w:r>
      <w:r>
        <w:rPr/>
        <w:t>які</w:t>
      </w:r>
      <w:r>
        <w:rPr>
          <w:spacing w:val="-18"/>
        </w:rPr>
        <w:t> </w:t>
      </w:r>
      <w:r>
        <w:rPr/>
        <w:t>інструктуються,</w:t>
      </w:r>
      <w:r>
        <w:rPr>
          <w:spacing w:val="-17"/>
        </w:rPr>
        <w:t> </w:t>
      </w:r>
      <w:r>
        <w:rPr/>
        <w:t>не</w:t>
      </w:r>
      <w:r>
        <w:rPr>
          <w:spacing w:val="-18"/>
        </w:rPr>
        <w:t> </w:t>
      </w:r>
      <w:r>
        <w:rPr/>
        <w:t>розписуються про такий інструктаж.</w:t>
      </w:r>
    </w:p>
    <w:p>
      <w:pPr>
        <w:pStyle w:val="BodyText"/>
        <w:spacing w:line="276" w:lineRule="auto"/>
        <w:ind w:right="219"/>
      </w:pPr>
      <w:r>
        <w:rPr>
          <w:i/>
        </w:rPr>
        <w:t>Позаплановий</w:t>
      </w:r>
      <w:r>
        <w:rPr>
          <w:i/>
          <w:spacing w:val="-12"/>
        </w:rPr>
        <w:t> </w:t>
      </w:r>
      <w:r>
        <w:rPr>
          <w:i/>
        </w:rPr>
        <w:t>інструктаж</w:t>
      </w:r>
      <w:r>
        <w:rPr>
          <w:i/>
          <w:spacing w:val="-13"/>
        </w:rPr>
        <w:t> </w:t>
      </w:r>
      <w:r>
        <w:rPr/>
        <w:t>проводиться</w:t>
      </w:r>
      <w:r>
        <w:rPr>
          <w:spacing w:val="-10"/>
        </w:rPr>
        <w:t> </w:t>
      </w:r>
      <w:r>
        <w:rPr/>
        <w:t>з</w:t>
      </w:r>
      <w:r>
        <w:rPr>
          <w:spacing w:val="-11"/>
        </w:rPr>
        <w:t> </w:t>
      </w:r>
      <w:r>
        <w:rPr/>
        <w:t>учнями</w:t>
      </w:r>
      <w:r>
        <w:rPr>
          <w:spacing w:val="-10"/>
        </w:rPr>
        <w:t> </w:t>
      </w:r>
      <w:r>
        <w:rPr/>
        <w:t>у</w:t>
      </w:r>
      <w:r>
        <w:rPr>
          <w:spacing w:val="-14"/>
        </w:rPr>
        <w:t> </w:t>
      </w:r>
      <w:r>
        <w:rPr/>
        <w:t>разі</w:t>
      </w:r>
      <w:r>
        <w:rPr>
          <w:spacing w:val="-10"/>
        </w:rPr>
        <w:t> </w:t>
      </w:r>
      <w:r>
        <w:rPr/>
        <w:t>порушення ними вимог нормативно-правових актів з охорони праці, що може призвести чи призвело до травм, при зміні умов виконання навчальних завдань, у</w:t>
      </w:r>
      <w:r>
        <w:rPr>
          <w:spacing w:val="-1"/>
        </w:rPr>
        <w:t> </w:t>
      </w:r>
      <w:r>
        <w:rPr/>
        <w:t>разі нещасних випадків в навчальному закладі.</w:t>
      </w:r>
    </w:p>
    <w:p>
      <w:pPr>
        <w:pStyle w:val="BodyText"/>
        <w:spacing w:line="278" w:lineRule="auto"/>
        <w:ind w:right="222"/>
      </w:pPr>
      <w:r>
        <w:rPr/>
        <w:t>Реєстрація позапланового інструктажу проводиться в журналі реєстрації інструктажів (додаток 2 наказу МОіНУ №563 ).</w:t>
      </w:r>
    </w:p>
    <w:p>
      <w:pPr>
        <w:spacing w:line="276" w:lineRule="auto" w:before="0"/>
        <w:ind w:left="731" w:right="222" w:firstLine="708"/>
        <w:jc w:val="both"/>
        <w:rPr>
          <w:i/>
          <w:sz w:val="28"/>
        </w:rPr>
      </w:pPr>
      <w:r>
        <w:rPr>
          <w:i/>
          <w:sz w:val="28"/>
        </w:rPr>
        <w:t>Первинний інструктаж під час проведення позакласних і позашкільних занять з фізкультури і спорту.</w:t>
      </w:r>
    </w:p>
    <w:p>
      <w:pPr>
        <w:pStyle w:val="BodyText"/>
        <w:spacing w:line="276" w:lineRule="auto"/>
        <w:ind w:right="220" w:firstLine="708"/>
      </w:pPr>
      <w:r>
        <w:rPr/>
        <w:t>Інструктаж з правил безпеки під час проведення позакласних і позашкільних занять фіксується в журналі</w:t>
      </w:r>
      <w:r>
        <w:rPr>
          <w:spacing w:val="40"/>
        </w:rPr>
        <w:t> </w:t>
      </w:r>
      <w:r>
        <w:rPr/>
        <w:t>встановленого зразка. Учні і вихованці,</w:t>
      </w:r>
      <w:r>
        <w:rPr>
          <w:spacing w:val="-17"/>
        </w:rPr>
        <w:t> </w:t>
      </w:r>
      <w:r>
        <w:rPr/>
        <w:t>які</w:t>
      </w:r>
      <w:r>
        <w:rPr>
          <w:spacing w:val="-17"/>
        </w:rPr>
        <w:t> </w:t>
      </w:r>
      <w:r>
        <w:rPr/>
        <w:t>інструктуються,</w:t>
      </w:r>
      <w:r>
        <w:rPr>
          <w:spacing w:val="-18"/>
        </w:rPr>
        <w:t> </w:t>
      </w:r>
      <w:r>
        <w:rPr/>
        <w:t>розписуються</w:t>
      </w:r>
      <w:r>
        <w:rPr>
          <w:spacing w:val="-16"/>
        </w:rPr>
        <w:t> </w:t>
      </w:r>
      <w:r>
        <w:rPr/>
        <w:t>в</w:t>
      </w:r>
      <w:r>
        <w:rPr>
          <w:spacing w:val="-16"/>
        </w:rPr>
        <w:t> </w:t>
      </w:r>
      <w:r>
        <w:rPr/>
        <w:t>журналі,</w:t>
      </w:r>
      <w:r>
        <w:rPr>
          <w:spacing w:val="-18"/>
        </w:rPr>
        <w:t> </w:t>
      </w:r>
      <w:r>
        <w:rPr/>
        <w:t>починаючи</w:t>
      </w:r>
      <w:r>
        <w:rPr>
          <w:spacing w:val="-16"/>
        </w:rPr>
        <w:t> </w:t>
      </w:r>
      <w:r>
        <w:rPr/>
        <w:t>з</w:t>
      </w:r>
      <w:r>
        <w:rPr>
          <w:spacing w:val="-17"/>
        </w:rPr>
        <w:t> </w:t>
      </w:r>
      <w:r>
        <w:rPr/>
        <w:t>9-го </w:t>
      </w:r>
      <w:r>
        <w:rPr>
          <w:spacing w:val="-2"/>
        </w:rPr>
        <w:t>класу.</w:t>
      </w:r>
    </w:p>
    <w:p>
      <w:pPr>
        <w:pStyle w:val="BodyText"/>
        <w:spacing w:line="276" w:lineRule="auto"/>
        <w:ind w:right="217"/>
      </w:pPr>
      <w:r>
        <w:rPr>
          <w:i/>
        </w:rPr>
        <w:t>Цільовий</w:t>
      </w:r>
      <w:r>
        <w:rPr>
          <w:i/>
          <w:spacing w:val="-13"/>
        </w:rPr>
        <w:t> </w:t>
      </w:r>
      <w:r>
        <w:rPr>
          <w:i/>
        </w:rPr>
        <w:t>інструктаж</w:t>
      </w:r>
      <w:r>
        <w:rPr>
          <w:i/>
          <w:spacing w:val="-12"/>
        </w:rPr>
        <w:t> </w:t>
      </w:r>
      <w:r>
        <w:rPr/>
        <w:t>проводиться</w:t>
      </w:r>
      <w:r>
        <w:rPr>
          <w:spacing w:val="-13"/>
        </w:rPr>
        <w:t> </w:t>
      </w:r>
      <w:r>
        <w:rPr/>
        <w:t>з</w:t>
      </w:r>
      <w:r>
        <w:rPr>
          <w:spacing w:val="-11"/>
        </w:rPr>
        <w:t> </w:t>
      </w:r>
      <w:r>
        <w:rPr/>
        <w:t>учнями</w:t>
      </w:r>
      <w:r>
        <w:rPr>
          <w:spacing w:val="-12"/>
        </w:rPr>
        <w:t> </w:t>
      </w:r>
      <w:r>
        <w:rPr/>
        <w:t>навчального</w:t>
      </w:r>
      <w:r>
        <w:rPr>
          <w:spacing w:val="-12"/>
        </w:rPr>
        <w:t> </w:t>
      </w:r>
      <w:r>
        <w:rPr/>
        <w:t>закладу</w:t>
      </w:r>
      <w:r>
        <w:rPr>
          <w:spacing w:val="-13"/>
        </w:rPr>
        <w:t> </w:t>
      </w:r>
      <w:r>
        <w:rPr/>
        <w:t>у разі організації позанавчальних заходів (туристичні походи, спортивні змагання тощо). Реєстрація проведення цільового інструктажу здійснюється</w:t>
      </w:r>
      <w:r>
        <w:rPr>
          <w:spacing w:val="-17"/>
        </w:rPr>
        <w:t> </w:t>
      </w:r>
      <w:r>
        <w:rPr/>
        <w:t>у</w:t>
      </w:r>
      <w:r>
        <w:rPr>
          <w:spacing w:val="-17"/>
        </w:rPr>
        <w:t> </w:t>
      </w:r>
      <w:r>
        <w:rPr/>
        <w:t>журналі</w:t>
      </w:r>
      <w:r>
        <w:rPr>
          <w:spacing w:val="-15"/>
        </w:rPr>
        <w:t> </w:t>
      </w:r>
      <w:r>
        <w:rPr/>
        <w:t>реєстрації</w:t>
      </w:r>
      <w:r>
        <w:rPr>
          <w:spacing w:val="-14"/>
        </w:rPr>
        <w:t> </w:t>
      </w:r>
      <w:r>
        <w:rPr/>
        <w:t>інструктажів</w:t>
      </w:r>
      <w:r>
        <w:rPr>
          <w:spacing w:val="-17"/>
        </w:rPr>
        <w:t> </w:t>
      </w:r>
      <w:r>
        <w:rPr/>
        <w:t>(додаток</w:t>
      </w:r>
      <w:r>
        <w:rPr>
          <w:spacing w:val="-18"/>
        </w:rPr>
        <w:t> </w:t>
      </w:r>
      <w:r>
        <w:rPr/>
        <w:t>2</w:t>
      </w:r>
      <w:r>
        <w:rPr>
          <w:spacing w:val="-15"/>
        </w:rPr>
        <w:t> </w:t>
      </w:r>
      <w:r>
        <w:rPr/>
        <w:t>наказу</w:t>
      </w:r>
      <w:r>
        <w:rPr>
          <w:spacing w:val="-18"/>
        </w:rPr>
        <w:t> </w:t>
      </w:r>
      <w:r>
        <w:rPr/>
        <w:t>МОіНУ</w:t>
      </w:r>
    </w:p>
    <w:p>
      <w:pPr>
        <w:pStyle w:val="BodyText"/>
        <w:spacing w:line="276" w:lineRule="auto"/>
        <w:ind w:right="220" w:firstLine="0"/>
      </w:pPr>
      <w:r>
        <w:rPr/>
        <w:t>№563). Обов’язково вказується причина проведення цільового інструктажу</w:t>
      </w:r>
      <w:r>
        <w:rPr>
          <w:spacing w:val="-5"/>
        </w:rPr>
        <w:t> </w:t>
      </w:r>
      <w:r>
        <w:rPr/>
        <w:t>(назва заходу, дата</w:t>
      </w:r>
      <w:r>
        <w:rPr>
          <w:spacing w:val="-2"/>
        </w:rPr>
        <w:t> </w:t>
      </w:r>
      <w:r>
        <w:rPr/>
        <w:t>та</w:t>
      </w:r>
      <w:r>
        <w:rPr>
          <w:spacing w:val="-2"/>
        </w:rPr>
        <w:t> </w:t>
      </w:r>
      <w:r>
        <w:rPr/>
        <w:t>номер</w:t>
      </w:r>
      <w:r>
        <w:rPr>
          <w:spacing w:val="-1"/>
        </w:rPr>
        <w:t> </w:t>
      </w:r>
      <w:r>
        <w:rPr/>
        <w:t>наказу</w:t>
      </w:r>
      <w:r>
        <w:rPr>
          <w:spacing w:val="-3"/>
        </w:rPr>
        <w:t> </w:t>
      </w:r>
      <w:r>
        <w:rPr/>
        <w:t>про</w:t>
      </w:r>
      <w:r>
        <w:rPr>
          <w:spacing w:val="-1"/>
        </w:rPr>
        <w:t> </w:t>
      </w:r>
      <w:r>
        <w:rPr/>
        <w:t>його</w:t>
      </w:r>
      <w:r>
        <w:rPr>
          <w:spacing w:val="-1"/>
        </w:rPr>
        <w:t> </w:t>
      </w:r>
      <w:r>
        <w:rPr/>
        <w:t>проведення).</w:t>
      </w:r>
    </w:p>
    <w:p>
      <w:pPr>
        <w:pStyle w:val="Heading3"/>
        <w:spacing w:line="278" w:lineRule="auto" w:before="117"/>
        <w:ind w:left="731" w:right="221" w:firstLine="719"/>
      </w:pPr>
      <w:r>
        <w:rPr/>
        <w:t>Інструкція з безпеки під час проведення навчальних занять в спортивному залі та спортивних майданчиках:</w:t>
      </w:r>
    </w:p>
    <w:p>
      <w:pPr>
        <w:pStyle w:val="ListParagraph"/>
        <w:numPr>
          <w:ilvl w:val="0"/>
          <w:numId w:val="23"/>
        </w:numPr>
        <w:tabs>
          <w:tab w:pos="1711" w:val="left" w:leader="none"/>
        </w:tabs>
        <w:spacing w:line="276" w:lineRule="auto" w:before="0" w:after="0"/>
        <w:ind w:left="731" w:right="219" w:firstLine="708"/>
        <w:jc w:val="both"/>
        <w:rPr>
          <w:sz w:val="28"/>
        </w:rPr>
      </w:pPr>
      <w:r>
        <w:rPr>
          <w:sz w:val="28"/>
        </w:rPr>
        <w:t>Усі учні зобов’язані пройти медичний огляд. На підставі даних про</w:t>
      </w:r>
      <w:r>
        <w:rPr>
          <w:spacing w:val="40"/>
          <w:sz w:val="28"/>
        </w:rPr>
        <w:t> </w:t>
      </w:r>
      <w:r>
        <w:rPr>
          <w:sz w:val="28"/>
        </w:rPr>
        <w:t>стан</w:t>
      </w:r>
      <w:r>
        <w:rPr>
          <w:spacing w:val="40"/>
          <w:sz w:val="28"/>
        </w:rPr>
        <w:t> </w:t>
      </w:r>
      <w:r>
        <w:rPr>
          <w:sz w:val="28"/>
        </w:rPr>
        <w:t>здоров’я</w:t>
      </w:r>
      <w:r>
        <w:rPr>
          <w:spacing w:val="40"/>
          <w:sz w:val="28"/>
        </w:rPr>
        <w:t> </w:t>
      </w:r>
      <w:r>
        <w:rPr>
          <w:sz w:val="28"/>
        </w:rPr>
        <w:t>і</w:t>
      </w:r>
      <w:r>
        <w:rPr>
          <w:spacing w:val="40"/>
          <w:sz w:val="28"/>
        </w:rPr>
        <w:t> </w:t>
      </w:r>
      <w:r>
        <w:rPr>
          <w:sz w:val="28"/>
        </w:rPr>
        <w:t>фізичний</w:t>
      </w:r>
      <w:r>
        <w:rPr>
          <w:spacing w:val="40"/>
          <w:sz w:val="28"/>
        </w:rPr>
        <w:t> </w:t>
      </w:r>
      <w:r>
        <w:rPr>
          <w:sz w:val="28"/>
        </w:rPr>
        <w:t>розвиток,</w:t>
      </w:r>
      <w:r>
        <w:rPr>
          <w:spacing w:val="40"/>
          <w:sz w:val="28"/>
        </w:rPr>
        <w:t> </w:t>
      </w:r>
      <w:r>
        <w:rPr>
          <w:sz w:val="28"/>
        </w:rPr>
        <w:t>учнів</w:t>
      </w:r>
      <w:r>
        <w:rPr>
          <w:spacing w:val="40"/>
          <w:sz w:val="28"/>
        </w:rPr>
        <w:t> </w:t>
      </w:r>
      <w:r>
        <w:rPr>
          <w:sz w:val="28"/>
        </w:rPr>
        <w:t>розподіляють</w:t>
      </w:r>
      <w:r>
        <w:rPr>
          <w:spacing w:val="40"/>
          <w:sz w:val="28"/>
        </w:rPr>
        <w:t> </w:t>
      </w:r>
      <w:r>
        <w:rPr>
          <w:sz w:val="28"/>
        </w:rPr>
        <w:t>для</w:t>
      </w:r>
      <w:r>
        <w:rPr>
          <w:spacing w:val="40"/>
          <w:sz w:val="28"/>
        </w:rPr>
        <w:t> </w:t>
      </w:r>
      <w:r>
        <w:rPr>
          <w:sz w:val="28"/>
        </w:rPr>
        <w:t>занять</w:t>
      </w:r>
    </w:p>
    <w:p>
      <w:pPr>
        <w:spacing w:after="0" w:line="276" w:lineRule="auto"/>
        <w:jc w:val="both"/>
        <w:rPr>
          <w:sz w:val="28"/>
        </w:rPr>
        <w:sectPr>
          <w:pgSz w:w="11910" w:h="16840"/>
          <w:pgMar w:header="0" w:footer="1365" w:top="1420" w:bottom="1560" w:left="1140" w:right="1020"/>
        </w:sectPr>
      </w:pPr>
    </w:p>
    <w:p>
      <w:pPr>
        <w:pStyle w:val="BodyText"/>
        <w:spacing w:line="278" w:lineRule="auto" w:before="69"/>
        <w:ind w:left="108" w:right="846" w:firstLine="0"/>
      </w:pPr>
      <w:r>
        <w:rPr/>
        <w:t>фізичними</w:t>
      </w:r>
      <w:r>
        <w:rPr>
          <w:spacing w:val="80"/>
        </w:rPr>
        <w:t> </w:t>
      </w:r>
      <w:r>
        <w:rPr/>
        <w:t>вправами</w:t>
      </w:r>
      <w:r>
        <w:rPr>
          <w:spacing w:val="80"/>
        </w:rPr>
        <w:t> </w:t>
      </w:r>
      <w:r>
        <w:rPr/>
        <w:t>на</w:t>
      </w:r>
      <w:r>
        <w:rPr>
          <w:spacing w:val="80"/>
        </w:rPr>
        <w:t> </w:t>
      </w:r>
      <w:r>
        <w:rPr/>
        <w:t>медичні</w:t>
      </w:r>
      <w:r>
        <w:rPr>
          <w:spacing w:val="80"/>
        </w:rPr>
        <w:t> </w:t>
      </w:r>
      <w:r>
        <w:rPr/>
        <w:t>групи:</w:t>
      </w:r>
      <w:r>
        <w:rPr>
          <w:spacing w:val="80"/>
        </w:rPr>
        <w:t> </w:t>
      </w:r>
      <w:r>
        <w:rPr/>
        <w:t>а)</w:t>
      </w:r>
      <w:r>
        <w:rPr>
          <w:spacing w:val="80"/>
        </w:rPr>
        <w:t> </w:t>
      </w:r>
      <w:r>
        <w:rPr/>
        <w:t>основну;</w:t>
      </w:r>
      <w:r>
        <w:rPr>
          <w:spacing w:val="80"/>
        </w:rPr>
        <w:t> </w:t>
      </w:r>
      <w:r>
        <w:rPr/>
        <w:t>б)</w:t>
      </w:r>
      <w:r>
        <w:rPr>
          <w:spacing w:val="80"/>
        </w:rPr>
        <w:t> </w:t>
      </w:r>
      <w:r>
        <w:rPr/>
        <w:t>підготовчу;</w:t>
      </w:r>
      <w:r>
        <w:rPr>
          <w:spacing w:val="40"/>
        </w:rPr>
        <w:t> </w:t>
      </w:r>
      <w:r>
        <w:rPr/>
        <w:t>в) спеціальну.</w:t>
      </w:r>
    </w:p>
    <w:p>
      <w:pPr>
        <w:pStyle w:val="BodyText"/>
        <w:spacing w:line="276" w:lineRule="auto"/>
        <w:ind w:left="108" w:right="848"/>
      </w:pPr>
      <w:r>
        <w:rPr/>
        <w:t>Учнів, які не пройшли медичного огляду, до уроків фізичної і культури не допускають. Учні, тимчасово звільнені від занять, зобов’язані бути присутніми на уроках фізичної культури, при цьому допускається їх залучення вчителем до підготовки занять. Тимчасове звільнення від занять фізичними вправами допускається за наявності довідки лікаря або з дозволу медичного персоналу школи. Після перенесення хвороб учнем, необхідно взяти дозвіл на відвідування уроків фізичної культури у лікаря.</w:t>
      </w:r>
    </w:p>
    <w:p>
      <w:pPr>
        <w:pStyle w:val="ListParagraph"/>
        <w:numPr>
          <w:ilvl w:val="0"/>
          <w:numId w:val="23"/>
        </w:numPr>
        <w:tabs>
          <w:tab w:pos="1095" w:val="left" w:leader="none"/>
        </w:tabs>
        <w:spacing w:line="278" w:lineRule="auto" w:before="0" w:after="0"/>
        <w:ind w:left="108" w:right="846" w:firstLine="707"/>
        <w:jc w:val="both"/>
        <w:rPr>
          <w:sz w:val="28"/>
        </w:rPr>
      </w:pPr>
      <w:r>
        <w:rPr>
          <w:sz w:val="28"/>
        </w:rPr>
        <w:t>Без дозволу вчителя забороняється учням заходити у спортзал і перебувати у ньому.</w:t>
      </w:r>
    </w:p>
    <w:p>
      <w:pPr>
        <w:pStyle w:val="BodyText"/>
        <w:spacing w:line="276" w:lineRule="auto"/>
        <w:ind w:left="108" w:right="848"/>
      </w:pPr>
      <w:r>
        <w:rPr/>
        <w:t>Учні заходять до спортивного залу, виходять на спортивний майданчик</w:t>
      </w:r>
      <w:r>
        <w:rPr>
          <w:spacing w:val="-3"/>
        </w:rPr>
        <w:t> </w:t>
      </w:r>
      <w:r>
        <w:rPr/>
        <w:t>у</w:t>
      </w:r>
      <w:r>
        <w:rPr>
          <w:spacing w:val="-4"/>
        </w:rPr>
        <w:t> </w:t>
      </w:r>
      <w:r>
        <w:rPr/>
        <w:t>спортивному</w:t>
      </w:r>
      <w:r>
        <w:rPr>
          <w:spacing w:val="-7"/>
        </w:rPr>
        <w:t> </w:t>
      </w:r>
      <w:r>
        <w:rPr/>
        <w:t>взутті</w:t>
      </w:r>
      <w:r>
        <w:rPr>
          <w:spacing w:val="-2"/>
        </w:rPr>
        <w:t> </w:t>
      </w:r>
      <w:r>
        <w:rPr/>
        <w:t>та</w:t>
      </w:r>
      <w:r>
        <w:rPr>
          <w:spacing w:val="-3"/>
        </w:rPr>
        <w:t> </w:t>
      </w:r>
      <w:r>
        <w:rPr/>
        <w:t>спортивній</w:t>
      </w:r>
      <w:r>
        <w:rPr>
          <w:spacing w:val="-2"/>
        </w:rPr>
        <w:t> </w:t>
      </w:r>
      <w:r>
        <w:rPr/>
        <w:t>формі</w:t>
      </w:r>
      <w:r>
        <w:rPr>
          <w:spacing w:val="-2"/>
        </w:rPr>
        <w:t> </w:t>
      </w:r>
      <w:r>
        <w:rPr/>
        <w:t>відповідно</w:t>
      </w:r>
      <w:r>
        <w:rPr>
          <w:spacing w:val="-4"/>
        </w:rPr>
        <w:t> </w:t>
      </w:r>
      <w:r>
        <w:rPr/>
        <w:t>до</w:t>
      </w:r>
      <w:r>
        <w:rPr>
          <w:spacing w:val="-2"/>
        </w:rPr>
        <w:t> </w:t>
      </w:r>
      <w:r>
        <w:rPr/>
        <w:t>пори року і погодних умов. Заходити у спортивний зал у брудному взутті </w:t>
      </w:r>
      <w:r>
        <w:rPr>
          <w:spacing w:val="-2"/>
        </w:rPr>
        <w:t>забороняється.</w:t>
      </w:r>
    </w:p>
    <w:p>
      <w:pPr>
        <w:pStyle w:val="BodyText"/>
        <w:spacing w:line="276" w:lineRule="auto"/>
        <w:ind w:left="108" w:right="848"/>
      </w:pPr>
      <w:r>
        <w:rPr/>
        <w:t>Після дзвоника на урок по команді вчителя учні шикуються у спортивному залі, спортмайданчику.</w:t>
      </w:r>
    </w:p>
    <w:p>
      <w:pPr>
        <w:pStyle w:val="BodyText"/>
        <w:spacing w:line="278" w:lineRule="auto"/>
        <w:ind w:left="108" w:right="851"/>
      </w:pPr>
      <w:r>
        <w:rPr/>
        <w:t>Без дозволу вчителя учням забороняється користуватися спортивним обладнанням та інвентарем.</w:t>
      </w:r>
    </w:p>
    <w:p>
      <w:pPr>
        <w:pStyle w:val="BodyText"/>
        <w:spacing w:line="276" w:lineRule="auto"/>
        <w:ind w:left="108" w:right="847"/>
      </w:pPr>
      <w:r>
        <w:rPr/>
        <w:t>Не дозволяється учням виконувати вправи на спортивних</w:t>
      </w:r>
      <w:r>
        <w:rPr>
          <w:spacing w:val="40"/>
        </w:rPr>
        <w:t> </w:t>
      </w:r>
      <w:r>
        <w:rPr/>
        <w:t>приладах (снарядах) без присутності і страхування вчителя, а також маючи на собі різного виду прикраси. Не дозволяється приносити речі, які не потрібні на уроці або заважають його проведенню.</w:t>
      </w:r>
    </w:p>
    <w:p>
      <w:pPr>
        <w:pStyle w:val="BodyText"/>
        <w:spacing w:line="276" w:lineRule="auto"/>
        <w:ind w:left="108" w:right="849"/>
      </w:pPr>
      <w:r>
        <w:rPr/>
        <w:t>Учні зобов’язані берегти шкільне спортивне обладнання та спортінвентар, не псувати його, не смітити; не приносити до спортзалу харчові продукти.</w:t>
      </w:r>
    </w:p>
    <w:p>
      <w:pPr>
        <w:pStyle w:val="BodyText"/>
        <w:spacing w:line="276" w:lineRule="auto"/>
        <w:ind w:left="108" w:right="846"/>
      </w:pPr>
      <w:r>
        <w:rPr/>
        <w:t>Під час виконання вправ на спортивних приладах (снарядах) учні зобов’язані бути дисциплінованими, уважними, точно виконувати вказівки вчителя. Без команди вчителя не переходити від одного</w:t>
      </w:r>
      <w:r>
        <w:rPr>
          <w:spacing w:val="40"/>
        </w:rPr>
        <w:t> </w:t>
      </w:r>
      <w:r>
        <w:rPr/>
        <w:t>приладу (снаряда) до іншого.</w:t>
      </w:r>
    </w:p>
    <w:p>
      <w:pPr>
        <w:pStyle w:val="BodyText"/>
        <w:spacing w:line="276" w:lineRule="auto"/>
        <w:ind w:left="108" w:right="847"/>
      </w:pPr>
      <w:r>
        <w:rPr/>
        <w:t>При виконанні вправ потоком необхідно дотримуватися</w:t>
      </w:r>
      <w:r>
        <w:rPr>
          <w:spacing w:val="80"/>
        </w:rPr>
        <w:t> </w:t>
      </w:r>
      <w:r>
        <w:rPr/>
        <w:t>належного інтервалу, не штовхатися, не зупинятися, не ставити</w:t>
      </w:r>
      <w:r>
        <w:rPr>
          <w:spacing w:val="40"/>
        </w:rPr>
        <w:t> </w:t>
      </w:r>
      <w:r>
        <w:rPr>
          <w:spacing w:val="-2"/>
        </w:rPr>
        <w:t>підніжок.</w:t>
      </w:r>
    </w:p>
    <w:p>
      <w:pPr>
        <w:pStyle w:val="BodyText"/>
        <w:spacing w:line="271" w:lineRule="auto"/>
        <w:ind w:left="108" w:right="846"/>
      </w:pPr>
      <w:r>
        <w:rPr/>
        <w:t>Під час проведення занять з метання не можна перебувати в зоні кидка,</w:t>
      </w:r>
      <w:r>
        <w:rPr>
          <w:spacing w:val="12"/>
        </w:rPr>
        <w:t> </w:t>
      </w:r>
      <w:r>
        <w:rPr/>
        <w:t>перетинати</w:t>
      </w:r>
      <w:r>
        <w:rPr>
          <w:spacing w:val="11"/>
        </w:rPr>
        <w:t> </w:t>
      </w:r>
      <w:r>
        <w:rPr/>
        <w:t>цю</w:t>
      </w:r>
      <w:r>
        <w:rPr>
          <w:spacing w:val="12"/>
        </w:rPr>
        <w:t> </w:t>
      </w:r>
      <w:r>
        <w:rPr/>
        <w:t>зону.</w:t>
      </w:r>
      <w:r>
        <w:rPr>
          <w:spacing w:val="12"/>
        </w:rPr>
        <w:t> </w:t>
      </w:r>
      <w:r>
        <w:rPr/>
        <w:t>Не</w:t>
      </w:r>
      <w:r>
        <w:rPr>
          <w:spacing w:val="14"/>
        </w:rPr>
        <w:t> </w:t>
      </w:r>
      <w:r>
        <w:rPr/>
        <w:t>можна</w:t>
      </w:r>
      <w:r>
        <w:rPr>
          <w:spacing w:val="13"/>
        </w:rPr>
        <w:t> </w:t>
      </w:r>
      <w:r>
        <w:rPr/>
        <w:t>повертатися</w:t>
      </w:r>
      <w:r>
        <w:rPr>
          <w:spacing w:val="14"/>
        </w:rPr>
        <w:t> </w:t>
      </w:r>
      <w:r>
        <w:rPr/>
        <w:t>спиною</w:t>
      </w:r>
      <w:r>
        <w:rPr>
          <w:spacing w:val="9"/>
        </w:rPr>
        <w:t> </w:t>
      </w:r>
      <w:r>
        <w:rPr/>
        <w:t>до</w:t>
      </w:r>
      <w:r>
        <w:rPr>
          <w:spacing w:val="13"/>
        </w:rPr>
        <w:t> </w:t>
      </w:r>
      <w:r>
        <w:rPr>
          <w:spacing w:val="-2"/>
        </w:rPr>
        <w:t>напрямку</w:t>
      </w:r>
    </w:p>
    <w:p>
      <w:pPr>
        <w:spacing w:after="0" w:line="271" w:lineRule="auto"/>
        <w:sectPr>
          <w:pgSz w:w="11910" w:h="16840"/>
          <w:pgMar w:header="0" w:footer="1365" w:top="1420" w:bottom="1560" w:left="1140" w:right="1020"/>
        </w:sectPr>
      </w:pPr>
    </w:p>
    <w:p>
      <w:pPr>
        <w:pStyle w:val="BodyText"/>
        <w:spacing w:line="271" w:lineRule="auto" w:before="69"/>
        <w:ind w:left="732" w:right="225" w:firstLine="0"/>
      </w:pPr>
      <w:r>
        <w:rPr/>
        <w:t>польоту</w:t>
      </w:r>
      <w:r>
        <w:rPr>
          <w:spacing w:val="-6"/>
        </w:rPr>
        <w:t> </w:t>
      </w:r>
      <w:r>
        <w:rPr/>
        <w:t>об’єкта</w:t>
      </w:r>
      <w:r>
        <w:rPr>
          <w:spacing w:val="-4"/>
        </w:rPr>
        <w:t> </w:t>
      </w:r>
      <w:r>
        <w:rPr/>
        <w:t>метання.</w:t>
      </w:r>
      <w:r>
        <w:rPr>
          <w:spacing w:val="-4"/>
        </w:rPr>
        <w:t> </w:t>
      </w:r>
      <w:r>
        <w:rPr/>
        <w:t>Забороняється</w:t>
      </w:r>
      <w:r>
        <w:rPr>
          <w:spacing w:val="-5"/>
        </w:rPr>
        <w:t> </w:t>
      </w:r>
      <w:r>
        <w:rPr/>
        <w:t>виконувати</w:t>
      </w:r>
      <w:r>
        <w:rPr>
          <w:spacing w:val="-3"/>
        </w:rPr>
        <w:t> </w:t>
      </w:r>
      <w:r>
        <w:rPr/>
        <w:t>метання</w:t>
      </w:r>
      <w:r>
        <w:rPr>
          <w:spacing w:val="-3"/>
        </w:rPr>
        <w:t> </w:t>
      </w:r>
      <w:r>
        <w:rPr/>
        <w:t>без</w:t>
      </w:r>
      <w:r>
        <w:rPr>
          <w:spacing w:val="-5"/>
        </w:rPr>
        <w:t> </w:t>
      </w:r>
      <w:r>
        <w:rPr/>
        <w:t>дозволу і відома вчителя.</w:t>
      </w:r>
    </w:p>
    <w:p>
      <w:pPr>
        <w:pStyle w:val="BodyText"/>
        <w:spacing w:line="271" w:lineRule="auto"/>
        <w:ind w:left="732" w:right="222"/>
      </w:pPr>
      <w:r>
        <w:rPr/>
        <w:t>При виконанні вправ на спортивних: приладах (снарядах) необхідно знаходитись на безпечній відстані від місця виконання, не заважаючи один одному, дотримуватись правил техніки безпеки та санітарно-гігієнічних вимог.</w:t>
      </w:r>
    </w:p>
    <w:p>
      <w:pPr>
        <w:pStyle w:val="BodyText"/>
        <w:spacing w:line="271" w:lineRule="auto"/>
        <w:ind w:left="732" w:right="225"/>
      </w:pPr>
      <w:r>
        <w:rPr/>
        <w:t>Забороняється користуватися несправним спортивним інвентарем, та обладнанням.</w:t>
      </w:r>
    </w:p>
    <w:p>
      <w:pPr>
        <w:pStyle w:val="BodyText"/>
        <w:spacing w:line="271" w:lineRule="auto"/>
        <w:ind w:left="732" w:right="226"/>
      </w:pPr>
      <w:r>
        <w:rPr/>
        <w:t>Учні повинні вміти правильно виконувати і страхувати один одного під час виконання фізичних вправ та елементів.</w:t>
      </w:r>
    </w:p>
    <w:p>
      <w:pPr>
        <w:pStyle w:val="BodyText"/>
        <w:spacing w:line="271" w:lineRule="auto"/>
        <w:ind w:left="732" w:right="224"/>
      </w:pPr>
      <w:r>
        <w:rPr/>
        <w:t>Учні зобов’язані підтримувати чистоту та порядок у спортзалі. роздягальнях, на спортмайданчику.</w:t>
      </w:r>
    </w:p>
    <w:p>
      <w:pPr>
        <w:pStyle w:val="ListParagraph"/>
        <w:numPr>
          <w:ilvl w:val="0"/>
          <w:numId w:val="23"/>
        </w:numPr>
        <w:tabs>
          <w:tab w:pos="1720" w:val="left" w:leader="none"/>
        </w:tabs>
        <w:spacing w:line="322" w:lineRule="exact" w:before="0" w:after="0"/>
        <w:ind w:left="1720" w:right="0" w:hanging="280"/>
        <w:jc w:val="left"/>
        <w:rPr>
          <w:sz w:val="28"/>
        </w:rPr>
      </w:pPr>
      <w:r>
        <w:rPr>
          <w:sz w:val="28"/>
        </w:rPr>
        <w:t>Учні</w:t>
      </w:r>
      <w:r>
        <w:rPr>
          <w:spacing w:val="-7"/>
          <w:sz w:val="28"/>
        </w:rPr>
        <w:t> </w:t>
      </w:r>
      <w:r>
        <w:rPr>
          <w:sz w:val="28"/>
        </w:rPr>
        <w:t>зобов’язані</w:t>
      </w:r>
      <w:r>
        <w:rPr>
          <w:spacing w:val="-7"/>
          <w:sz w:val="28"/>
        </w:rPr>
        <w:t> </w:t>
      </w:r>
      <w:r>
        <w:rPr>
          <w:sz w:val="28"/>
        </w:rPr>
        <w:t>попередити</w:t>
      </w:r>
      <w:r>
        <w:rPr>
          <w:spacing w:val="-7"/>
          <w:sz w:val="28"/>
        </w:rPr>
        <w:t> </w:t>
      </w:r>
      <w:r>
        <w:rPr>
          <w:spacing w:val="-2"/>
          <w:sz w:val="28"/>
        </w:rPr>
        <w:t>вчителя:</w:t>
      </w:r>
    </w:p>
    <w:p>
      <w:pPr>
        <w:pStyle w:val="ListParagraph"/>
        <w:numPr>
          <w:ilvl w:val="1"/>
          <w:numId w:val="23"/>
        </w:numPr>
        <w:tabs>
          <w:tab w:pos="1743" w:val="left" w:leader="none"/>
        </w:tabs>
        <w:spacing w:line="240" w:lineRule="auto" w:before="41" w:after="0"/>
        <w:ind w:left="1743" w:right="0" w:hanging="303"/>
        <w:jc w:val="left"/>
        <w:rPr>
          <w:sz w:val="28"/>
        </w:rPr>
      </w:pPr>
      <w:r>
        <w:rPr>
          <w:sz w:val="28"/>
        </w:rPr>
        <w:t>про</w:t>
      </w:r>
      <w:r>
        <w:rPr>
          <w:spacing w:val="-7"/>
          <w:sz w:val="28"/>
        </w:rPr>
        <w:t> </w:t>
      </w:r>
      <w:r>
        <w:rPr>
          <w:sz w:val="28"/>
        </w:rPr>
        <w:t>наявність</w:t>
      </w:r>
      <w:r>
        <w:rPr>
          <w:spacing w:val="-7"/>
          <w:sz w:val="28"/>
        </w:rPr>
        <w:t> </w:t>
      </w:r>
      <w:r>
        <w:rPr>
          <w:sz w:val="28"/>
        </w:rPr>
        <w:t>документів</w:t>
      </w:r>
      <w:r>
        <w:rPr>
          <w:spacing w:val="-6"/>
          <w:sz w:val="28"/>
        </w:rPr>
        <w:t> </w:t>
      </w:r>
      <w:r>
        <w:rPr>
          <w:sz w:val="28"/>
        </w:rPr>
        <w:t>про</w:t>
      </w:r>
      <w:r>
        <w:rPr>
          <w:spacing w:val="-4"/>
          <w:sz w:val="28"/>
        </w:rPr>
        <w:t> </w:t>
      </w:r>
      <w:r>
        <w:rPr>
          <w:sz w:val="28"/>
        </w:rPr>
        <w:t>звільнення</w:t>
      </w:r>
      <w:r>
        <w:rPr>
          <w:spacing w:val="-8"/>
          <w:sz w:val="28"/>
        </w:rPr>
        <w:t> </w:t>
      </w:r>
      <w:r>
        <w:rPr>
          <w:sz w:val="28"/>
        </w:rPr>
        <w:t>після</w:t>
      </w:r>
      <w:r>
        <w:rPr>
          <w:spacing w:val="-5"/>
          <w:sz w:val="28"/>
        </w:rPr>
        <w:t> </w:t>
      </w:r>
      <w:r>
        <w:rPr>
          <w:spacing w:val="-2"/>
          <w:sz w:val="28"/>
        </w:rPr>
        <w:t>хвороби;</w:t>
      </w:r>
    </w:p>
    <w:p>
      <w:pPr>
        <w:pStyle w:val="ListParagraph"/>
        <w:numPr>
          <w:ilvl w:val="1"/>
          <w:numId w:val="23"/>
        </w:numPr>
        <w:tabs>
          <w:tab w:pos="1743" w:val="left" w:leader="none"/>
        </w:tabs>
        <w:spacing w:line="240" w:lineRule="auto" w:before="40" w:after="0"/>
        <w:ind w:left="1743" w:right="0" w:hanging="303"/>
        <w:jc w:val="left"/>
        <w:rPr>
          <w:sz w:val="28"/>
        </w:rPr>
      </w:pPr>
      <w:r>
        <w:rPr>
          <w:sz w:val="28"/>
        </w:rPr>
        <w:t>про</w:t>
      </w:r>
      <w:r>
        <w:rPr>
          <w:spacing w:val="-5"/>
          <w:sz w:val="28"/>
        </w:rPr>
        <w:t> </w:t>
      </w:r>
      <w:r>
        <w:rPr>
          <w:sz w:val="28"/>
        </w:rPr>
        <w:t>погане</w:t>
      </w:r>
      <w:r>
        <w:rPr>
          <w:spacing w:val="-4"/>
          <w:sz w:val="28"/>
        </w:rPr>
        <w:t> </w:t>
      </w:r>
      <w:r>
        <w:rPr>
          <w:spacing w:val="-2"/>
          <w:sz w:val="28"/>
        </w:rPr>
        <w:t>самопочуття;</w:t>
      </w:r>
    </w:p>
    <w:p>
      <w:pPr>
        <w:pStyle w:val="ListParagraph"/>
        <w:numPr>
          <w:ilvl w:val="1"/>
          <w:numId w:val="23"/>
        </w:numPr>
        <w:tabs>
          <w:tab w:pos="1743" w:val="left" w:leader="none"/>
        </w:tabs>
        <w:spacing w:line="240" w:lineRule="auto" w:before="43" w:after="0"/>
        <w:ind w:left="1743" w:right="0" w:hanging="303"/>
        <w:jc w:val="left"/>
        <w:rPr>
          <w:sz w:val="28"/>
        </w:rPr>
      </w:pPr>
      <w:r>
        <w:rPr>
          <w:sz w:val="28"/>
        </w:rPr>
        <w:t>якщо</w:t>
      </w:r>
      <w:r>
        <w:rPr>
          <w:spacing w:val="-3"/>
          <w:sz w:val="28"/>
        </w:rPr>
        <w:t> </w:t>
      </w:r>
      <w:r>
        <w:rPr>
          <w:sz w:val="28"/>
        </w:rPr>
        <w:t>вийшло</w:t>
      </w:r>
      <w:r>
        <w:rPr>
          <w:spacing w:val="-3"/>
          <w:sz w:val="28"/>
        </w:rPr>
        <w:t> </w:t>
      </w:r>
      <w:r>
        <w:rPr>
          <w:sz w:val="28"/>
        </w:rPr>
        <w:t>з</w:t>
      </w:r>
      <w:r>
        <w:rPr>
          <w:spacing w:val="-3"/>
          <w:sz w:val="28"/>
        </w:rPr>
        <w:t> </w:t>
      </w:r>
      <w:r>
        <w:rPr>
          <w:sz w:val="28"/>
        </w:rPr>
        <w:t>ладу</w:t>
      </w:r>
      <w:r>
        <w:rPr>
          <w:spacing w:val="-8"/>
          <w:sz w:val="28"/>
        </w:rPr>
        <w:t> </w:t>
      </w:r>
      <w:r>
        <w:rPr>
          <w:sz w:val="28"/>
        </w:rPr>
        <w:t>спортивне</w:t>
      </w:r>
      <w:r>
        <w:rPr>
          <w:spacing w:val="-5"/>
          <w:sz w:val="28"/>
        </w:rPr>
        <w:t> </w:t>
      </w:r>
      <w:r>
        <w:rPr>
          <w:spacing w:val="-2"/>
          <w:sz w:val="28"/>
        </w:rPr>
        <w:t>обладнання;</w:t>
      </w:r>
    </w:p>
    <w:p>
      <w:pPr>
        <w:pStyle w:val="ListParagraph"/>
        <w:numPr>
          <w:ilvl w:val="1"/>
          <w:numId w:val="23"/>
        </w:numPr>
        <w:tabs>
          <w:tab w:pos="1744" w:val="left" w:leader="none"/>
        </w:tabs>
        <w:spacing w:line="240" w:lineRule="auto" w:before="40" w:after="0"/>
        <w:ind w:left="1744" w:right="0" w:hanging="303"/>
        <w:jc w:val="left"/>
        <w:rPr>
          <w:sz w:val="28"/>
        </w:rPr>
      </w:pPr>
      <w:r>
        <w:rPr>
          <w:sz w:val="28"/>
        </w:rPr>
        <w:t>про</w:t>
      </w:r>
      <w:r>
        <w:rPr>
          <w:spacing w:val="-4"/>
          <w:sz w:val="28"/>
        </w:rPr>
        <w:t> </w:t>
      </w:r>
      <w:r>
        <w:rPr>
          <w:sz w:val="28"/>
        </w:rPr>
        <w:t>травмування</w:t>
      </w:r>
      <w:r>
        <w:rPr>
          <w:spacing w:val="-4"/>
          <w:sz w:val="28"/>
        </w:rPr>
        <w:t> </w:t>
      </w:r>
      <w:r>
        <w:rPr>
          <w:sz w:val="28"/>
        </w:rPr>
        <w:t>під</w:t>
      </w:r>
      <w:r>
        <w:rPr>
          <w:spacing w:val="-4"/>
          <w:sz w:val="28"/>
        </w:rPr>
        <w:t> </w:t>
      </w:r>
      <w:r>
        <w:rPr>
          <w:sz w:val="28"/>
        </w:rPr>
        <w:t>час</w:t>
      </w:r>
      <w:r>
        <w:rPr>
          <w:spacing w:val="-4"/>
          <w:sz w:val="28"/>
        </w:rPr>
        <w:t> </w:t>
      </w:r>
      <w:r>
        <w:rPr>
          <w:spacing w:val="-2"/>
          <w:sz w:val="28"/>
        </w:rPr>
        <w:t>уроку.</w:t>
      </w:r>
    </w:p>
    <w:p>
      <w:pPr>
        <w:pStyle w:val="ListParagraph"/>
        <w:numPr>
          <w:ilvl w:val="0"/>
          <w:numId w:val="23"/>
        </w:numPr>
        <w:tabs>
          <w:tab w:pos="1720" w:val="left" w:leader="none"/>
        </w:tabs>
        <w:spacing w:line="271" w:lineRule="auto" w:before="43" w:after="0"/>
        <w:ind w:left="733" w:right="217" w:firstLine="707"/>
        <w:jc w:val="both"/>
        <w:rPr>
          <w:sz w:val="28"/>
        </w:rPr>
      </w:pPr>
      <w:r>
        <w:rPr>
          <w:sz w:val="28"/>
        </w:rPr>
        <w:t>У випадку отримання травми, попередити вчителя, надати медичну допомогу, якщо необхідно викликати швидку медичну </w:t>
      </w:r>
      <w:r>
        <w:rPr>
          <w:spacing w:val="-2"/>
          <w:sz w:val="28"/>
        </w:rPr>
        <w:t>допомогу</w:t>
      </w:r>
    </w:p>
    <w:p>
      <w:pPr>
        <w:pStyle w:val="ListParagraph"/>
        <w:numPr>
          <w:ilvl w:val="0"/>
          <w:numId w:val="23"/>
        </w:numPr>
        <w:tabs>
          <w:tab w:pos="1720" w:val="left" w:leader="none"/>
        </w:tabs>
        <w:spacing w:line="271" w:lineRule="auto" w:before="0" w:after="0"/>
        <w:ind w:left="733" w:right="219" w:firstLine="707"/>
        <w:jc w:val="both"/>
        <w:rPr>
          <w:sz w:val="28"/>
        </w:rPr>
      </w:pPr>
      <w:r>
        <w:rPr>
          <w:sz w:val="28"/>
        </w:rPr>
        <w:t>Після закінчення уроку учні прибирають робоче місце, переодягаються і організовано виходять зі спортивного залу.</w:t>
      </w:r>
    </w:p>
    <w:p>
      <w:pPr>
        <w:pStyle w:val="Heading3"/>
        <w:spacing w:line="271" w:lineRule="auto" w:before="123"/>
        <w:ind w:left="734" w:right="220" w:firstLine="707"/>
      </w:pPr>
      <w:r>
        <w:rPr/>
        <w:t>Облік та профілактика причин дитячого травматизму під час занять на спортивних спорудах з використанням спортивного обладнання та інвентарю</w:t>
      </w:r>
    </w:p>
    <w:p>
      <w:pPr>
        <w:pStyle w:val="BodyText"/>
        <w:spacing w:line="271" w:lineRule="auto"/>
        <w:ind w:right="224" w:firstLine="708"/>
      </w:pPr>
      <w:r>
        <w:rPr/>
        <w:t>У ході проведення занять на спортивних спорудах необхідно суворо виконувати правила техніки безпеки, попереджувати причини виникнення умов, які можуть сприяти спортивному травматизму.</w:t>
      </w:r>
    </w:p>
    <w:p>
      <w:pPr>
        <w:pStyle w:val="BodyText"/>
        <w:spacing w:line="271" w:lineRule="auto"/>
        <w:ind w:right="225" w:firstLine="708"/>
      </w:pPr>
      <w:r>
        <w:rPr/>
        <w:t>Основні причини травмування дітей на уроках фізичного </w:t>
      </w:r>
      <w:r>
        <w:rPr>
          <w:spacing w:val="-2"/>
        </w:rPr>
        <w:t>виховання:</w:t>
      </w:r>
    </w:p>
    <w:p>
      <w:pPr>
        <w:pStyle w:val="ListParagraph"/>
        <w:numPr>
          <w:ilvl w:val="0"/>
          <w:numId w:val="24"/>
        </w:numPr>
        <w:tabs>
          <w:tab w:pos="1719" w:val="left" w:leader="none"/>
        </w:tabs>
        <w:spacing w:line="271" w:lineRule="auto" w:before="0" w:after="0"/>
        <w:ind w:left="731" w:right="221" w:firstLine="708"/>
        <w:jc w:val="both"/>
        <w:rPr>
          <w:sz w:val="28"/>
        </w:rPr>
      </w:pPr>
      <w:r>
        <w:rPr>
          <w:sz w:val="28"/>
        </w:rPr>
        <w:t>Невідповідність спортивного обладнання та інвентарю</w:t>
      </w:r>
      <w:r>
        <w:rPr>
          <w:i/>
          <w:sz w:val="28"/>
        </w:rPr>
        <w:t>. </w:t>
      </w:r>
      <w:r>
        <w:rPr>
          <w:sz w:val="28"/>
          <w:u w:val="single"/>
        </w:rPr>
        <w:t>(</w:t>
      </w:r>
      <w:r>
        <w:rPr>
          <w:sz w:val="28"/>
        </w:rPr>
        <w:t>Незадовільний стан спортивних залів, використання пошкодженого спортивного обладнання, невідповідність розмірів спортивного обладнання для учнів. У більшості шкіл розміри спортивних залів, їхнє планування, освітлення не відповідають санітарно-гігієнічним вимогам, вони не обладнані спортивним інвентарем, який відповідав би віковим особливостям дітей.</w:t>
      </w:r>
    </w:p>
    <w:p>
      <w:pPr>
        <w:spacing w:after="0" w:line="271" w:lineRule="auto"/>
        <w:jc w:val="both"/>
        <w:rPr>
          <w:sz w:val="28"/>
        </w:rPr>
        <w:sectPr>
          <w:pgSz w:w="11910" w:h="16840"/>
          <w:pgMar w:header="0" w:footer="1365" w:top="1420" w:bottom="1560" w:left="1140" w:right="1020"/>
        </w:sectPr>
      </w:pPr>
    </w:p>
    <w:p>
      <w:pPr>
        <w:pStyle w:val="ListParagraph"/>
        <w:numPr>
          <w:ilvl w:val="0"/>
          <w:numId w:val="24"/>
        </w:numPr>
        <w:tabs>
          <w:tab w:pos="1095" w:val="left" w:leader="none"/>
        </w:tabs>
        <w:spacing w:line="276" w:lineRule="auto" w:before="69" w:after="0"/>
        <w:ind w:left="107" w:right="846" w:firstLine="708"/>
        <w:jc w:val="both"/>
        <w:rPr>
          <w:sz w:val="28"/>
        </w:rPr>
      </w:pPr>
      <w:r>
        <w:rPr>
          <w:sz w:val="28"/>
        </w:rPr>
        <w:t>Перевантаження приміщення спортивного залу: одночасне проведення уроків фізкультури з кількома класами в одному спортивному залі призводить до зниження якості уроку, погіршення дисципліни, послаблення уваги учнів і в кінцевому результаті – до </w:t>
      </w:r>
      <w:r>
        <w:rPr>
          <w:spacing w:val="-2"/>
          <w:sz w:val="28"/>
        </w:rPr>
        <w:t>травмування.</w:t>
      </w:r>
    </w:p>
    <w:p>
      <w:pPr>
        <w:pStyle w:val="ListParagraph"/>
        <w:numPr>
          <w:ilvl w:val="0"/>
          <w:numId w:val="24"/>
        </w:numPr>
        <w:tabs>
          <w:tab w:pos="1095" w:val="left" w:leader="none"/>
        </w:tabs>
        <w:spacing w:line="276" w:lineRule="auto" w:before="1" w:after="0"/>
        <w:ind w:left="107" w:right="845" w:firstLine="708"/>
        <w:jc w:val="both"/>
        <w:rPr>
          <w:sz w:val="28"/>
        </w:rPr>
      </w:pPr>
      <w:r>
        <w:rPr>
          <w:sz w:val="28"/>
        </w:rPr>
        <w:t>Порушення методики проведення уроку. Відомо, що урок фізичного виховання складається із взаємопов’язаних частин: підготовчої, основної та заключної. Так, підготовча частина уроку передбачає організацію учнів, підготовлення організму до основної навчальної діяльності. Проте, як свідчить практика, найчастіше підготовча частина уроку не виконується, тому що діти довго перевдягаються, шикуються, багато часу займають організаційні моменти. Внаслідок цього м’язова система учнів не підготовлена до виконання вправ основної частини уроку, що збільшує ризик </w:t>
      </w:r>
      <w:r>
        <w:rPr>
          <w:spacing w:val="-2"/>
          <w:sz w:val="28"/>
        </w:rPr>
        <w:t>травмування.</w:t>
      </w:r>
    </w:p>
    <w:p>
      <w:pPr>
        <w:pStyle w:val="ListParagraph"/>
        <w:numPr>
          <w:ilvl w:val="0"/>
          <w:numId w:val="24"/>
        </w:numPr>
        <w:tabs>
          <w:tab w:pos="1095" w:val="left" w:leader="none"/>
        </w:tabs>
        <w:spacing w:line="276" w:lineRule="auto" w:before="1" w:after="0"/>
        <w:ind w:left="107" w:right="846" w:firstLine="708"/>
        <w:jc w:val="both"/>
        <w:rPr>
          <w:sz w:val="28"/>
        </w:rPr>
      </w:pPr>
      <w:r>
        <w:rPr>
          <w:sz w:val="28"/>
        </w:rPr>
        <w:t>Недостатнє страхування учня з боку вчителя під час виконання вправ. Іноді вчителі не володіють методикою страхування, не знають, у який момент необхідно допомогти учневі виконати вправу. Травми можуть траплятися і через безвідповідальне ставлення вчителя до страхування, коли він вважає, що учень зуміє виконати цю вправу самостійно, не враховуючи складності вправи, підготовленості учня, невідповідності приладів тощо.</w:t>
      </w:r>
    </w:p>
    <w:p>
      <w:pPr>
        <w:pStyle w:val="ListParagraph"/>
        <w:numPr>
          <w:ilvl w:val="0"/>
          <w:numId w:val="24"/>
        </w:numPr>
        <w:tabs>
          <w:tab w:pos="1095" w:val="left" w:leader="none"/>
        </w:tabs>
        <w:spacing w:line="276" w:lineRule="auto" w:before="0" w:after="0"/>
        <w:ind w:left="107" w:right="846" w:firstLine="708"/>
        <w:jc w:val="both"/>
        <w:rPr>
          <w:sz w:val="28"/>
        </w:rPr>
      </w:pPr>
      <w:r>
        <w:rPr>
          <w:sz w:val="28"/>
        </w:rPr>
        <w:t>Недостатній медичний контроль у навчальному закладі за учнями, а також за місцями проведення занять з фізичного виховання. У зв’язку з тим, що лікарі не мають змоги щоденно бути у школі, знижується контроль за санітарно-гігієнічним станом приміщень, майданчиків, за впливом фізичних вправ на організм дитини.</w:t>
      </w:r>
    </w:p>
    <w:p>
      <w:pPr>
        <w:pStyle w:val="BodyText"/>
        <w:spacing w:line="276" w:lineRule="auto"/>
        <w:ind w:left="107" w:right="848" w:firstLine="708"/>
      </w:pPr>
      <w:r>
        <w:rPr/>
        <w:t>Крім перерахованих причин, необхідно враховувати також обставини, які призводять до отримання травм школярами:</w:t>
      </w:r>
    </w:p>
    <w:p>
      <w:pPr>
        <w:pStyle w:val="ListParagraph"/>
        <w:numPr>
          <w:ilvl w:val="1"/>
          <w:numId w:val="24"/>
        </w:numPr>
        <w:tabs>
          <w:tab w:pos="1025" w:val="left" w:leader="none"/>
        </w:tabs>
        <w:spacing w:line="276" w:lineRule="auto" w:before="0" w:after="0"/>
        <w:ind w:left="107" w:right="844" w:firstLine="708"/>
        <w:jc w:val="both"/>
        <w:rPr>
          <w:sz w:val="28"/>
        </w:rPr>
      </w:pPr>
      <w:r>
        <w:rPr>
          <w:sz w:val="28"/>
        </w:rPr>
        <w:t>низький рівень фізичного розвитку, стану здоров’я, розвитку рухових навичок і якостей сучасних школярів та невідповідність шкільної програми з фізичного виховання функціональним</w:t>
      </w:r>
      <w:r>
        <w:rPr>
          <w:spacing w:val="40"/>
          <w:sz w:val="28"/>
        </w:rPr>
        <w:t> </w:t>
      </w:r>
      <w:r>
        <w:rPr>
          <w:sz w:val="28"/>
        </w:rPr>
        <w:t>можливостям дитячого організму;</w:t>
      </w:r>
    </w:p>
    <w:p>
      <w:pPr>
        <w:pStyle w:val="ListParagraph"/>
        <w:numPr>
          <w:ilvl w:val="1"/>
          <w:numId w:val="24"/>
        </w:numPr>
        <w:tabs>
          <w:tab w:pos="1025" w:val="left" w:leader="none"/>
        </w:tabs>
        <w:spacing w:line="276" w:lineRule="auto" w:before="0" w:after="0"/>
        <w:ind w:left="107" w:right="844" w:firstLine="708"/>
        <w:jc w:val="both"/>
        <w:rPr>
          <w:sz w:val="28"/>
        </w:rPr>
      </w:pPr>
      <w:r>
        <w:rPr>
          <w:sz w:val="28"/>
        </w:rPr>
        <w:t>недостатня наступність програмового матеріалу. Наприклад, шкільною програмою з фізичного виховання для учнів 1-4-х класів передбачені</w:t>
      </w:r>
      <w:r>
        <w:rPr>
          <w:spacing w:val="33"/>
          <w:sz w:val="28"/>
        </w:rPr>
        <w:t> </w:t>
      </w:r>
      <w:r>
        <w:rPr>
          <w:sz w:val="28"/>
        </w:rPr>
        <w:t>лише</w:t>
      </w:r>
      <w:r>
        <w:rPr>
          <w:spacing w:val="32"/>
          <w:sz w:val="28"/>
        </w:rPr>
        <w:t> </w:t>
      </w:r>
      <w:r>
        <w:rPr>
          <w:sz w:val="28"/>
        </w:rPr>
        <w:t>вправи</w:t>
      </w:r>
      <w:r>
        <w:rPr>
          <w:spacing w:val="33"/>
          <w:sz w:val="28"/>
        </w:rPr>
        <w:t> </w:t>
      </w:r>
      <w:r>
        <w:rPr>
          <w:sz w:val="28"/>
        </w:rPr>
        <w:t>з</w:t>
      </w:r>
      <w:r>
        <w:rPr>
          <w:spacing w:val="29"/>
          <w:sz w:val="28"/>
        </w:rPr>
        <w:t> </w:t>
      </w:r>
      <w:r>
        <w:rPr>
          <w:sz w:val="28"/>
        </w:rPr>
        <w:t>основної</w:t>
      </w:r>
      <w:r>
        <w:rPr>
          <w:spacing w:val="33"/>
          <w:sz w:val="28"/>
        </w:rPr>
        <w:t> </w:t>
      </w:r>
      <w:r>
        <w:rPr>
          <w:sz w:val="28"/>
        </w:rPr>
        <w:t>гімнастики</w:t>
      </w:r>
      <w:r>
        <w:rPr>
          <w:spacing w:val="33"/>
          <w:sz w:val="28"/>
        </w:rPr>
        <w:t> </w:t>
      </w:r>
      <w:r>
        <w:rPr>
          <w:sz w:val="28"/>
        </w:rPr>
        <w:t>та</w:t>
      </w:r>
      <w:r>
        <w:rPr>
          <w:spacing w:val="30"/>
          <w:sz w:val="28"/>
        </w:rPr>
        <w:t> </w:t>
      </w:r>
      <w:r>
        <w:rPr>
          <w:sz w:val="28"/>
        </w:rPr>
        <w:t>рухливі</w:t>
      </w:r>
      <w:r>
        <w:rPr>
          <w:spacing w:val="33"/>
          <w:sz w:val="28"/>
        </w:rPr>
        <w:t> </w:t>
      </w:r>
      <w:r>
        <w:rPr>
          <w:sz w:val="28"/>
        </w:rPr>
        <w:t>ігри,</w:t>
      </w:r>
      <w:r>
        <w:rPr>
          <w:spacing w:val="32"/>
          <w:sz w:val="28"/>
        </w:rPr>
        <w:t> </w:t>
      </w:r>
      <w:r>
        <w:rPr>
          <w:sz w:val="28"/>
        </w:rPr>
        <w:t>що</w:t>
      </w:r>
      <w:r>
        <w:rPr>
          <w:spacing w:val="33"/>
          <w:sz w:val="28"/>
        </w:rPr>
        <w:t> </w:t>
      </w:r>
      <w:r>
        <w:rPr>
          <w:sz w:val="28"/>
        </w:rPr>
        <w:t>не</w:t>
      </w:r>
    </w:p>
    <w:p>
      <w:pPr>
        <w:spacing w:after="0" w:line="276" w:lineRule="auto"/>
        <w:jc w:val="both"/>
        <w:rPr>
          <w:sz w:val="28"/>
        </w:rPr>
        <w:sectPr>
          <w:pgSz w:w="11910" w:h="16840"/>
          <w:pgMar w:header="0" w:footer="1365" w:top="1420" w:bottom="1560" w:left="1140" w:right="1020"/>
        </w:sectPr>
      </w:pPr>
    </w:p>
    <w:p>
      <w:pPr>
        <w:pStyle w:val="BodyText"/>
        <w:spacing w:line="278" w:lineRule="auto" w:before="69"/>
        <w:ind w:right="227" w:firstLine="0"/>
      </w:pPr>
      <w:r>
        <w:rPr/>
        <w:t>забезпечує достатнього розвитку рухових навичок і якостей, необхідних для виконання програми основної школи;</w:t>
      </w:r>
    </w:p>
    <w:p>
      <w:pPr>
        <w:pStyle w:val="ListParagraph"/>
        <w:numPr>
          <w:ilvl w:val="2"/>
          <w:numId w:val="24"/>
        </w:numPr>
        <w:tabs>
          <w:tab w:pos="1649" w:val="left" w:leader="none"/>
        </w:tabs>
        <w:spacing w:line="276" w:lineRule="auto" w:before="0" w:after="0"/>
        <w:ind w:left="731" w:right="222" w:firstLine="708"/>
        <w:jc w:val="both"/>
        <w:rPr>
          <w:sz w:val="28"/>
        </w:rPr>
      </w:pPr>
      <w:r>
        <w:rPr>
          <w:sz w:val="28"/>
        </w:rPr>
        <w:t>невідповідність кваліфікації вчителів: у деяких навчальних закладах уроки фізкультури в початкових класах проводять учителі, які не</w:t>
      </w:r>
      <w:r>
        <w:rPr>
          <w:spacing w:val="80"/>
          <w:w w:val="150"/>
          <w:sz w:val="28"/>
        </w:rPr>
        <w:t>  </w:t>
      </w:r>
      <w:r>
        <w:rPr>
          <w:sz w:val="28"/>
        </w:rPr>
        <w:t>мають</w:t>
      </w:r>
      <w:r>
        <w:rPr>
          <w:spacing w:val="80"/>
          <w:w w:val="150"/>
          <w:sz w:val="28"/>
        </w:rPr>
        <w:t>  </w:t>
      </w:r>
      <w:r>
        <w:rPr>
          <w:sz w:val="28"/>
        </w:rPr>
        <w:t>спеціальної</w:t>
      </w:r>
      <w:r>
        <w:rPr>
          <w:spacing w:val="80"/>
          <w:w w:val="150"/>
          <w:sz w:val="28"/>
        </w:rPr>
        <w:t>  </w:t>
      </w:r>
      <w:r>
        <w:rPr>
          <w:sz w:val="28"/>
        </w:rPr>
        <w:t>підготовки</w:t>
      </w:r>
      <w:r>
        <w:rPr>
          <w:spacing w:val="80"/>
          <w:w w:val="150"/>
          <w:sz w:val="28"/>
        </w:rPr>
        <w:t>  </w:t>
      </w:r>
      <w:r>
        <w:rPr>
          <w:sz w:val="28"/>
        </w:rPr>
        <w:t>(кваліфікації),</w:t>
      </w:r>
      <w:r>
        <w:rPr>
          <w:spacing w:val="80"/>
          <w:w w:val="150"/>
          <w:sz w:val="28"/>
        </w:rPr>
        <w:t>  </w:t>
      </w:r>
      <w:r>
        <w:rPr>
          <w:sz w:val="28"/>
        </w:rPr>
        <w:t>а</w:t>
      </w:r>
      <w:r>
        <w:rPr>
          <w:spacing w:val="80"/>
          <w:w w:val="150"/>
          <w:sz w:val="28"/>
        </w:rPr>
        <w:t>  </w:t>
      </w:r>
      <w:r>
        <w:rPr>
          <w:sz w:val="28"/>
        </w:rPr>
        <w:t>інколи</w:t>
      </w:r>
      <w:r>
        <w:rPr>
          <w:spacing w:val="80"/>
          <w:sz w:val="28"/>
        </w:rPr>
        <w:t> </w:t>
      </w:r>
      <w:r>
        <w:rPr>
          <w:sz w:val="28"/>
        </w:rPr>
        <w:t>й самі вчителі фізичного виховання мають низький рівень підготовки;</w:t>
      </w:r>
    </w:p>
    <w:p>
      <w:pPr>
        <w:pStyle w:val="ListParagraph"/>
        <w:numPr>
          <w:ilvl w:val="2"/>
          <w:numId w:val="24"/>
        </w:numPr>
        <w:tabs>
          <w:tab w:pos="1649" w:val="left" w:leader="none"/>
        </w:tabs>
        <w:spacing w:line="276" w:lineRule="auto" w:before="0" w:after="0"/>
        <w:ind w:left="731" w:right="222" w:firstLine="708"/>
        <w:jc w:val="both"/>
        <w:rPr>
          <w:sz w:val="28"/>
        </w:rPr>
      </w:pPr>
      <w:r>
        <w:rPr>
          <w:sz w:val="28"/>
        </w:rPr>
        <w:t>незадовільна дисципліна учнів на уроках фізкультури. Часто причиною виникнення травм є неадекватна поведінка учнів, яка може привести до непередбачуваних конфліктних ситуацій між учнями і до немотивованих відмов виконувати вказівки вчителя, до неуважності, азарту і навіть грубості.</w:t>
      </w:r>
    </w:p>
    <w:p>
      <w:pPr>
        <w:pStyle w:val="BodyText"/>
        <w:spacing w:line="276" w:lineRule="auto"/>
        <w:ind w:right="220" w:firstLine="708"/>
      </w:pPr>
      <w:r>
        <w:rPr/>
        <w:t>Вищезазначені причини належать до організаційних, тому зменшення кількості випадків травмування дітей у навчальному закладі можливе за умови запровадження системи профілактичних заходів із урахуванням саме цих причин.</w:t>
      </w:r>
    </w:p>
    <w:p>
      <w:pPr>
        <w:pStyle w:val="Heading3"/>
        <w:spacing w:line="276" w:lineRule="auto" w:before="120"/>
        <w:ind w:left="731" w:right="223" w:firstLine="708"/>
      </w:pPr>
      <w:r>
        <w:rPr/>
        <w:t>Заходи щодо профілактики дитячого травматизму в навчальному закладі</w:t>
      </w:r>
    </w:p>
    <w:p>
      <w:pPr>
        <w:pStyle w:val="BodyText"/>
        <w:spacing w:line="276" w:lineRule="auto"/>
        <w:ind w:right="222" w:firstLine="708"/>
      </w:pPr>
      <w:r>
        <w:rPr/>
        <w:t>Жоден нещасний випадок не повинен залишитися поза увагою керівника навчального закладу – це найголовніше, про що слід </w:t>
      </w:r>
      <w:r>
        <w:rPr>
          <w:spacing w:val="-2"/>
        </w:rPr>
        <w:t>пам’ятати.</w:t>
      </w:r>
    </w:p>
    <w:p>
      <w:pPr>
        <w:pStyle w:val="BodyText"/>
        <w:spacing w:line="276" w:lineRule="auto"/>
        <w:ind w:right="222" w:firstLine="708"/>
      </w:pPr>
      <w:r>
        <w:rPr/>
        <w:t>Чіткий облік травм та аналіз причин виникнення ситуацій, що призвели до них – запорука правильно побудованої системи профілактичних заходів.</w:t>
      </w:r>
    </w:p>
    <w:p>
      <w:pPr>
        <w:pStyle w:val="BodyText"/>
        <w:ind w:left="1440" w:firstLine="0"/>
      </w:pPr>
      <w:r>
        <w:rPr/>
        <w:t>Вимоги</w:t>
      </w:r>
      <w:r>
        <w:rPr>
          <w:spacing w:val="-7"/>
        </w:rPr>
        <w:t> </w:t>
      </w:r>
      <w:r>
        <w:rPr/>
        <w:t>до</w:t>
      </w:r>
      <w:r>
        <w:rPr>
          <w:spacing w:val="-3"/>
        </w:rPr>
        <w:t> </w:t>
      </w:r>
      <w:r>
        <w:rPr/>
        <w:t>учителя</w:t>
      </w:r>
      <w:r>
        <w:rPr>
          <w:spacing w:val="-7"/>
        </w:rPr>
        <w:t> </w:t>
      </w:r>
      <w:r>
        <w:rPr/>
        <w:t>фізичного</w:t>
      </w:r>
      <w:r>
        <w:rPr>
          <w:spacing w:val="-3"/>
        </w:rPr>
        <w:t> </w:t>
      </w:r>
      <w:r>
        <w:rPr>
          <w:spacing w:val="-2"/>
        </w:rPr>
        <w:t>виховання:</w:t>
      </w:r>
    </w:p>
    <w:p>
      <w:pPr>
        <w:pStyle w:val="ListParagraph"/>
        <w:numPr>
          <w:ilvl w:val="2"/>
          <w:numId w:val="24"/>
        </w:numPr>
        <w:tabs>
          <w:tab w:pos="1649" w:val="left" w:leader="none"/>
        </w:tabs>
        <w:spacing w:line="276" w:lineRule="auto" w:before="42" w:after="0"/>
        <w:ind w:left="731" w:right="225" w:firstLine="708"/>
        <w:jc w:val="both"/>
        <w:rPr>
          <w:sz w:val="28"/>
        </w:rPr>
      </w:pPr>
      <w:r>
        <w:rPr>
          <w:sz w:val="28"/>
        </w:rPr>
        <w:t>обов’язково проводити з учнями інструктаж з безпеки життєдіяльності перед початком уроку;</w:t>
      </w:r>
    </w:p>
    <w:p>
      <w:pPr>
        <w:pStyle w:val="ListParagraph"/>
        <w:numPr>
          <w:ilvl w:val="2"/>
          <w:numId w:val="24"/>
        </w:numPr>
        <w:tabs>
          <w:tab w:pos="1650" w:val="left" w:leader="none"/>
        </w:tabs>
        <w:spacing w:line="240" w:lineRule="auto" w:before="1" w:after="0"/>
        <w:ind w:left="1650" w:right="0" w:hanging="210"/>
        <w:jc w:val="both"/>
        <w:rPr>
          <w:sz w:val="28"/>
        </w:rPr>
      </w:pPr>
      <w:r>
        <w:rPr>
          <w:sz w:val="28"/>
        </w:rPr>
        <w:t>чітко</w:t>
      </w:r>
      <w:r>
        <w:rPr>
          <w:spacing w:val="-12"/>
          <w:sz w:val="28"/>
        </w:rPr>
        <w:t> </w:t>
      </w:r>
      <w:r>
        <w:rPr>
          <w:sz w:val="28"/>
        </w:rPr>
        <w:t>дотримуватися</w:t>
      </w:r>
      <w:r>
        <w:rPr>
          <w:spacing w:val="-7"/>
          <w:sz w:val="28"/>
        </w:rPr>
        <w:t> </w:t>
      </w:r>
      <w:r>
        <w:rPr>
          <w:sz w:val="28"/>
        </w:rPr>
        <w:t>методики</w:t>
      </w:r>
      <w:r>
        <w:rPr>
          <w:spacing w:val="-7"/>
          <w:sz w:val="28"/>
        </w:rPr>
        <w:t> </w:t>
      </w:r>
      <w:r>
        <w:rPr>
          <w:sz w:val="28"/>
        </w:rPr>
        <w:t>проведення</w:t>
      </w:r>
      <w:r>
        <w:rPr>
          <w:spacing w:val="-8"/>
          <w:sz w:val="28"/>
        </w:rPr>
        <w:t> </w:t>
      </w:r>
      <w:r>
        <w:rPr>
          <w:spacing w:val="-2"/>
          <w:sz w:val="28"/>
        </w:rPr>
        <w:t>уроку;</w:t>
      </w:r>
    </w:p>
    <w:p>
      <w:pPr>
        <w:pStyle w:val="ListParagraph"/>
        <w:numPr>
          <w:ilvl w:val="2"/>
          <w:numId w:val="24"/>
        </w:numPr>
        <w:tabs>
          <w:tab w:pos="1650" w:val="left" w:leader="none"/>
        </w:tabs>
        <w:spacing w:line="240" w:lineRule="auto" w:before="48" w:after="0"/>
        <w:ind w:left="1650" w:right="0" w:hanging="210"/>
        <w:jc w:val="both"/>
        <w:rPr>
          <w:sz w:val="28"/>
        </w:rPr>
      </w:pPr>
      <w:r>
        <w:rPr>
          <w:sz w:val="28"/>
        </w:rPr>
        <w:t>не</w:t>
      </w:r>
      <w:r>
        <w:rPr>
          <w:spacing w:val="-6"/>
          <w:sz w:val="28"/>
        </w:rPr>
        <w:t> </w:t>
      </w:r>
      <w:r>
        <w:rPr>
          <w:sz w:val="28"/>
        </w:rPr>
        <w:t>залишати</w:t>
      </w:r>
      <w:r>
        <w:rPr>
          <w:spacing w:val="-3"/>
          <w:sz w:val="28"/>
        </w:rPr>
        <w:t> </w:t>
      </w:r>
      <w:r>
        <w:rPr>
          <w:sz w:val="28"/>
        </w:rPr>
        <w:t>без</w:t>
      </w:r>
      <w:r>
        <w:rPr>
          <w:spacing w:val="-4"/>
          <w:sz w:val="28"/>
        </w:rPr>
        <w:t> </w:t>
      </w:r>
      <w:r>
        <w:rPr>
          <w:sz w:val="28"/>
        </w:rPr>
        <w:t>нагляду</w:t>
      </w:r>
      <w:r>
        <w:rPr>
          <w:spacing w:val="-5"/>
          <w:sz w:val="28"/>
        </w:rPr>
        <w:t> </w:t>
      </w:r>
      <w:r>
        <w:rPr>
          <w:sz w:val="28"/>
        </w:rPr>
        <w:t>учнів</w:t>
      </w:r>
      <w:r>
        <w:rPr>
          <w:spacing w:val="-3"/>
          <w:sz w:val="28"/>
        </w:rPr>
        <w:t> </w:t>
      </w:r>
      <w:r>
        <w:rPr>
          <w:sz w:val="28"/>
        </w:rPr>
        <w:t>у</w:t>
      </w:r>
      <w:r>
        <w:rPr>
          <w:spacing w:val="-8"/>
          <w:sz w:val="28"/>
        </w:rPr>
        <w:t> </w:t>
      </w:r>
      <w:r>
        <w:rPr>
          <w:sz w:val="28"/>
        </w:rPr>
        <w:t>спортивному</w:t>
      </w:r>
      <w:r>
        <w:rPr>
          <w:spacing w:val="-7"/>
          <w:sz w:val="28"/>
        </w:rPr>
        <w:t> </w:t>
      </w:r>
      <w:r>
        <w:rPr>
          <w:spacing w:val="-2"/>
          <w:sz w:val="28"/>
        </w:rPr>
        <w:t>залі;</w:t>
      </w:r>
    </w:p>
    <w:p>
      <w:pPr>
        <w:pStyle w:val="ListParagraph"/>
        <w:numPr>
          <w:ilvl w:val="2"/>
          <w:numId w:val="24"/>
        </w:numPr>
        <w:tabs>
          <w:tab w:pos="1649" w:val="left" w:leader="none"/>
        </w:tabs>
        <w:spacing w:line="278" w:lineRule="auto" w:before="48" w:after="0"/>
        <w:ind w:left="731" w:right="222" w:firstLine="708"/>
        <w:jc w:val="both"/>
        <w:rPr>
          <w:sz w:val="28"/>
        </w:rPr>
      </w:pPr>
      <w:r>
        <w:rPr>
          <w:sz w:val="28"/>
        </w:rPr>
        <w:t>контролювати самопочуття та стан здоров’я учнів на уроці, особливо недостатньо підготовлених;</w:t>
      </w:r>
    </w:p>
    <w:p>
      <w:pPr>
        <w:pStyle w:val="ListParagraph"/>
        <w:numPr>
          <w:ilvl w:val="2"/>
          <w:numId w:val="24"/>
        </w:numPr>
        <w:tabs>
          <w:tab w:pos="1649" w:val="left" w:leader="none"/>
        </w:tabs>
        <w:spacing w:line="276" w:lineRule="auto" w:before="0" w:after="0"/>
        <w:ind w:left="731" w:right="227" w:firstLine="708"/>
        <w:jc w:val="both"/>
        <w:rPr>
          <w:sz w:val="28"/>
        </w:rPr>
      </w:pPr>
      <w:r>
        <w:rPr>
          <w:sz w:val="28"/>
        </w:rPr>
        <w:t>збільшувати фізичне навантаження на уроці поступово, дотримуватись наступності у навчанні;</w:t>
      </w:r>
    </w:p>
    <w:p>
      <w:pPr>
        <w:pStyle w:val="ListParagraph"/>
        <w:numPr>
          <w:ilvl w:val="2"/>
          <w:numId w:val="24"/>
        </w:numPr>
        <w:tabs>
          <w:tab w:pos="1650" w:val="left" w:leader="none"/>
        </w:tabs>
        <w:spacing w:line="321" w:lineRule="exact" w:before="0" w:after="0"/>
        <w:ind w:left="1650" w:right="0" w:hanging="210"/>
        <w:jc w:val="both"/>
        <w:rPr>
          <w:sz w:val="28"/>
        </w:rPr>
      </w:pPr>
      <w:r>
        <w:rPr>
          <w:sz w:val="28"/>
        </w:rPr>
        <w:t>контролювати</w:t>
      </w:r>
      <w:r>
        <w:rPr>
          <w:spacing w:val="-9"/>
          <w:sz w:val="28"/>
        </w:rPr>
        <w:t> </w:t>
      </w:r>
      <w:r>
        <w:rPr>
          <w:sz w:val="28"/>
        </w:rPr>
        <w:t>стан</w:t>
      </w:r>
      <w:r>
        <w:rPr>
          <w:spacing w:val="-6"/>
          <w:sz w:val="28"/>
        </w:rPr>
        <w:t> </w:t>
      </w:r>
      <w:r>
        <w:rPr>
          <w:sz w:val="28"/>
        </w:rPr>
        <w:t>спортивного</w:t>
      </w:r>
      <w:r>
        <w:rPr>
          <w:spacing w:val="-7"/>
          <w:sz w:val="28"/>
        </w:rPr>
        <w:t> </w:t>
      </w:r>
      <w:r>
        <w:rPr>
          <w:sz w:val="28"/>
        </w:rPr>
        <w:t>обладнання</w:t>
      </w:r>
      <w:r>
        <w:rPr>
          <w:spacing w:val="-7"/>
          <w:sz w:val="28"/>
        </w:rPr>
        <w:t> </w:t>
      </w:r>
      <w:r>
        <w:rPr>
          <w:sz w:val="28"/>
        </w:rPr>
        <w:t>та</w:t>
      </w:r>
      <w:r>
        <w:rPr>
          <w:spacing w:val="-7"/>
          <w:sz w:val="28"/>
        </w:rPr>
        <w:t> </w:t>
      </w:r>
      <w:r>
        <w:rPr>
          <w:spacing w:val="-2"/>
          <w:sz w:val="28"/>
        </w:rPr>
        <w:t>інвентарю;</w:t>
      </w:r>
    </w:p>
    <w:p>
      <w:pPr>
        <w:pStyle w:val="ListParagraph"/>
        <w:numPr>
          <w:ilvl w:val="2"/>
          <w:numId w:val="24"/>
        </w:numPr>
        <w:tabs>
          <w:tab w:pos="1649" w:val="left" w:leader="none"/>
        </w:tabs>
        <w:spacing w:line="276" w:lineRule="auto" w:before="44" w:after="0"/>
        <w:ind w:left="731" w:right="226" w:firstLine="708"/>
        <w:jc w:val="both"/>
        <w:rPr>
          <w:sz w:val="28"/>
        </w:rPr>
      </w:pPr>
      <w:r>
        <w:rPr>
          <w:sz w:val="28"/>
        </w:rPr>
        <w:t>розмістити у доступному місці правила безпечної поведінки на уроках фізичного виховання;</w:t>
      </w:r>
    </w:p>
    <w:p>
      <w:pPr>
        <w:spacing w:after="0" w:line="276" w:lineRule="auto"/>
        <w:jc w:val="both"/>
        <w:rPr>
          <w:sz w:val="28"/>
        </w:rPr>
        <w:sectPr>
          <w:pgSz w:w="11910" w:h="16840"/>
          <w:pgMar w:header="0" w:footer="1365" w:top="1420" w:bottom="1560" w:left="1140" w:right="1020"/>
        </w:sectPr>
      </w:pPr>
    </w:p>
    <w:p>
      <w:pPr>
        <w:pStyle w:val="ListParagraph"/>
        <w:numPr>
          <w:ilvl w:val="1"/>
          <w:numId w:val="24"/>
        </w:numPr>
        <w:tabs>
          <w:tab w:pos="1025" w:val="left" w:leader="none"/>
        </w:tabs>
        <w:spacing w:line="278" w:lineRule="auto" w:before="69" w:after="0"/>
        <w:ind w:left="107" w:right="845" w:firstLine="708"/>
        <w:jc w:val="both"/>
        <w:rPr>
          <w:sz w:val="28"/>
        </w:rPr>
      </w:pPr>
      <w:r>
        <w:rPr>
          <w:sz w:val="28"/>
        </w:rPr>
        <w:t>заборонити учням відвідувати заняття без спортивної форми, вживати жувальну гумку, носити біжутерію тощо.</w:t>
      </w:r>
    </w:p>
    <w:p>
      <w:pPr>
        <w:pStyle w:val="ListParagraph"/>
        <w:numPr>
          <w:ilvl w:val="0"/>
          <w:numId w:val="25"/>
        </w:numPr>
        <w:tabs>
          <w:tab w:pos="1096" w:val="left" w:leader="none"/>
        </w:tabs>
        <w:spacing w:line="317" w:lineRule="exact" w:before="0" w:after="0"/>
        <w:ind w:left="1096" w:right="0" w:hanging="280"/>
        <w:jc w:val="both"/>
        <w:rPr>
          <w:sz w:val="28"/>
        </w:rPr>
      </w:pPr>
      <w:r>
        <w:rPr>
          <w:i/>
          <w:sz w:val="28"/>
        </w:rPr>
        <w:t>Під</w:t>
      </w:r>
      <w:r>
        <w:rPr>
          <w:i/>
          <w:spacing w:val="-5"/>
          <w:sz w:val="28"/>
        </w:rPr>
        <w:t> </w:t>
      </w:r>
      <w:r>
        <w:rPr>
          <w:i/>
          <w:sz w:val="28"/>
        </w:rPr>
        <w:t>час</w:t>
      </w:r>
      <w:r>
        <w:rPr>
          <w:i/>
          <w:spacing w:val="-5"/>
          <w:sz w:val="28"/>
        </w:rPr>
        <w:t> </w:t>
      </w:r>
      <w:r>
        <w:rPr>
          <w:i/>
          <w:sz w:val="28"/>
        </w:rPr>
        <w:t>проведення</w:t>
      </w:r>
      <w:r>
        <w:rPr>
          <w:i/>
          <w:spacing w:val="-5"/>
          <w:sz w:val="28"/>
        </w:rPr>
        <w:t> </w:t>
      </w:r>
      <w:r>
        <w:rPr>
          <w:i/>
          <w:spacing w:val="-2"/>
          <w:sz w:val="28"/>
        </w:rPr>
        <w:t>уроків:</w:t>
      </w:r>
    </w:p>
    <w:p>
      <w:pPr>
        <w:pStyle w:val="ListParagraph"/>
        <w:numPr>
          <w:ilvl w:val="1"/>
          <w:numId w:val="25"/>
        </w:numPr>
        <w:tabs>
          <w:tab w:pos="1025" w:val="left" w:leader="none"/>
        </w:tabs>
        <w:spacing w:line="278" w:lineRule="auto" w:before="47" w:after="0"/>
        <w:ind w:left="107" w:right="847" w:firstLine="708"/>
        <w:jc w:val="both"/>
        <w:rPr>
          <w:sz w:val="28"/>
        </w:rPr>
      </w:pPr>
      <w:r>
        <w:rPr>
          <w:sz w:val="28"/>
        </w:rPr>
        <w:t>не допускати без дозволу і нагляду вчителя самостійного виконання вправ на приладах перед уроком і після нього;</w:t>
      </w:r>
    </w:p>
    <w:p>
      <w:pPr>
        <w:pStyle w:val="ListParagraph"/>
        <w:numPr>
          <w:ilvl w:val="1"/>
          <w:numId w:val="25"/>
        </w:numPr>
        <w:tabs>
          <w:tab w:pos="1025" w:val="left" w:leader="none"/>
        </w:tabs>
        <w:spacing w:line="276" w:lineRule="auto" w:before="0" w:after="0"/>
        <w:ind w:left="107" w:right="848" w:firstLine="708"/>
        <w:jc w:val="both"/>
        <w:rPr>
          <w:sz w:val="28"/>
        </w:rPr>
      </w:pPr>
      <w:r>
        <w:rPr>
          <w:sz w:val="28"/>
        </w:rPr>
        <w:t>забезпечувати присутність до початку проведення уроку вчителя або чергового з числа учнів в спортивному залі (на майданчику, </w:t>
      </w:r>
      <w:r>
        <w:rPr>
          <w:spacing w:val="-2"/>
          <w:sz w:val="28"/>
        </w:rPr>
        <w:t>стадіоні);</w:t>
      </w:r>
    </w:p>
    <w:p>
      <w:pPr>
        <w:pStyle w:val="ListParagraph"/>
        <w:numPr>
          <w:ilvl w:val="1"/>
          <w:numId w:val="25"/>
        </w:numPr>
        <w:tabs>
          <w:tab w:pos="1025" w:val="left" w:leader="none"/>
        </w:tabs>
        <w:spacing w:line="276" w:lineRule="auto" w:before="0" w:after="0"/>
        <w:ind w:left="107" w:right="847" w:firstLine="708"/>
        <w:jc w:val="both"/>
        <w:rPr>
          <w:sz w:val="28"/>
        </w:rPr>
      </w:pPr>
      <w:r>
        <w:rPr>
          <w:sz w:val="28"/>
        </w:rPr>
        <w:t>забезпечувати організований вихід учнів із спортзалу </w:t>
      </w:r>
      <w:r>
        <w:rPr>
          <w:spacing w:val="-2"/>
          <w:sz w:val="28"/>
        </w:rPr>
        <w:t>(майданчика);</w:t>
      </w:r>
    </w:p>
    <w:p>
      <w:pPr>
        <w:pStyle w:val="ListParagraph"/>
        <w:numPr>
          <w:ilvl w:val="1"/>
          <w:numId w:val="25"/>
        </w:numPr>
        <w:tabs>
          <w:tab w:pos="1025" w:val="left" w:leader="none"/>
        </w:tabs>
        <w:spacing w:line="278" w:lineRule="auto" w:before="0" w:after="0"/>
        <w:ind w:left="107" w:right="853" w:firstLine="708"/>
        <w:jc w:val="both"/>
        <w:rPr>
          <w:sz w:val="28"/>
        </w:rPr>
      </w:pPr>
      <w:r>
        <w:rPr>
          <w:sz w:val="28"/>
        </w:rPr>
        <w:t>забезпечувати раціональне розміщення учнів в спортивному залі (на майданчику);</w:t>
      </w:r>
    </w:p>
    <w:p>
      <w:pPr>
        <w:pStyle w:val="ListParagraph"/>
        <w:numPr>
          <w:ilvl w:val="1"/>
          <w:numId w:val="25"/>
        </w:numPr>
        <w:tabs>
          <w:tab w:pos="1025" w:val="left" w:leader="none"/>
        </w:tabs>
        <w:spacing w:line="276" w:lineRule="auto" w:before="0" w:after="0"/>
        <w:ind w:left="107" w:right="847" w:firstLine="708"/>
        <w:jc w:val="both"/>
        <w:rPr>
          <w:sz w:val="28"/>
        </w:rPr>
      </w:pPr>
      <w:r>
        <w:rPr>
          <w:sz w:val="28"/>
        </w:rPr>
        <w:t>неухильно підтримувати на належному рівні дисципліну і увагу учнів; забезпечувати чіткість і організованість класу при зміні приладів, чергуванні виконання вправ; не допускати самостійного безконтрольного виконання вправ на сусідніх приладах.</w:t>
      </w:r>
    </w:p>
    <w:p>
      <w:pPr>
        <w:pStyle w:val="ListParagraph"/>
        <w:numPr>
          <w:ilvl w:val="0"/>
          <w:numId w:val="25"/>
        </w:numPr>
        <w:tabs>
          <w:tab w:pos="1096" w:val="left" w:leader="none"/>
        </w:tabs>
        <w:spacing w:line="322" w:lineRule="exact" w:before="0" w:after="0"/>
        <w:ind w:left="1096" w:right="0" w:hanging="280"/>
        <w:jc w:val="both"/>
        <w:rPr>
          <w:i/>
          <w:sz w:val="28"/>
        </w:rPr>
      </w:pPr>
      <w:r>
        <w:rPr>
          <w:i/>
          <w:sz w:val="28"/>
        </w:rPr>
        <w:t>При</w:t>
      </w:r>
      <w:r>
        <w:rPr>
          <w:i/>
          <w:spacing w:val="-9"/>
          <w:sz w:val="28"/>
        </w:rPr>
        <w:t> </w:t>
      </w:r>
      <w:r>
        <w:rPr>
          <w:i/>
          <w:sz w:val="28"/>
        </w:rPr>
        <w:t>щоденному</w:t>
      </w:r>
      <w:r>
        <w:rPr>
          <w:i/>
          <w:spacing w:val="-7"/>
          <w:sz w:val="28"/>
        </w:rPr>
        <w:t> </w:t>
      </w:r>
      <w:r>
        <w:rPr>
          <w:i/>
          <w:sz w:val="28"/>
        </w:rPr>
        <w:t>спостереженні</w:t>
      </w:r>
      <w:r>
        <w:rPr>
          <w:i/>
          <w:spacing w:val="-6"/>
          <w:sz w:val="28"/>
        </w:rPr>
        <w:t> </w:t>
      </w:r>
      <w:r>
        <w:rPr>
          <w:i/>
          <w:sz w:val="28"/>
        </w:rPr>
        <w:t>за</w:t>
      </w:r>
      <w:r>
        <w:rPr>
          <w:i/>
          <w:spacing w:val="-6"/>
          <w:sz w:val="28"/>
        </w:rPr>
        <w:t> </w:t>
      </w:r>
      <w:r>
        <w:rPr>
          <w:i/>
          <w:sz w:val="28"/>
        </w:rPr>
        <w:t>фізичним</w:t>
      </w:r>
      <w:r>
        <w:rPr>
          <w:i/>
          <w:spacing w:val="-6"/>
          <w:sz w:val="28"/>
        </w:rPr>
        <w:t> </w:t>
      </w:r>
      <w:r>
        <w:rPr>
          <w:i/>
          <w:sz w:val="28"/>
        </w:rPr>
        <w:t>станом</w:t>
      </w:r>
      <w:r>
        <w:rPr>
          <w:i/>
          <w:spacing w:val="-6"/>
          <w:sz w:val="28"/>
        </w:rPr>
        <w:t> </w:t>
      </w:r>
      <w:r>
        <w:rPr>
          <w:i/>
          <w:spacing w:val="-2"/>
          <w:sz w:val="28"/>
        </w:rPr>
        <w:t>учнів:</w:t>
      </w:r>
    </w:p>
    <w:p>
      <w:pPr>
        <w:pStyle w:val="ListParagraph"/>
        <w:numPr>
          <w:ilvl w:val="1"/>
          <w:numId w:val="25"/>
        </w:numPr>
        <w:tabs>
          <w:tab w:pos="1025" w:val="left" w:leader="none"/>
        </w:tabs>
        <w:spacing w:line="276" w:lineRule="auto" w:before="36" w:after="0"/>
        <w:ind w:left="107" w:right="847" w:firstLine="708"/>
        <w:jc w:val="both"/>
        <w:rPr>
          <w:sz w:val="28"/>
        </w:rPr>
      </w:pPr>
      <w:r>
        <w:rPr>
          <w:sz w:val="28"/>
        </w:rPr>
        <w:t>перед кожним уроком (учителю) визначати ступінь утоми учнів, які відновили заняття після перерви, перенесли хворобу або скаржаться на погане самопочуття;</w:t>
      </w:r>
    </w:p>
    <w:p>
      <w:pPr>
        <w:pStyle w:val="ListParagraph"/>
        <w:numPr>
          <w:ilvl w:val="1"/>
          <w:numId w:val="25"/>
        </w:numPr>
        <w:tabs>
          <w:tab w:pos="1025" w:val="left" w:leader="none"/>
        </w:tabs>
        <w:spacing w:line="276" w:lineRule="auto" w:before="1" w:after="0"/>
        <w:ind w:left="107" w:right="847" w:firstLine="708"/>
        <w:jc w:val="both"/>
        <w:rPr>
          <w:sz w:val="28"/>
        </w:rPr>
      </w:pPr>
      <w:r>
        <w:rPr>
          <w:sz w:val="28"/>
        </w:rPr>
        <w:t>у результаті отриманих даних корегувати методику проведення уроку в даний день, а у випадках сумніву, звільняти окремих учнів від уроку і направляти їх до шкільного лікаря.</w:t>
      </w:r>
    </w:p>
    <w:p>
      <w:pPr>
        <w:pStyle w:val="ListParagraph"/>
        <w:numPr>
          <w:ilvl w:val="0"/>
          <w:numId w:val="25"/>
        </w:numPr>
        <w:tabs>
          <w:tab w:pos="1096" w:val="left" w:leader="none"/>
        </w:tabs>
        <w:spacing w:line="240" w:lineRule="auto" w:before="0" w:after="0"/>
        <w:ind w:left="1096" w:right="0" w:hanging="280"/>
        <w:jc w:val="both"/>
        <w:rPr>
          <w:i/>
          <w:sz w:val="28"/>
        </w:rPr>
      </w:pPr>
      <w:r>
        <w:rPr>
          <w:i/>
          <w:sz w:val="28"/>
        </w:rPr>
        <w:t>Щодо</w:t>
      </w:r>
      <w:r>
        <w:rPr>
          <w:i/>
          <w:spacing w:val="-5"/>
          <w:sz w:val="28"/>
        </w:rPr>
        <w:t> </w:t>
      </w:r>
      <w:r>
        <w:rPr>
          <w:i/>
          <w:sz w:val="28"/>
        </w:rPr>
        <w:t>методики</w:t>
      </w:r>
      <w:r>
        <w:rPr>
          <w:i/>
          <w:spacing w:val="-5"/>
          <w:sz w:val="28"/>
        </w:rPr>
        <w:t> </w:t>
      </w:r>
      <w:r>
        <w:rPr>
          <w:i/>
          <w:sz w:val="28"/>
        </w:rPr>
        <w:t>проведення</w:t>
      </w:r>
      <w:r>
        <w:rPr>
          <w:i/>
          <w:spacing w:val="-6"/>
          <w:sz w:val="28"/>
        </w:rPr>
        <w:t> </w:t>
      </w:r>
      <w:r>
        <w:rPr>
          <w:i/>
          <w:spacing w:val="-2"/>
          <w:sz w:val="28"/>
        </w:rPr>
        <w:t>уроку:</w:t>
      </w:r>
    </w:p>
    <w:p>
      <w:pPr>
        <w:pStyle w:val="ListParagraph"/>
        <w:numPr>
          <w:ilvl w:val="1"/>
          <w:numId w:val="25"/>
        </w:numPr>
        <w:tabs>
          <w:tab w:pos="1025" w:val="left" w:leader="none"/>
        </w:tabs>
        <w:spacing w:line="276" w:lineRule="auto" w:before="48" w:after="0"/>
        <w:ind w:left="107" w:right="851" w:firstLine="708"/>
        <w:jc w:val="both"/>
        <w:rPr>
          <w:sz w:val="28"/>
        </w:rPr>
      </w:pPr>
      <w:r>
        <w:rPr>
          <w:sz w:val="28"/>
        </w:rPr>
        <w:t>забезпечувати послідовність і методичність в проходженні програмового матеріалу;</w:t>
      </w:r>
    </w:p>
    <w:p>
      <w:pPr>
        <w:pStyle w:val="ListParagraph"/>
        <w:numPr>
          <w:ilvl w:val="1"/>
          <w:numId w:val="25"/>
        </w:numPr>
        <w:tabs>
          <w:tab w:pos="1025" w:val="left" w:leader="none"/>
        </w:tabs>
        <w:spacing w:line="276" w:lineRule="auto" w:before="1" w:after="0"/>
        <w:ind w:left="107" w:right="849" w:firstLine="708"/>
        <w:jc w:val="both"/>
        <w:rPr>
          <w:sz w:val="28"/>
        </w:rPr>
      </w:pPr>
      <w:r>
        <w:rPr>
          <w:sz w:val="28"/>
        </w:rPr>
        <w:t>не допускати фізично слабких учнів до виконання складних </w:t>
      </w:r>
      <w:r>
        <w:rPr>
          <w:spacing w:val="-2"/>
          <w:sz w:val="28"/>
        </w:rPr>
        <w:t>вправ;</w:t>
      </w:r>
    </w:p>
    <w:p>
      <w:pPr>
        <w:pStyle w:val="ListParagraph"/>
        <w:numPr>
          <w:ilvl w:val="1"/>
          <w:numId w:val="25"/>
        </w:numPr>
        <w:tabs>
          <w:tab w:pos="1025" w:val="left" w:leader="none"/>
        </w:tabs>
        <w:spacing w:line="276" w:lineRule="auto" w:before="0" w:after="0"/>
        <w:ind w:left="107" w:right="844" w:firstLine="708"/>
        <w:jc w:val="both"/>
        <w:rPr>
          <w:sz w:val="28"/>
        </w:rPr>
      </w:pPr>
      <w:r>
        <w:rPr>
          <w:sz w:val="28"/>
        </w:rPr>
        <w:t>здійснювати індивідуальний підхід до вибору вправ, дозування навантаження, особливо для тих, хто має відхилення у фізичному розвитку або відновив заняття після перерви у зв’язку з хворобою;</w:t>
      </w:r>
    </w:p>
    <w:p>
      <w:pPr>
        <w:pStyle w:val="BodyText"/>
        <w:ind w:left="816" w:firstLine="0"/>
      </w:pPr>
      <w:r>
        <w:rPr/>
        <w:t>забезпечувати</w:t>
      </w:r>
      <w:r>
        <w:rPr>
          <w:spacing w:val="-8"/>
        </w:rPr>
        <w:t> </w:t>
      </w:r>
      <w:r>
        <w:rPr/>
        <w:t>допомогу</w:t>
      </w:r>
      <w:r>
        <w:rPr>
          <w:spacing w:val="-10"/>
        </w:rPr>
        <w:t> </w:t>
      </w:r>
      <w:r>
        <w:rPr/>
        <w:t>і</w:t>
      </w:r>
      <w:r>
        <w:rPr>
          <w:spacing w:val="-6"/>
        </w:rPr>
        <w:t> </w:t>
      </w:r>
      <w:r>
        <w:rPr/>
        <w:t>страхування</w:t>
      </w:r>
      <w:r>
        <w:rPr>
          <w:spacing w:val="-8"/>
        </w:rPr>
        <w:t> </w:t>
      </w:r>
      <w:r>
        <w:rPr/>
        <w:t>при</w:t>
      </w:r>
      <w:r>
        <w:rPr>
          <w:spacing w:val="-6"/>
        </w:rPr>
        <w:t> </w:t>
      </w:r>
      <w:r>
        <w:rPr/>
        <w:t>виконанні</w:t>
      </w:r>
      <w:r>
        <w:rPr>
          <w:spacing w:val="-5"/>
        </w:rPr>
        <w:t> </w:t>
      </w:r>
      <w:r>
        <w:rPr>
          <w:spacing w:val="-2"/>
        </w:rPr>
        <w:t>вправ.</w:t>
      </w:r>
    </w:p>
    <w:p>
      <w:pPr>
        <w:pStyle w:val="ListParagraph"/>
        <w:numPr>
          <w:ilvl w:val="0"/>
          <w:numId w:val="25"/>
        </w:numPr>
        <w:tabs>
          <w:tab w:pos="1096" w:val="left" w:leader="none"/>
        </w:tabs>
        <w:spacing w:line="240" w:lineRule="auto" w:before="46" w:after="0"/>
        <w:ind w:left="1096" w:right="0" w:hanging="280"/>
        <w:jc w:val="both"/>
        <w:rPr>
          <w:i/>
          <w:sz w:val="28"/>
        </w:rPr>
      </w:pPr>
      <w:r>
        <w:rPr>
          <w:i/>
          <w:sz w:val="28"/>
        </w:rPr>
        <w:t>Щодо</w:t>
      </w:r>
      <w:r>
        <w:rPr>
          <w:i/>
          <w:spacing w:val="-3"/>
          <w:sz w:val="28"/>
        </w:rPr>
        <w:t> </w:t>
      </w:r>
      <w:r>
        <w:rPr>
          <w:i/>
          <w:sz w:val="28"/>
        </w:rPr>
        <w:t>стану</w:t>
      </w:r>
      <w:r>
        <w:rPr>
          <w:i/>
          <w:spacing w:val="-4"/>
          <w:sz w:val="28"/>
        </w:rPr>
        <w:t> </w:t>
      </w:r>
      <w:r>
        <w:rPr>
          <w:i/>
          <w:sz w:val="28"/>
        </w:rPr>
        <w:t>обладнання</w:t>
      </w:r>
      <w:r>
        <w:rPr>
          <w:i/>
          <w:spacing w:val="-5"/>
          <w:sz w:val="28"/>
        </w:rPr>
        <w:t> </w:t>
      </w:r>
      <w:r>
        <w:rPr>
          <w:i/>
          <w:sz w:val="28"/>
        </w:rPr>
        <w:t>і</w:t>
      </w:r>
      <w:r>
        <w:rPr>
          <w:i/>
          <w:spacing w:val="-2"/>
          <w:sz w:val="28"/>
        </w:rPr>
        <w:t> спорядження:</w:t>
      </w:r>
    </w:p>
    <w:p>
      <w:pPr>
        <w:pStyle w:val="ListParagraph"/>
        <w:numPr>
          <w:ilvl w:val="1"/>
          <w:numId w:val="25"/>
        </w:numPr>
        <w:tabs>
          <w:tab w:pos="1006" w:val="left" w:leader="none"/>
        </w:tabs>
        <w:spacing w:line="276" w:lineRule="auto" w:before="50" w:after="0"/>
        <w:ind w:left="107" w:right="848" w:firstLine="708"/>
        <w:jc w:val="both"/>
        <w:rPr>
          <w:sz w:val="28"/>
        </w:rPr>
      </w:pPr>
      <w:r>
        <w:rPr>
          <w:sz w:val="28"/>
        </w:rPr>
        <w:t>перед початком уроків обов’язково контролювати стан обладнання (справність приладів і кріплень тощо), гімнастичних матів;</w:t>
      </w:r>
    </w:p>
    <w:p>
      <w:pPr>
        <w:spacing w:after="0" w:line="276" w:lineRule="auto"/>
        <w:jc w:val="both"/>
        <w:rPr>
          <w:sz w:val="28"/>
        </w:rPr>
        <w:sectPr>
          <w:pgSz w:w="11910" w:h="16840"/>
          <w:pgMar w:header="0" w:footer="1365" w:top="1420" w:bottom="1560" w:left="1140" w:right="1020"/>
        </w:sectPr>
      </w:pPr>
    </w:p>
    <w:p>
      <w:pPr>
        <w:pStyle w:val="ListParagraph"/>
        <w:numPr>
          <w:ilvl w:val="1"/>
          <w:numId w:val="25"/>
        </w:numPr>
        <w:tabs>
          <w:tab w:pos="1649" w:val="left" w:leader="none"/>
        </w:tabs>
        <w:spacing w:line="278" w:lineRule="auto" w:before="69" w:after="0"/>
        <w:ind w:left="731" w:right="223" w:firstLine="708"/>
        <w:jc w:val="both"/>
        <w:rPr>
          <w:sz w:val="28"/>
        </w:rPr>
      </w:pPr>
      <w:r>
        <w:rPr>
          <w:sz w:val="28"/>
        </w:rPr>
        <w:t>у випадку виходу з ладу обладнання негайно припинити його </w:t>
      </w:r>
      <w:r>
        <w:rPr>
          <w:spacing w:val="-2"/>
          <w:sz w:val="28"/>
        </w:rPr>
        <w:t>використання;</w:t>
      </w:r>
    </w:p>
    <w:p>
      <w:pPr>
        <w:pStyle w:val="ListParagraph"/>
        <w:numPr>
          <w:ilvl w:val="1"/>
          <w:numId w:val="25"/>
        </w:numPr>
        <w:tabs>
          <w:tab w:pos="1649" w:val="left" w:leader="none"/>
        </w:tabs>
        <w:spacing w:line="276" w:lineRule="auto" w:before="0" w:after="0"/>
        <w:ind w:left="731" w:right="223" w:firstLine="708"/>
        <w:jc w:val="both"/>
        <w:rPr>
          <w:sz w:val="28"/>
        </w:rPr>
      </w:pPr>
      <w:r>
        <w:rPr>
          <w:sz w:val="28"/>
        </w:rPr>
        <w:t>контролювати стан спортивного одягу і взуття учнів перед проведенням уроку.</w:t>
      </w:r>
    </w:p>
    <w:p>
      <w:pPr>
        <w:pStyle w:val="BodyText"/>
        <w:spacing w:line="276" w:lineRule="auto"/>
        <w:ind w:right="225" w:firstLine="708"/>
      </w:pPr>
      <w:r>
        <w:rPr/>
        <w:t>Необхідно робити систематичний облік усіх випадків спортивних </w:t>
      </w:r>
      <w:r>
        <w:rPr>
          <w:spacing w:val="-2"/>
        </w:rPr>
        <w:t>травм.</w:t>
      </w:r>
    </w:p>
    <w:p>
      <w:pPr>
        <w:pStyle w:val="BodyText"/>
        <w:spacing w:line="276" w:lineRule="auto"/>
        <w:ind w:right="224" w:firstLine="708"/>
      </w:pPr>
      <w:r>
        <w:rPr/>
        <w:t>У кожному окремому випадку роблять детальний аналіз причин виникнення спортивної травми з точки зору стану навчального обладнання та підготовленості місця проведення занять.</w:t>
      </w:r>
    </w:p>
    <w:p>
      <w:pPr>
        <w:pStyle w:val="BodyText"/>
        <w:spacing w:line="276" w:lineRule="auto"/>
        <w:ind w:right="222" w:firstLine="708"/>
      </w:pPr>
      <w:r>
        <w:rPr/>
        <w:t>Нещасний випадок – обмежена в часі подія, раптовий вплив небезпечного фактору чи середовища, що сталися під час навчально- виховного процесу, унаслідок яких заподіяно шкоду здоров’ю або настала смерть учасника навчально-виховного процесу.</w:t>
      </w:r>
    </w:p>
    <w:p>
      <w:pPr>
        <w:pStyle w:val="BodyText"/>
        <w:spacing w:line="276" w:lineRule="auto"/>
        <w:ind w:right="220" w:firstLine="708"/>
      </w:pPr>
      <w:r>
        <w:rPr/>
        <w:t>Травма – порушення анатомічної функції тканин або органів людини, спричинене зовнішньою дією або впливом зовнішнього </w:t>
      </w:r>
      <w:r>
        <w:rPr>
          <w:spacing w:val="-2"/>
        </w:rPr>
        <w:t>фактору.</w:t>
      </w:r>
    </w:p>
    <w:p>
      <w:pPr>
        <w:pStyle w:val="BodyText"/>
        <w:ind w:left="1440" w:firstLine="0"/>
        <w:jc w:val="left"/>
      </w:pPr>
      <w:r>
        <w:rPr/>
        <w:t>Розрізняють</w:t>
      </w:r>
      <w:r>
        <w:rPr>
          <w:spacing w:val="-8"/>
        </w:rPr>
        <w:t> </w:t>
      </w:r>
      <w:r>
        <w:rPr/>
        <w:t>наступні</w:t>
      </w:r>
      <w:r>
        <w:rPr>
          <w:spacing w:val="-6"/>
        </w:rPr>
        <w:t> </w:t>
      </w:r>
      <w:r>
        <w:rPr/>
        <w:t>види</w:t>
      </w:r>
      <w:r>
        <w:rPr>
          <w:spacing w:val="-5"/>
        </w:rPr>
        <w:t> </w:t>
      </w:r>
      <w:r>
        <w:rPr>
          <w:spacing w:val="-2"/>
        </w:rPr>
        <w:t>травм:</w:t>
      </w:r>
    </w:p>
    <w:p>
      <w:pPr>
        <w:pStyle w:val="ListParagraph"/>
        <w:numPr>
          <w:ilvl w:val="1"/>
          <w:numId w:val="25"/>
        </w:numPr>
        <w:tabs>
          <w:tab w:pos="1650" w:val="left" w:leader="none"/>
        </w:tabs>
        <w:spacing w:line="240" w:lineRule="auto" w:before="42" w:after="0"/>
        <w:ind w:left="1650" w:right="0" w:hanging="210"/>
        <w:jc w:val="left"/>
        <w:rPr>
          <w:sz w:val="28"/>
        </w:rPr>
      </w:pPr>
      <w:r>
        <w:rPr>
          <w:sz w:val="28"/>
        </w:rPr>
        <w:t>легкі,</w:t>
      </w:r>
      <w:r>
        <w:rPr>
          <w:spacing w:val="-4"/>
          <w:sz w:val="28"/>
        </w:rPr>
        <w:t> </w:t>
      </w:r>
      <w:r>
        <w:rPr>
          <w:sz w:val="28"/>
        </w:rPr>
        <w:t>без</w:t>
      </w:r>
      <w:r>
        <w:rPr>
          <w:spacing w:val="-3"/>
          <w:sz w:val="28"/>
        </w:rPr>
        <w:t> </w:t>
      </w:r>
      <w:r>
        <w:rPr>
          <w:sz w:val="28"/>
        </w:rPr>
        <w:t>втрати</w:t>
      </w:r>
      <w:r>
        <w:rPr>
          <w:spacing w:val="-5"/>
          <w:sz w:val="28"/>
        </w:rPr>
        <w:t> </w:t>
      </w:r>
      <w:r>
        <w:rPr>
          <w:spacing w:val="-2"/>
          <w:sz w:val="28"/>
        </w:rPr>
        <w:t>працездатності;</w:t>
      </w:r>
    </w:p>
    <w:p>
      <w:pPr>
        <w:pStyle w:val="ListParagraph"/>
        <w:numPr>
          <w:ilvl w:val="1"/>
          <w:numId w:val="25"/>
        </w:numPr>
        <w:tabs>
          <w:tab w:pos="1650" w:val="left" w:leader="none"/>
        </w:tabs>
        <w:spacing w:line="240" w:lineRule="auto" w:before="48" w:after="0"/>
        <w:ind w:left="1650" w:right="0" w:hanging="210"/>
        <w:jc w:val="left"/>
        <w:rPr>
          <w:sz w:val="28"/>
        </w:rPr>
      </w:pPr>
      <w:r>
        <w:rPr>
          <w:sz w:val="28"/>
        </w:rPr>
        <w:t>середньої</w:t>
      </w:r>
      <w:r>
        <w:rPr>
          <w:spacing w:val="-7"/>
          <w:sz w:val="28"/>
        </w:rPr>
        <w:t> </w:t>
      </w:r>
      <w:r>
        <w:rPr>
          <w:sz w:val="28"/>
        </w:rPr>
        <w:t>тяжкості,</w:t>
      </w:r>
      <w:r>
        <w:rPr>
          <w:spacing w:val="-6"/>
          <w:sz w:val="28"/>
        </w:rPr>
        <w:t> </w:t>
      </w:r>
      <w:r>
        <w:rPr>
          <w:sz w:val="28"/>
        </w:rPr>
        <w:t>з</w:t>
      </w:r>
      <w:r>
        <w:rPr>
          <w:spacing w:val="-5"/>
          <w:sz w:val="28"/>
        </w:rPr>
        <w:t> </w:t>
      </w:r>
      <w:r>
        <w:rPr>
          <w:sz w:val="28"/>
        </w:rPr>
        <w:t>втратою</w:t>
      </w:r>
      <w:r>
        <w:rPr>
          <w:spacing w:val="-10"/>
          <w:sz w:val="28"/>
        </w:rPr>
        <w:t> </w:t>
      </w:r>
      <w:r>
        <w:rPr>
          <w:sz w:val="28"/>
        </w:rPr>
        <w:t>працездатності</w:t>
      </w:r>
      <w:r>
        <w:rPr>
          <w:spacing w:val="-6"/>
          <w:sz w:val="28"/>
        </w:rPr>
        <w:t> </w:t>
      </w:r>
      <w:r>
        <w:rPr>
          <w:sz w:val="28"/>
        </w:rPr>
        <w:t>понад</w:t>
      </w:r>
      <w:r>
        <w:rPr>
          <w:spacing w:val="-5"/>
          <w:sz w:val="28"/>
        </w:rPr>
        <w:t> </w:t>
      </w:r>
      <w:r>
        <w:rPr>
          <w:sz w:val="28"/>
        </w:rPr>
        <w:t>24</w:t>
      </w:r>
      <w:r>
        <w:rPr>
          <w:spacing w:val="-4"/>
          <w:sz w:val="28"/>
        </w:rPr>
        <w:t> </w:t>
      </w:r>
      <w:r>
        <w:rPr>
          <w:spacing w:val="-2"/>
          <w:sz w:val="28"/>
        </w:rPr>
        <w:t>години;</w:t>
      </w:r>
    </w:p>
    <w:p>
      <w:pPr>
        <w:pStyle w:val="ListParagraph"/>
        <w:numPr>
          <w:ilvl w:val="1"/>
          <w:numId w:val="25"/>
        </w:numPr>
        <w:tabs>
          <w:tab w:pos="1650" w:val="left" w:leader="none"/>
        </w:tabs>
        <w:spacing w:line="240" w:lineRule="auto" w:before="50" w:after="0"/>
        <w:ind w:left="1650" w:right="0" w:hanging="210"/>
        <w:jc w:val="left"/>
        <w:rPr>
          <w:sz w:val="28"/>
        </w:rPr>
      </w:pPr>
      <w:r>
        <w:rPr>
          <w:sz w:val="28"/>
        </w:rPr>
        <w:t>важкі,</w:t>
      </w:r>
      <w:r>
        <w:rPr>
          <w:spacing w:val="-9"/>
          <w:sz w:val="28"/>
        </w:rPr>
        <w:t> </w:t>
      </w:r>
      <w:r>
        <w:rPr>
          <w:sz w:val="28"/>
        </w:rPr>
        <w:t>які</w:t>
      </w:r>
      <w:r>
        <w:rPr>
          <w:spacing w:val="-6"/>
          <w:sz w:val="28"/>
        </w:rPr>
        <w:t> </w:t>
      </w:r>
      <w:r>
        <w:rPr>
          <w:sz w:val="28"/>
        </w:rPr>
        <w:t>вимагають</w:t>
      </w:r>
      <w:r>
        <w:rPr>
          <w:spacing w:val="-8"/>
          <w:sz w:val="28"/>
        </w:rPr>
        <w:t> </w:t>
      </w:r>
      <w:r>
        <w:rPr>
          <w:sz w:val="28"/>
        </w:rPr>
        <w:t>госпіталізації</w:t>
      </w:r>
      <w:r>
        <w:rPr>
          <w:spacing w:val="-5"/>
          <w:sz w:val="28"/>
        </w:rPr>
        <w:t> </w:t>
      </w:r>
      <w:r>
        <w:rPr>
          <w:spacing w:val="-2"/>
          <w:sz w:val="28"/>
        </w:rPr>
        <w:t>постраждалого;</w:t>
      </w:r>
    </w:p>
    <w:p>
      <w:pPr>
        <w:pStyle w:val="ListParagraph"/>
        <w:numPr>
          <w:ilvl w:val="1"/>
          <w:numId w:val="25"/>
        </w:numPr>
        <w:tabs>
          <w:tab w:pos="1650" w:val="left" w:leader="none"/>
        </w:tabs>
        <w:spacing w:line="240" w:lineRule="auto" w:before="47" w:after="0"/>
        <w:ind w:left="1650" w:right="0" w:hanging="210"/>
        <w:jc w:val="left"/>
        <w:rPr>
          <w:sz w:val="28"/>
        </w:rPr>
      </w:pPr>
      <w:r>
        <w:rPr>
          <w:sz w:val="28"/>
        </w:rPr>
        <w:t>травми</w:t>
      </w:r>
      <w:r>
        <w:rPr>
          <w:spacing w:val="-5"/>
          <w:sz w:val="28"/>
        </w:rPr>
        <w:t> </w:t>
      </w:r>
      <w:r>
        <w:rPr>
          <w:sz w:val="28"/>
        </w:rPr>
        <w:t>зі</w:t>
      </w:r>
      <w:r>
        <w:rPr>
          <w:spacing w:val="-4"/>
          <w:sz w:val="28"/>
        </w:rPr>
        <w:t> </w:t>
      </w:r>
      <w:r>
        <w:rPr>
          <w:sz w:val="28"/>
        </w:rPr>
        <w:t>смертельним</w:t>
      </w:r>
      <w:r>
        <w:rPr>
          <w:spacing w:val="-5"/>
          <w:sz w:val="28"/>
        </w:rPr>
        <w:t> </w:t>
      </w:r>
      <w:r>
        <w:rPr>
          <w:spacing w:val="-2"/>
          <w:sz w:val="28"/>
        </w:rPr>
        <w:t>випадком.</w:t>
      </w:r>
    </w:p>
    <w:p>
      <w:pPr>
        <w:pStyle w:val="BodyText"/>
        <w:spacing w:line="278" w:lineRule="auto" w:before="48"/>
        <w:ind w:right="224" w:firstLine="708"/>
      </w:pPr>
      <w:r>
        <w:rPr/>
        <w:t>До тяжких травм, які не вимагають госпіталізації, відносять також вивихи суглобів, пошкодження м’язів та зв’язкового апарату.</w:t>
      </w:r>
    </w:p>
    <w:p>
      <w:pPr>
        <w:pStyle w:val="BodyText"/>
        <w:spacing w:line="276" w:lineRule="auto"/>
        <w:ind w:right="227" w:firstLine="708"/>
      </w:pPr>
      <w:r>
        <w:rPr/>
        <w:t>Порядок дій учителя у випадку, якщо учень у ході навчального процесу отримав травму:</w:t>
      </w:r>
    </w:p>
    <w:p>
      <w:pPr>
        <w:pStyle w:val="ListParagraph"/>
        <w:numPr>
          <w:ilvl w:val="1"/>
          <w:numId w:val="25"/>
        </w:numPr>
        <w:tabs>
          <w:tab w:pos="1650" w:val="left" w:leader="none"/>
        </w:tabs>
        <w:spacing w:line="321" w:lineRule="exact" w:before="0" w:after="0"/>
        <w:ind w:left="1650" w:right="0" w:hanging="210"/>
        <w:jc w:val="both"/>
        <w:rPr>
          <w:sz w:val="28"/>
        </w:rPr>
      </w:pPr>
      <w:r>
        <w:rPr>
          <w:sz w:val="28"/>
        </w:rPr>
        <w:t>надати</w:t>
      </w:r>
      <w:r>
        <w:rPr>
          <w:spacing w:val="-4"/>
          <w:sz w:val="28"/>
        </w:rPr>
        <w:t> </w:t>
      </w:r>
      <w:r>
        <w:rPr>
          <w:sz w:val="28"/>
        </w:rPr>
        <w:t>першу</w:t>
      </w:r>
      <w:r>
        <w:rPr>
          <w:spacing w:val="-8"/>
          <w:sz w:val="28"/>
        </w:rPr>
        <w:t> </w:t>
      </w:r>
      <w:r>
        <w:rPr>
          <w:sz w:val="28"/>
        </w:rPr>
        <w:t>медичну</w:t>
      </w:r>
      <w:r>
        <w:rPr>
          <w:spacing w:val="-7"/>
          <w:sz w:val="28"/>
        </w:rPr>
        <w:t> </w:t>
      </w:r>
      <w:r>
        <w:rPr>
          <w:spacing w:val="-2"/>
          <w:sz w:val="28"/>
        </w:rPr>
        <w:t>допомогу;</w:t>
      </w:r>
    </w:p>
    <w:p>
      <w:pPr>
        <w:pStyle w:val="ListParagraph"/>
        <w:numPr>
          <w:ilvl w:val="1"/>
          <w:numId w:val="25"/>
        </w:numPr>
        <w:tabs>
          <w:tab w:pos="1650" w:val="left" w:leader="none"/>
        </w:tabs>
        <w:spacing w:line="240" w:lineRule="auto" w:before="45" w:after="0"/>
        <w:ind w:left="1650" w:right="0" w:hanging="210"/>
        <w:jc w:val="both"/>
        <w:rPr>
          <w:sz w:val="28"/>
        </w:rPr>
      </w:pPr>
      <w:r>
        <w:rPr>
          <w:sz w:val="28"/>
        </w:rPr>
        <w:t>доставити</w:t>
      </w:r>
      <w:r>
        <w:rPr>
          <w:spacing w:val="-11"/>
          <w:sz w:val="28"/>
        </w:rPr>
        <w:t> </w:t>
      </w:r>
      <w:r>
        <w:rPr>
          <w:sz w:val="28"/>
        </w:rPr>
        <w:t>потерпілого</w:t>
      </w:r>
      <w:r>
        <w:rPr>
          <w:spacing w:val="-6"/>
          <w:sz w:val="28"/>
        </w:rPr>
        <w:t> </w:t>
      </w:r>
      <w:r>
        <w:rPr>
          <w:sz w:val="28"/>
        </w:rPr>
        <w:t>до</w:t>
      </w:r>
      <w:r>
        <w:rPr>
          <w:spacing w:val="-6"/>
          <w:sz w:val="28"/>
        </w:rPr>
        <w:t> </w:t>
      </w:r>
      <w:r>
        <w:rPr>
          <w:sz w:val="28"/>
        </w:rPr>
        <w:t>лікувальної</w:t>
      </w:r>
      <w:r>
        <w:rPr>
          <w:spacing w:val="-7"/>
          <w:sz w:val="28"/>
        </w:rPr>
        <w:t> </w:t>
      </w:r>
      <w:r>
        <w:rPr>
          <w:spacing w:val="-2"/>
          <w:sz w:val="28"/>
        </w:rPr>
        <w:t>установи;</w:t>
      </w:r>
    </w:p>
    <w:p>
      <w:pPr>
        <w:pStyle w:val="ListParagraph"/>
        <w:numPr>
          <w:ilvl w:val="1"/>
          <w:numId w:val="25"/>
        </w:numPr>
        <w:tabs>
          <w:tab w:pos="1649" w:val="left" w:leader="none"/>
        </w:tabs>
        <w:spacing w:line="276" w:lineRule="auto" w:before="47" w:after="0"/>
        <w:ind w:left="731" w:right="221" w:firstLine="708"/>
        <w:jc w:val="both"/>
        <w:rPr>
          <w:sz w:val="28"/>
        </w:rPr>
      </w:pPr>
      <w:r>
        <w:rPr>
          <w:sz w:val="28"/>
        </w:rPr>
        <w:t>негайно повідомити про нещасний випадок керівника установи. батькам потерпілого про нещасний випадок повідомляє адміністрація навчального закладу;</w:t>
      </w:r>
    </w:p>
    <w:p>
      <w:pPr>
        <w:pStyle w:val="ListParagraph"/>
        <w:numPr>
          <w:ilvl w:val="1"/>
          <w:numId w:val="25"/>
        </w:numPr>
        <w:tabs>
          <w:tab w:pos="1649" w:val="left" w:leader="none"/>
        </w:tabs>
        <w:spacing w:line="276" w:lineRule="auto" w:before="1" w:after="0"/>
        <w:ind w:left="732" w:right="221" w:firstLine="707"/>
        <w:jc w:val="both"/>
        <w:rPr>
          <w:sz w:val="28"/>
        </w:rPr>
      </w:pPr>
      <w:r>
        <w:rPr>
          <w:sz w:val="28"/>
        </w:rPr>
        <w:t>зберегти обстановку на місці у тому стані, в якому вона була на момент події (якщо це не загрожує життю i здоров’ю тих, хто там перебуває, i не призведе до більш тяжких наслідків);</w:t>
      </w:r>
    </w:p>
    <w:p>
      <w:pPr>
        <w:pStyle w:val="ListParagraph"/>
        <w:numPr>
          <w:ilvl w:val="1"/>
          <w:numId w:val="25"/>
        </w:numPr>
        <w:tabs>
          <w:tab w:pos="1649" w:val="left" w:leader="none"/>
        </w:tabs>
        <w:spacing w:line="276" w:lineRule="auto" w:before="0" w:after="0"/>
        <w:ind w:left="731" w:right="228" w:firstLine="708"/>
        <w:jc w:val="both"/>
        <w:rPr>
          <w:sz w:val="28"/>
        </w:rPr>
      </w:pPr>
      <w:r>
        <w:rPr>
          <w:sz w:val="28"/>
        </w:rPr>
        <w:t>при необхідності, взяти участь у розслідуванні нещасного </w:t>
      </w:r>
      <w:r>
        <w:rPr>
          <w:spacing w:val="-2"/>
          <w:sz w:val="28"/>
        </w:rPr>
        <w:t>випадку.</w:t>
      </w:r>
    </w:p>
    <w:p>
      <w:pPr>
        <w:spacing w:after="0" w:line="276" w:lineRule="auto"/>
        <w:jc w:val="both"/>
        <w:rPr>
          <w:sz w:val="28"/>
        </w:rPr>
        <w:sectPr>
          <w:pgSz w:w="11910" w:h="16840"/>
          <w:pgMar w:header="0" w:footer="1365" w:top="1420" w:bottom="1560" w:left="1140" w:right="1020"/>
        </w:sectPr>
      </w:pPr>
    </w:p>
    <w:p>
      <w:pPr>
        <w:pStyle w:val="BodyText"/>
        <w:spacing w:before="69"/>
        <w:ind w:left="816" w:firstLine="0"/>
      </w:pPr>
      <w:r>
        <w:rPr/>
        <w:t>Розслідуванню</w:t>
      </w:r>
      <w:r>
        <w:rPr>
          <w:spacing w:val="-10"/>
        </w:rPr>
        <w:t> </w:t>
      </w:r>
      <w:r>
        <w:rPr/>
        <w:t>підлягають</w:t>
      </w:r>
      <w:r>
        <w:rPr>
          <w:spacing w:val="-8"/>
        </w:rPr>
        <w:t> </w:t>
      </w:r>
      <w:r>
        <w:rPr/>
        <w:t>нещасні</w:t>
      </w:r>
      <w:r>
        <w:rPr>
          <w:spacing w:val="-6"/>
        </w:rPr>
        <w:t> </w:t>
      </w:r>
      <w:r>
        <w:rPr/>
        <w:t>випадки,</w:t>
      </w:r>
      <w:r>
        <w:rPr>
          <w:spacing w:val="-7"/>
        </w:rPr>
        <w:t> </w:t>
      </w:r>
      <w:r>
        <w:rPr/>
        <w:t>що</w:t>
      </w:r>
      <w:r>
        <w:rPr>
          <w:spacing w:val="-5"/>
        </w:rPr>
        <w:t> </w:t>
      </w:r>
      <w:r>
        <w:rPr>
          <w:spacing w:val="-2"/>
        </w:rPr>
        <w:t>сталися:</w:t>
      </w:r>
    </w:p>
    <w:p>
      <w:pPr>
        <w:pStyle w:val="ListParagraph"/>
        <w:numPr>
          <w:ilvl w:val="0"/>
          <w:numId w:val="26"/>
        </w:numPr>
        <w:tabs>
          <w:tab w:pos="1037" w:val="left" w:leader="none"/>
        </w:tabs>
        <w:spacing w:line="276" w:lineRule="auto" w:before="50" w:after="0"/>
        <w:ind w:left="108" w:right="847" w:firstLine="719"/>
        <w:jc w:val="both"/>
        <w:rPr>
          <w:sz w:val="28"/>
        </w:rPr>
      </w:pPr>
      <w:r>
        <w:rPr>
          <w:sz w:val="28"/>
        </w:rPr>
        <w:t>пiд час проведення навчальних занять та у перерві мiж ними, вiдповiдно до навчальних, виробничих i наукових планів та розкладу </w:t>
      </w:r>
      <w:r>
        <w:rPr>
          <w:spacing w:val="-2"/>
          <w:sz w:val="28"/>
        </w:rPr>
        <w:t>занять;</w:t>
      </w:r>
    </w:p>
    <w:p>
      <w:pPr>
        <w:pStyle w:val="ListParagraph"/>
        <w:numPr>
          <w:ilvl w:val="0"/>
          <w:numId w:val="26"/>
        </w:numPr>
        <w:tabs>
          <w:tab w:pos="1037" w:val="left" w:leader="none"/>
        </w:tabs>
        <w:spacing w:line="276" w:lineRule="auto" w:before="0" w:after="0"/>
        <w:ind w:left="108" w:right="847" w:firstLine="719"/>
        <w:jc w:val="both"/>
        <w:rPr>
          <w:sz w:val="28"/>
        </w:rPr>
      </w:pPr>
      <w:r>
        <w:rPr>
          <w:sz w:val="28"/>
        </w:rPr>
        <w:t>під час прямування на заняття з одного корпусу навчального закладу до іншого пішки чи на транспорті, якщо це визначено навчальними, виробничими і науковими планами та розкладом занять;</w:t>
      </w:r>
    </w:p>
    <w:p>
      <w:pPr>
        <w:pStyle w:val="ListParagraph"/>
        <w:numPr>
          <w:ilvl w:val="0"/>
          <w:numId w:val="26"/>
        </w:numPr>
        <w:tabs>
          <w:tab w:pos="1037" w:val="left" w:leader="none"/>
        </w:tabs>
        <w:spacing w:line="276" w:lineRule="auto" w:before="0" w:after="0"/>
        <w:ind w:left="107" w:right="848" w:firstLine="720"/>
        <w:jc w:val="both"/>
        <w:rPr>
          <w:sz w:val="28"/>
        </w:rPr>
      </w:pPr>
      <w:r>
        <w:rPr>
          <w:sz w:val="28"/>
        </w:rPr>
        <w:t>під час проведення позакласних, позашкiльних та iнших заходiв. Також заходів у вихiднi, святковi та канiкулярнi днi, якщо вони здiйснюються пiд безпосереднiм керiвництвом працiвника навчального закладу або іншої особи, яка призначена наказом керiвника навчального закладу за його згодою під час проведення спортивних змагань, тренувань, оздоровчих заходiв, екскурсiй, походiв, експедицiй, органiзованих навчальним закладом у встановленому порядку;</w:t>
      </w:r>
    </w:p>
    <w:p>
      <w:pPr>
        <w:pStyle w:val="Heading3"/>
        <w:spacing w:before="123"/>
        <w:ind w:left="828"/>
      </w:pPr>
      <w:r>
        <w:rPr/>
        <w:t>Санітарний</w:t>
      </w:r>
      <w:r>
        <w:rPr>
          <w:spacing w:val="-9"/>
        </w:rPr>
        <w:t> </w:t>
      </w:r>
      <w:r>
        <w:rPr/>
        <w:t>контроль</w:t>
      </w:r>
      <w:r>
        <w:rPr>
          <w:spacing w:val="-6"/>
        </w:rPr>
        <w:t> </w:t>
      </w:r>
      <w:r>
        <w:rPr/>
        <w:t>за</w:t>
      </w:r>
      <w:r>
        <w:rPr>
          <w:spacing w:val="-5"/>
        </w:rPr>
        <w:t> </w:t>
      </w:r>
      <w:r>
        <w:rPr/>
        <w:t>спортивними</w:t>
      </w:r>
      <w:r>
        <w:rPr>
          <w:spacing w:val="-6"/>
        </w:rPr>
        <w:t> </w:t>
      </w:r>
      <w:r>
        <w:rPr>
          <w:spacing w:val="-2"/>
        </w:rPr>
        <w:t>спорудами</w:t>
      </w:r>
    </w:p>
    <w:p>
      <w:pPr>
        <w:pStyle w:val="BodyText"/>
        <w:spacing w:line="276" w:lineRule="auto" w:before="45"/>
        <w:ind w:left="107" w:right="846" w:firstLine="708"/>
      </w:pPr>
      <w:r>
        <w:rPr/>
        <w:t>Усі фізкультурно-спортивні споруди і місця проведення занять з фізичної культури і спорту підлягають санітарному контролю. Його здійснюють органи та заклади санітарно-епідеміологічної служби разом з робітниками лікарсько-фізкультурних диспансерів, а також з адміністрацією і медперсоналом школи або спортивного закладу.</w:t>
      </w:r>
    </w:p>
    <w:p>
      <w:pPr>
        <w:pStyle w:val="BodyText"/>
        <w:spacing w:line="321" w:lineRule="exact"/>
        <w:ind w:left="816" w:firstLine="0"/>
      </w:pPr>
      <w:r>
        <w:rPr/>
        <w:t>Головними</w:t>
      </w:r>
      <w:r>
        <w:rPr>
          <w:spacing w:val="-10"/>
        </w:rPr>
        <w:t> </w:t>
      </w:r>
      <w:r>
        <w:rPr/>
        <w:t>показниками</w:t>
      </w:r>
      <w:r>
        <w:rPr>
          <w:spacing w:val="-7"/>
        </w:rPr>
        <w:t> </w:t>
      </w:r>
      <w:r>
        <w:rPr/>
        <w:t>санітарного</w:t>
      </w:r>
      <w:r>
        <w:rPr>
          <w:spacing w:val="-7"/>
        </w:rPr>
        <w:t> </w:t>
      </w:r>
      <w:r>
        <w:rPr/>
        <w:t>стану</w:t>
      </w:r>
      <w:r>
        <w:rPr>
          <w:spacing w:val="-12"/>
        </w:rPr>
        <w:t> </w:t>
      </w:r>
      <w:r>
        <w:rPr/>
        <w:t>спортивних</w:t>
      </w:r>
      <w:r>
        <w:rPr>
          <w:spacing w:val="-7"/>
        </w:rPr>
        <w:t> </w:t>
      </w:r>
      <w:r>
        <w:rPr/>
        <w:t>споруд</w:t>
      </w:r>
      <w:r>
        <w:rPr>
          <w:spacing w:val="-6"/>
        </w:rPr>
        <w:t> </w:t>
      </w:r>
      <w:r>
        <w:rPr>
          <w:spacing w:val="-5"/>
        </w:rPr>
        <w:t>є:</w:t>
      </w:r>
    </w:p>
    <w:p>
      <w:pPr>
        <w:pStyle w:val="ListParagraph"/>
        <w:numPr>
          <w:ilvl w:val="0"/>
          <w:numId w:val="26"/>
        </w:numPr>
        <w:tabs>
          <w:tab w:pos="1037" w:val="left" w:leader="none"/>
        </w:tabs>
        <w:spacing w:line="278" w:lineRule="auto" w:before="48" w:after="0"/>
        <w:ind w:left="107" w:right="847" w:firstLine="720"/>
        <w:jc w:val="both"/>
        <w:rPr>
          <w:sz w:val="28"/>
        </w:rPr>
      </w:pPr>
      <w:r>
        <w:rPr>
          <w:sz w:val="28"/>
        </w:rPr>
        <w:t>стан зовнішнього середовища (температура і вологість повітря, його хімічний склад, пилова та бактеріальна забрудненість);</w:t>
      </w:r>
    </w:p>
    <w:p>
      <w:pPr>
        <w:pStyle w:val="ListParagraph"/>
        <w:numPr>
          <w:ilvl w:val="0"/>
          <w:numId w:val="26"/>
        </w:numPr>
        <w:tabs>
          <w:tab w:pos="1038" w:val="left" w:leader="none"/>
        </w:tabs>
        <w:spacing w:line="317" w:lineRule="exact" w:before="0" w:after="0"/>
        <w:ind w:left="1038" w:right="0" w:hanging="210"/>
        <w:jc w:val="both"/>
        <w:rPr>
          <w:sz w:val="28"/>
        </w:rPr>
      </w:pPr>
      <w:r>
        <w:rPr>
          <w:sz w:val="28"/>
        </w:rPr>
        <w:t>рівень</w:t>
      </w:r>
      <w:r>
        <w:rPr>
          <w:spacing w:val="-9"/>
          <w:sz w:val="28"/>
        </w:rPr>
        <w:t> </w:t>
      </w:r>
      <w:r>
        <w:rPr>
          <w:sz w:val="28"/>
        </w:rPr>
        <w:t>природного</w:t>
      </w:r>
      <w:r>
        <w:rPr>
          <w:spacing w:val="-6"/>
          <w:sz w:val="28"/>
        </w:rPr>
        <w:t> </w:t>
      </w:r>
      <w:r>
        <w:rPr>
          <w:sz w:val="28"/>
        </w:rPr>
        <w:t>та</w:t>
      </w:r>
      <w:r>
        <w:rPr>
          <w:spacing w:val="-5"/>
          <w:sz w:val="28"/>
        </w:rPr>
        <w:t> </w:t>
      </w:r>
      <w:r>
        <w:rPr>
          <w:sz w:val="28"/>
        </w:rPr>
        <w:t>штучного</w:t>
      </w:r>
      <w:r>
        <w:rPr>
          <w:spacing w:val="-6"/>
          <w:sz w:val="28"/>
        </w:rPr>
        <w:t> </w:t>
      </w:r>
      <w:r>
        <w:rPr>
          <w:sz w:val="28"/>
        </w:rPr>
        <w:t>освітлення;</w:t>
      </w:r>
      <w:r>
        <w:rPr>
          <w:spacing w:val="-5"/>
          <w:sz w:val="28"/>
        </w:rPr>
        <w:t> </w:t>
      </w:r>
      <w:r>
        <w:rPr>
          <w:sz w:val="28"/>
        </w:rPr>
        <w:t>вологість</w:t>
      </w:r>
      <w:r>
        <w:rPr>
          <w:spacing w:val="-6"/>
          <w:sz w:val="28"/>
        </w:rPr>
        <w:t> </w:t>
      </w:r>
      <w:r>
        <w:rPr>
          <w:sz w:val="28"/>
        </w:rPr>
        <w:t>і</w:t>
      </w:r>
      <w:r>
        <w:rPr>
          <w:spacing w:val="-4"/>
          <w:sz w:val="28"/>
        </w:rPr>
        <w:t> </w:t>
      </w:r>
      <w:r>
        <w:rPr>
          <w:spacing w:val="-5"/>
          <w:sz w:val="28"/>
        </w:rPr>
        <w:t>шум</w:t>
      </w:r>
    </w:p>
    <w:p>
      <w:pPr>
        <w:pStyle w:val="ListParagraph"/>
        <w:numPr>
          <w:ilvl w:val="0"/>
          <w:numId w:val="26"/>
        </w:numPr>
        <w:tabs>
          <w:tab w:pos="1037" w:val="left" w:leader="none"/>
        </w:tabs>
        <w:spacing w:line="276" w:lineRule="auto" w:before="48" w:after="0"/>
        <w:ind w:left="107" w:right="847" w:firstLine="720"/>
        <w:jc w:val="both"/>
        <w:rPr>
          <w:sz w:val="28"/>
        </w:rPr>
      </w:pPr>
      <w:r>
        <w:rPr>
          <w:sz w:val="28"/>
        </w:rPr>
        <w:t>наявність навчального обладнання та інвентарю, їх якість та відповідність віковим нормам та вимогам.</w:t>
      </w:r>
    </w:p>
    <w:p>
      <w:pPr>
        <w:pStyle w:val="BodyText"/>
        <w:spacing w:line="276" w:lineRule="auto" w:before="1"/>
        <w:ind w:left="107" w:right="846" w:firstLine="708"/>
      </w:pPr>
      <w:r>
        <w:rPr/>
        <w:t>Кожний раз перед вводом в експлуатацію спортивної споруди, після проведення капітального ремонту, її директор зобов’язаний отримати від місцевої санітарно-епідеміологічної станції дозвіл на проведення занять.</w:t>
      </w:r>
    </w:p>
    <w:p>
      <w:pPr>
        <w:pStyle w:val="Heading3"/>
        <w:spacing w:before="124"/>
        <w:ind w:left="828"/>
      </w:pPr>
      <w:r>
        <w:rPr/>
        <w:t>Капітальний</w:t>
      </w:r>
      <w:r>
        <w:rPr>
          <w:spacing w:val="-10"/>
        </w:rPr>
        <w:t> </w:t>
      </w:r>
      <w:r>
        <w:rPr/>
        <w:t>і</w:t>
      </w:r>
      <w:r>
        <w:rPr>
          <w:spacing w:val="-5"/>
        </w:rPr>
        <w:t> </w:t>
      </w:r>
      <w:r>
        <w:rPr/>
        <w:t>поточний</w:t>
      </w:r>
      <w:r>
        <w:rPr>
          <w:spacing w:val="-8"/>
        </w:rPr>
        <w:t> </w:t>
      </w:r>
      <w:r>
        <w:rPr/>
        <w:t>ремонт</w:t>
      </w:r>
      <w:r>
        <w:rPr>
          <w:spacing w:val="-5"/>
        </w:rPr>
        <w:t> </w:t>
      </w:r>
      <w:r>
        <w:rPr/>
        <w:t>спортивних</w:t>
      </w:r>
      <w:r>
        <w:rPr>
          <w:spacing w:val="-5"/>
        </w:rPr>
        <w:t> </w:t>
      </w:r>
      <w:r>
        <w:rPr>
          <w:spacing w:val="-2"/>
        </w:rPr>
        <w:t>споруд</w:t>
      </w:r>
    </w:p>
    <w:p>
      <w:pPr>
        <w:pStyle w:val="BodyText"/>
        <w:spacing w:line="276" w:lineRule="auto" w:before="43"/>
        <w:ind w:left="107" w:right="848" w:firstLine="720"/>
      </w:pPr>
      <w:r>
        <w:rPr/>
        <w:t>Спортивні споруди протягом усього періоду експлуатації повинні знаходитися загальний, під час якого оглядають всю спортивну споруду в цілому.</w:t>
      </w:r>
    </w:p>
    <w:p>
      <w:pPr>
        <w:pStyle w:val="BodyText"/>
        <w:spacing w:line="271" w:lineRule="auto"/>
        <w:ind w:left="107" w:right="846" w:firstLine="720"/>
      </w:pPr>
      <w:r>
        <w:rPr>
          <w:i/>
        </w:rPr>
        <w:t>частковий </w:t>
      </w:r>
      <w:r>
        <w:rPr/>
        <w:t>– для огляду окремих його конструкцій та елементів, пристроїв та автономних систем;</w:t>
      </w:r>
    </w:p>
    <w:p>
      <w:pPr>
        <w:spacing w:after="0" w:line="271" w:lineRule="auto"/>
        <w:sectPr>
          <w:pgSz w:w="11910" w:h="16840"/>
          <w:pgMar w:header="0" w:footer="1365" w:top="1420" w:bottom="1560" w:left="1140" w:right="1020"/>
        </w:sectPr>
      </w:pPr>
    </w:p>
    <w:p>
      <w:pPr>
        <w:pStyle w:val="ListParagraph"/>
        <w:numPr>
          <w:ilvl w:val="1"/>
          <w:numId w:val="26"/>
        </w:numPr>
        <w:tabs>
          <w:tab w:pos="1661" w:val="left" w:leader="none"/>
        </w:tabs>
        <w:spacing w:line="271" w:lineRule="auto" w:before="69" w:after="0"/>
        <w:ind w:left="731" w:right="223" w:firstLine="720"/>
        <w:jc w:val="both"/>
        <w:rPr>
          <w:i/>
          <w:sz w:val="28"/>
        </w:rPr>
      </w:pPr>
      <w:r>
        <w:rPr>
          <w:i/>
          <w:sz w:val="28"/>
        </w:rPr>
        <w:t>позачерговий </w:t>
      </w:r>
      <w:r>
        <w:rPr>
          <w:sz w:val="28"/>
        </w:rPr>
        <w:t>– після стихійного лиха, а також перед</w:t>
      </w:r>
      <w:r>
        <w:rPr>
          <w:spacing w:val="40"/>
          <w:sz w:val="28"/>
        </w:rPr>
        <w:t> </w:t>
      </w:r>
      <w:r>
        <w:rPr>
          <w:sz w:val="28"/>
        </w:rPr>
        <w:t>організацією масштабних фізкультурно-масових заходів.</w:t>
      </w:r>
    </w:p>
    <w:p>
      <w:pPr>
        <w:pStyle w:val="BodyText"/>
        <w:spacing w:line="271" w:lineRule="auto"/>
        <w:ind w:right="224" w:firstLine="708"/>
      </w:pPr>
      <w:r>
        <w:rPr/>
        <w:t>Спортивні споруди протягом усього періоду експлуатації повинні знаходитися під систематичним та регулярним спостереженням. Для того, щоб вчасно виявити пошкодження, недолік у конструкціях та інженерному обладнанні тощо.</w:t>
      </w:r>
    </w:p>
    <w:p>
      <w:pPr>
        <w:pStyle w:val="BodyText"/>
        <w:spacing w:line="321" w:lineRule="exact"/>
        <w:ind w:left="1440" w:firstLine="0"/>
      </w:pPr>
      <w:r>
        <w:rPr/>
        <w:t>Розрізняють</w:t>
      </w:r>
      <w:r>
        <w:rPr>
          <w:spacing w:val="-8"/>
        </w:rPr>
        <w:t> </w:t>
      </w:r>
      <w:r>
        <w:rPr/>
        <w:t>три</w:t>
      </w:r>
      <w:r>
        <w:rPr>
          <w:spacing w:val="-6"/>
        </w:rPr>
        <w:t> </w:t>
      </w:r>
      <w:r>
        <w:rPr/>
        <w:t>види</w:t>
      </w:r>
      <w:r>
        <w:rPr>
          <w:spacing w:val="-7"/>
        </w:rPr>
        <w:t> </w:t>
      </w:r>
      <w:r>
        <w:rPr/>
        <w:t>профілактичних</w:t>
      </w:r>
      <w:r>
        <w:rPr>
          <w:spacing w:val="-7"/>
        </w:rPr>
        <w:t> </w:t>
      </w:r>
      <w:r>
        <w:rPr>
          <w:spacing w:val="-2"/>
        </w:rPr>
        <w:t>оглядів:</w:t>
      </w:r>
    </w:p>
    <w:p>
      <w:pPr>
        <w:pStyle w:val="ListParagraph"/>
        <w:numPr>
          <w:ilvl w:val="1"/>
          <w:numId w:val="26"/>
        </w:numPr>
        <w:tabs>
          <w:tab w:pos="1650" w:val="left" w:leader="none"/>
        </w:tabs>
        <w:spacing w:line="240" w:lineRule="auto" w:before="42" w:after="0"/>
        <w:ind w:left="1650" w:right="0" w:hanging="210"/>
        <w:jc w:val="both"/>
        <w:rPr>
          <w:sz w:val="28"/>
        </w:rPr>
      </w:pPr>
      <w:r>
        <w:rPr>
          <w:i/>
          <w:sz w:val="28"/>
        </w:rPr>
        <w:t>загальний</w:t>
      </w:r>
      <w:r>
        <w:rPr>
          <w:i/>
          <w:spacing w:val="-7"/>
          <w:sz w:val="28"/>
        </w:rPr>
        <w:t> </w:t>
      </w:r>
      <w:r>
        <w:rPr>
          <w:i/>
          <w:sz w:val="28"/>
        </w:rPr>
        <w:t>огляд</w:t>
      </w:r>
      <w:r>
        <w:rPr>
          <w:i/>
          <w:spacing w:val="-4"/>
          <w:sz w:val="28"/>
        </w:rPr>
        <w:t> </w:t>
      </w:r>
      <w:r>
        <w:rPr>
          <w:sz w:val="28"/>
        </w:rPr>
        <w:t>проводиться</w:t>
      </w:r>
      <w:r>
        <w:rPr>
          <w:spacing w:val="-3"/>
          <w:sz w:val="28"/>
        </w:rPr>
        <w:t> </w:t>
      </w:r>
      <w:r>
        <w:rPr>
          <w:sz w:val="28"/>
        </w:rPr>
        <w:t>два</w:t>
      </w:r>
      <w:r>
        <w:rPr>
          <w:spacing w:val="-6"/>
          <w:sz w:val="28"/>
        </w:rPr>
        <w:t> </w:t>
      </w:r>
      <w:r>
        <w:rPr>
          <w:sz w:val="28"/>
        </w:rPr>
        <w:t>рази</w:t>
      </w:r>
      <w:r>
        <w:rPr>
          <w:spacing w:val="-3"/>
          <w:sz w:val="28"/>
        </w:rPr>
        <w:t> </w:t>
      </w:r>
      <w:r>
        <w:rPr>
          <w:sz w:val="28"/>
        </w:rPr>
        <w:t>на</w:t>
      </w:r>
      <w:r>
        <w:rPr>
          <w:spacing w:val="-3"/>
          <w:sz w:val="28"/>
        </w:rPr>
        <w:t> </w:t>
      </w:r>
      <w:r>
        <w:rPr>
          <w:sz w:val="28"/>
        </w:rPr>
        <w:t>рік</w:t>
      </w:r>
      <w:r>
        <w:rPr>
          <w:spacing w:val="-4"/>
          <w:sz w:val="28"/>
        </w:rPr>
        <w:t> </w:t>
      </w:r>
      <w:r>
        <w:rPr>
          <w:sz w:val="28"/>
        </w:rPr>
        <w:t>(весною</w:t>
      </w:r>
      <w:r>
        <w:rPr>
          <w:spacing w:val="-5"/>
          <w:sz w:val="28"/>
        </w:rPr>
        <w:t> </w:t>
      </w:r>
      <w:r>
        <w:rPr>
          <w:sz w:val="28"/>
        </w:rPr>
        <w:t>і</w:t>
      </w:r>
      <w:r>
        <w:rPr>
          <w:spacing w:val="-2"/>
          <w:sz w:val="28"/>
        </w:rPr>
        <w:t> восени).</w:t>
      </w:r>
    </w:p>
    <w:p>
      <w:pPr>
        <w:pStyle w:val="BodyText"/>
        <w:spacing w:line="271" w:lineRule="auto" w:before="40"/>
        <w:ind w:right="220" w:firstLine="708"/>
      </w:pPr>
      <w:r>
        <w:rPr/>
        <w:t>Восени огляд проводять до початку перших заморозків. У приміщенні оглядається опалювальна система, стан вікон і дверей, вентиляційний устрій та ін. Водночас перевіряють інвентар і</w:t>
      </w:r>
      <w:r>
        <w:rPr>
          <w:spacing w:val="40"/>
        </w:rPr>
        <w:t> </w:t>
      </w:r>
      <w:r>
        <w:rPr/>
        <w:t>обладнання, які необхідні для роботи у зимовий сезон.</w:t>
      </w:r>
    </w:p>
    <w:p>
      <w:pPr>
        <w:pStyle w:val="BodyText"/>
        <w:spacing w:line="271" w:lineRule="auto"/>
        <w:ind w:right="220" w:firstLine="708"/>
      </w:pPr>
      <w:r>
        <w:rPr/>
        <w:t>Під час весняного огляду визначають стан конструктивних елементів після зимової експлуатації, обсяг робіт, одночасно складають план капітального ремонту на наступний рік.</w:t>
      </w:r>
    </w:p>
    <w:p>
      <w:pPr>
        <w:pStyle w:val="BodyText"/>
        <w:spacing w:line="271" w:lineRule="auto"/>
        <w:ind w:right="222" w:firstLine="708"/>
      </w:pPr>
      <w:r>
        <w:rPr/>
        <w:t>Стіни будівель оглядають особливо детально в місцях закріплення закладних деталей для кріплення навчального обладнання.</w:t>
      </w:r>
      <w:r>
        <w:rPr>
          <w:spacing w:val="-3"/>
        </w:rPr>
        <w:t> </w:t>
      </w:r>
      <w:r>
        <w:rPr/>
        <w:t>Кам’яні стіни не повинні мати вологих плям, тріщин, видимих деформацій, роз’єднання рядів цегляної кладки. Дерев’яні стіни оглядають на предмет виявлення зараження деревини, просідання кутів.</w:t>
      </w:r>
    </w:p>
    <w:p>
      <w:pPr>
        <w:pStyle w:val="BodyText"/>
        <w:spacing w:line="271" w:lineRule="auto"/>
        <w:ind w:right="223" w:firstLine="708"/>
      </w:pPr>
      <w:r>
        <w:rPr/>
        <w:t>Один раз на 5 років детально оглядають усі горищні перекриття спортивних споруд. Вкінці оглядають міцність перегородок, покрівлі, зовнішній вид фасадів. Окремо перевіряють збереження навчального обладнання та інвентарю.</w:t>
      </w:r>
    </w:p>
    <w:p>
      <w:pPr>
        <w:pStyle w:val="BodyText"/>
        <w:spacing w:line="271" w:lineRule="auto"/>
        <w:ind w:right="226" w:firstLine="708"/>
      </w:pPr>
      <w:r>
        <w:rPr/>
        <w:t>До складу комісії, що проводить загальний огляд входять: директор школи, завгосп, представник профкому та вчитель</w:t>
      </w:r>
      <w:r>
        <w:rPr>
          <w:spacing w:val="40"/>
        </w:rPr>
        <w:t> </w:t>
      </w:r>
      <w:r>
        <w:rPr>
          <w:spacing w:val="-2"/>
        </w:rPr>
        <w:t>фізкультури.</w:t>
      </w:r>
    </w:p>
    <w:p>
      <w:pPr>
        <w:spacing w:before="2"/>
        <w:ind w:left="3223" w:right="0" w:firstLine="0"/>
        <w:jc w:val="left"/>
        <w:rPr>
          <w:i/>
          <w:sz w:val="28"/>
        </w:rPr>
      </w:pPr>
      <w:r>
        <w:rPr>
          <w:i/>
          <w:sz w:val="28"/>
        </w:rPr>
        <w:t>Контроль</w:t>
      </w:r>
      <w:r>
        <w:rPr>
          <w:i/>
          <w:spacing w:val="-7"/>
          <w:sz w:val="28"/>
        </w:rPr>
        <w:t> </w:t>
      </w:r>
      <w:r>
        <w:rPr>
          <w:i/>
          <w:sz w:val="28"/>
        </w:rPr>
        <w:t>вихідного</w:t>
      </w:r>
      <w:r>
        <w:rPr>
          <w:i/>
          <w:spacing w:val="-5"/>
          <w:sz w:val="28"/>
        </w:rPr>
        <w:t> </w:t>
      </w:r>
      <w:r>
        <w:rPr>
          <w:i/>
          <w:sz w:val="28"/>
        </w:rPr>
        <w:t>рівня</w:t>
      </w:r>
      <w:r>
        <w:rPr>
          <w:i/>
          <w:spacing w:val="-5"/>
          <w:sz w:val="28"/>
        </w:rPr>
        <w:t> </w:t>
      </w:r>
      <w:r>
        <w:rPr>
          <w:i/>
          <w:spacing w:val="-4"/>
          <w:sz w:val="28"/>
        </w:rPr>
        <w:t>знань</w:t>
      </w:r>
    </w:p>
    <w:p>
      <w:pPr>
        <w:pStyle w:val="ListParagraph"/>
        <w:numPr>
          <w:ilvl w:val="0"/>
          <w:numId w:val="27"/>
        </w:numPr>
        <w:tabs>
          <w:tab w:pos="1810" w:val="left" w:leader="none"/>
        </w:tabs>
        <w:spacing w:line="271" w:lineRule="auto" w:before="41" w:after="0"/>
        <w:ind w:left="731" w:right="224" w:firstLine="720"/>
        <w:jc w:val="left"/>
        <w:rPr>
          <w:sz w:val="28"/>
        </w:rPr>
      </w:pPr>
      <w:r>
        <w:rPr>
          <w:sz w:val="28"/>
        </w:rPr>
        <w:t>Охарактеризуйте</w:t>
      </w:r>
      <w:r>
        <w:rPr>
          <w:spacing w:val="40"/>
          <w:sz w:val="28"/>
        </w:rPr>
        <w:t> </w:t>
      </w:r>
      <w:r>
        <w:rPr>
          <w:sz w:val="28"/>
        </w:rPr>
        <w:t>основи</w:t>
      </w:r>
      <w:r>
        <w:rPr>
          <w:spacing w:val="40"/>
          <w:sz w:val="28"/>
        </w:rPr>
        <w:t> </w:t>
      </w:r>
      <w:r>
        <w:rPr>
          <w:sz w:val="28"/>
        </w:rPr>
        <w:t>техніки</w:t>
      </w:r>
      <w:r>
        <w:rPr>
          <w:spacing w:val="40"/>
          <w:sz w:val="28"/>
        </w:rPr>
        <w:t> </w:t>
      </w:r>
      <w:r>
        <w:rPr>
          <w:sz w:val="28"/>
        </w:rPr>
        <w:t>безпеки</w:t>
      </w:r>
      <w:r>
        <w:rPr>
          <w:spacing w:val="40"/>
          <w:sz w:val="28"/>
        </w:rPr>
        <w:t> </w:t>
      </w:r>
      <w:r>
        <w:rPr>
          <w:sz w:val="28"/>
        </w:rPr>
        <w:t>під</w:t>
      </w:r>
      <w:r>
        <w:rPr>
          <w:spacing w:val="40"/>
          <w:sz w:val="28"/>
        </w:rPr>
        <w:t> </w:t>
      </w:r>
      <w:r>
        <w:rPr>
          <w:sz w:val="28"/>
        </w:rPr>
        <w:t>час</w:t>
      </w:r>
      <w:r>
        <w:rPr>
          <w:spacing w:val="40"/>
          <w:sz w:val="28"/>
        </w:rPr>
        <w:t> </w:t>
      </w:r>
      <w:r>
        <w:rPr>
          <w:sz w:val="28"/>
        </w:rPr>
        <w:t>експлуатації спортивних споруд.</w:t>
      </w:r>
    </w:p>
    <w:p>
      <w:pPr>
        <w:pStyle w:val="ListParagraph"/>
        <w:numPr>
          <w:ilvl w:val="0"/>
          <w:numId w:val="27"/>
        </w:numPr>
        <w:tabs>
          <w:tab w:pos="1810" w:val="left" w:leader="none"/>
        </w:tabs>
        <w:spacing w:line="271" w:lineRule="auto" w:before="0" w:after="0"/>
        <w:ind w:left="732" w:right="224" w:firstLine="719"/>
        <w:jc w:val="left"/>
        <w:rPr>
          <w:sz w:val="28"/>
        </w:rPr>
      </w:pPr>
      <w:r>
        <w:rPr>
          <w:sz w:val="28"/>
        </w:rPr>
        <w:t>Яким</w:t>
      </w:r>
      <w:r>
        <w:rPr>
          <w:spacing w:val="80"/>
          <w:sz w:val="28"/>
        </w:rPr>
        <w:t> </w:t>
      </w:r>
      <w:r>
        <w:rPr>
          <w:sz w:val="28"/>
        </w:rPr>
        <w:t>чином</w:t>
      </w:r>
      <w:r>
        <w:rPr>
          <w:spacing w:val="80"/>
          <w:sz w:val="28"/>
        </w:rPr>
        <w:t> </w:t>
      </w:r>
      <w:r>
        <w:rPr>
          <w:sz w:val="28"/>
        </w:rPr>
        <w:t>відбувається</w:t>
      </w:r>
      <w:r>
        <w:rPr>
          <w:spacing w:val="80"/>
          <w:sz w:val="28"/>
        </w:rPr>
        <w:t> </w:t>
      </w:r>
      <w:r>
        <w:rPr>
          <w:sz w:val="28"/>
        </w:rPr>
        <w:t>розслідування</w:t>
      </w:r>
      <w:r>
        <w:rPr>
          <w:spacing w:val="80"/>
          <w:sz w:val="28"/>
        </w:rPr>
        <w:t> </w:t>
      </w:r>
      <w:r>
        <w:rPr>
          <w:sz w:val="28"/>
        </w:rPr>
        <w:t>та</w:t>
      </w:r>
      <w:r>
        <w:rPr>
          <w:spacing w:val="40"/>
          <w:sz w:val="28"/>
        </w:rPr>
        <w:t> </w:t>
      </w:r>
      <w:r>
        <w:rPr>
          <w:sz w:val="28"/>
        </w:rPr>
        <w:t>облік</w:t>
      </w:r>
      <w:r>
        <w:rPr>
          <w:spacing w:val="80"/>
          <w:sz w:val="28"/>
        </w:rPr>
        <w:t> </w:t>
      </w:r>
      <w:r>
        <w:rPr>
          <w:sz w:val="28"/>
        </w:rPr>
        <w:t>нещасних випадків під час занять фізичними вправами?</w:t>
      </w:r>
    </w:p>
    <w:p>
      <w:pPr>
        <w:pStyle w:val="ListParagraph"/>
        <w:numPr>
          <w:ilvl w:val="0"/>
          <w:numId w:val="27"/>
        </w:numPr>
        <w:tabs>
          <w:tab w:pos="1810" w:val="left" w:leader="none"/>
          <w:tab w:pos="2450" w:val="left" w:leader="none"/>
          <w:tab w:pos="4350" w:val="left" w:leader="none"/>
          <w:tab w:pos="5977" w:val="left" w:leader="none"/>
          <w:tab w:pos="7388" w:val="left" w:leader="none"/>
          <w:tab w:pos="7935" w:val="left" w:leader="none"/>
        </w:tabs>
        <w:spacing w:line="271" w:lineRule="auto" w:before="0" w:after="0"/>
        <w:ind w:left="732" w:right="223" w:firstLine="719"/>
        <w:jc w:val="left"/>
        <w:rPr>
          <w:sz w:val="28"/>
        </w:rPr>
      </w:pPr>
      <w:r>
        <w:rPr>
          <w:spacing w:val="-6"/>
          <w:sz w:val="28"/>
        </w:rPr>
        <w:t>Як</w:t>
      </w:r>
      <w:r>
        <w:rPr>
          <w:sz w:val="28"/>
        </w:rPr>
        <w:tab/>
      </w:r>
      <w:r>
        <w:rPr>
          <w:spacing w:val="-2"/>
          <w:sz w:val="28"/>
        </w:rPr>
        <w:t>здійснюється</w:t>
      </w:r>
      <w:r>
        <w:rPr>
          <w:sz w:val="28"/>
        </w:rPr>
        <w:tab/>
      </w:r>
      <w:r>
        <w:rPr>
          <w:spacing w:val="-2"/>
          <w:sz w:val="28"/>
        </w:rPr>
        <w:t>санітарний</w:t>
      </w:r>
      <w:r>
        <w:rPr>
          <w:sz w:val="28"/>
        </w:rPr>
        <w:tab/>
      </w:r>
      <w:r>
        <w:rPr>
          <w:spacing w:val="-2"/>
          <w:sz w:val="28"/>
        </w:rPr>
        <w:t>контроль</w:t>
      </w:r>
      <w:r>
        <w:rPr>
          <w:sz w:val="28"/>
        </w:rPr>
        <w:tab/>
      </w:r>
      <w:r>
        <w:rPr>
          <w:spacing w:val="-6"/>
          <w:sz w:val="28"/>
        </w:rPr>
        <w:t>за</w:t>
      </w:r>
      <w:r>
        <w:rPr>
          <w:sz w:val="28"/>
        </w:rPr>
        <w:tab/>
      </w:r>
      <w:r>
        <w:rPr>
          <w:spacing w:val="-2"/>
          <w:sz w:val="28"/>
        </w:rPr>
        <w:t>спортивними спорудами.</w:t>
      </w:r>
    </w:p>
    <w:p>
      <w:pPr>
        <w:pStyle w:val="ListParagraph"/>
        <w:numPr>
          <w:ilvl w:val="0"/>
          <w:numId w:val="27"/>
        </w:numPr>
        <w:tabs>
          <w:tab w:pos="1810" w:val="left" w:leader="none"/>
          <w:tab w:pos="4160" w:val="left" w:leader="none"/>
          <w:tab w:pos="5893" w:val="left" w:leader="none"/>
          <w:tab w:pos="7738" w:val="left" w:leader="none"/>
          <w:tab w:pos="8282" w:val="left" w:leader="none"/>
        </w:tabs>
        <w:spacing w:line="271" w:lineRule="auto" w:before="0" w:after="0"/>
        <w:ind w:left="732" w:right="224" w:firstLine="719"/>
        <w:jc w:val="left"/>
        <w:rPr>
          <w:sz w:val="28"/>
        </w:rPr>
      </w:pPr>
      <w:r>
        <w:rPr>
          <w:spacing w:val="-2"/>
          <w:sz w:val="28"/>
        </w:rPr>
        <w:t>Охарактеризуйте</w:t>
      </w:r>
      <w:r>
        <w:rPr>
          <w:sz w:val="28"/>
        </w:rPr>
        <w:tab/>
      </w:r>
      <w:r>
        <w:rPr>
          <w:spacing w:val="-2"/>
          <w:sz w:val="28"/>
        </w:rPr>
        <w:t>особливості</w:t>
      </w:r>
      <w:r>
        <w:rPr>
          <w:sz w:val="28"/>
        </w:rPr>
        <w:tab/>
      </w:r>
      <w:r>
        <w:rPr>
          <w:spacing w:val="-2"/>
          <w:sz w:val="28"/>
        </w:rPr>
        <w:t>капітального</w:t>
      </w:r>
      <w:r>
        <w:rPr>
          <w:sz w:val="28"/>
        </w:rPr>
        <w:tab/>
      </w:r>
      <w:r>
        <w:rPr>
          <w:spacing w:val="-6"/>
          <w:sz w:val="28"/>
        </w:rPr>
        <w:t>та</w:t>
      </w:r>
      <w:r>
        <w:rPr>
          <w:sz w:val="28"/>
        </w:rPr>
        <w:tab/>
      </w:r>
      <w:r>
        <w:rPr>
          <w:spacing w:val="-2"/>
          <w:sz w:val="28"/>
        </w:rPr>
        <w:t>поточного </w:t>
      </w:r>
      <w:r>
        <w:rPr>
          <w:sz w:val="28"/>
        </w:rPr>
        <w:t>ремонту спортивних споруд.</w:t>
      </w:r>
    </w:p>
    <w:p>
      <w:pPr>
        <w:pStyle w:val="ListParagraph"/>
        <w:numPr>
          <w:ilvl w:val="0"/>
          <w:numId w:val="27"/>
        </w:numPr>
        <w:tabs>
          <w:tab w:pos="1811" w:val="left" w:leader="none"/>
        </w:tabs>
        <w:spacing w:line="322" w:lineRule="exact" w:before="0" w:after="0"/>
        <w:ind w:left="1811" w:right="0" w:hanging="359"/>
        <w:jc w:val="left"/>
        <w:rPr>
          <w:sz w:val="28"/>
        </w:rPr>
      </w:pPr>
      <w:r>
        <w:rPr>
          <w:sz w:val="28"/>
        </w:rPr>
        <w:t>Які</w:t>
      </w:r>
      <w:r>
        <w:rPr>
          <w:spacing w:val="-10"/>
          <w:sz w:val="28"/>
        </w:rPr>
        <w:t> </w:t>
      </w:r>
      <w:r>
        <w:rPr>
          <w:sz w:val="28"/>
        </w:rPr>
        <w:t>основи</w:t>
      </w:r>
      <w:r>
        <w:rPr>
          <w:spacing w:val="-9"/>
          <w:sz w:val="28"/>
        </w:rPr>
        <w:t> </w:t>
      </w:r>
      <w:r>
        <w:rPr>
          <w:sz w:val="28"/>
        </w:rPr>
        <w:t>організації</w:t>
      </w:r>
      <w:r>
        <w:rPr>
          <w:spacing w:val="-6"/>
          <w:sz w:val="28"/>
        </w:rPr>
        <w:t> </w:t>
      </w:r>
      <w:r>
        <w:rPr>
          <w:sz w:val="28"/>
        </w:rPr>
        <w:t>експлуатації</w:t>
      </w:r>
      <w:r>
        <w:rPr>
          <w:spacing w:val="-8"/>
          <w:sz w:val="28"/>
        </w:rPr>
        <w:t> </w:t>
      </w:r>
      <w:r>
        <w:rPr>
          <w:sz w:val="28"/>
        </w:rPr>
        <w:t>спортивних</w:t>
      </w:r>
      <w:r>
        <w:rPr>
          <w:spacing w:val="-5"/>
          <w:sz w:val="28"/>
        </w:rPr>
        <w:t> </w:t>
      </w:r>
      <w:r>
        <w:rPr>
          <w:spacing w:val="-2"/>
          <w:sz w:val="28"/>
        </w:rPr>
        <w:t>споруд?</w:t>
      </w:r>
    </w:p>
    <w:p>
      <w:pPr>
        <w:spacing w:after="0" w:line="322" w:lineRule="exact"/>
        <w:jc w:val="left"/>
        <w:rPr>
          <w:sz w:val="28"/>
        </w:rPr>
        <w:sectPr>
          <w:pgSz w:w="11910" w:h="16840"/>
          <w:pgMar w:header="0" w:footer="1365" w:top="1420" w:bottom="1560" w:left="1140" w:right="1020"/>
        </w:sectPr>
      </w:pPr>
    </w:p>
    <w:p>
      <w:pPr>
        <w:pStyle w:val="Heading3"/>
        <w:spacing w:before="73"/>
        <w:ind w:left="0" w:right="738"/>
        <w:jc w:val="center"/>
      </w:pPr>
      <w:r>
        <w:rPr/>
        <w:t>ТЕСТОВІ</w:t>
      </w:r>
      <w:r>
        <w:rPr>
          <w:spacing w:val="-9"/>
        </w:rPr>
        <w:t> </w:t>
      </w:r>
      <w:r>
        <w:rPr>
          <w:spacing w:val="-2"/>
        </w:rPr>
        <w:t>ЗАПИТАННЯ</w:t>
      </w:r>
    </w:p>
    <w:p>
      <w:pPr>
        <w:pStyle w:val="BodyText"/>
        <w:spacing w:before="46"/>
        <w:ind w:left="0" w:right="739" w:firstLine="0"/>
        <w:jc w:val="center"/>
      </w:pPr>
      <w:r>
        <w:rPr/>
        <w:t>ДЛЯ</w:t>
      </w:r>
      <w:r>
        <w:rPr>
          <w:spacing w:val="-9"/>
        </w:rPr>
        <w:t> </w:t>
      </w:r>
      <w:r>
        <w:rPr/>
        <w:t>ПЕРЕВІРКИ</w:t>
      </w:r>
      <w:r>
        <w:rPr>
          <w:spacing w:val="-7"/>
        </w:rPr>
        <w:t> </w:t>
      </w:r>
      <w:r>
        <w:rPr/>
        <w:t>ТЕОРЕТИЧНИХ</w:t>
      </w:r>
      <w:r>
        <w:rPr>
          <w:spacing w:val="-8"/>
        </w:rPr>
        <w:t> </w:t>
      </w:r>
      <w:r>
        <w:rPr/>
        <w:t>ЗНАНЬ</w:t>
      </w:r>
      <w:r>
        <w:rPr>
          <w:spacing w:val="-6"/>
        </w:rPr>
        <w:t> </w:t>
      </w:r>
      <w:r>
        <w:rPr/>
        <w:t>З</w:t>
      </w:r>
      <w:r>
        <w:rPr>
          <w:spacing w:val="-5"/>
        </w:rPr>
        <w:t> </w:t>
      </w:r>
      <w:r>
        <w:rPr>
          <w:spacing w:val="-2"/>
        </w:rPr>
        <w:t>ДИСЦИПЛІНИ</w:t>
      </w:r>
    </w:p>
    <w:p>
      <w:pPr>
        <w:pStyle w:val="BodyText"/>
        <w:spacing w:before="47"/>
        <w:ind w:left="0" w:right="738" w:firstLine="0"/>
        <w:jc w:val="center"/>
      </w:pPr>
      <w:r>
        <w:rPr/>
        <w:t>«ФІЗКУЛЬТУРНО-СПОРТИВНІ</w:t>
      </w:r>
      <w:r>
        <w:rPr>
          <w:spacing w:val="-12"/>
        </w:rPr>
        <w:t> </w:t>
      </w:r>
      <w:r>
        <w:rPr/>
        <w:t>СПОРУДИ</w:t>
      </w:r>
      <w:r>
        <w:rPr>
          <w:spacing w:val="-11"/>
        </w:rPr>
        <w:t> </w:t>
      </w:r>
      <w:r>
        <w:rPr/>
        <w:t>І</w:t>
      </w:r>
      <w:r>
        <w:rPr>
          <w:spacing w:val="-9"/>
        </w:rPr>
        <w:t> </w:t>
      </w:r>
      <w:r>
        <w:rPr>
          <w:spacing w:val="-2"/>
        </w:rPr>
        <w:t>ОБЛАДНАННЯ»</w:t>
      </w:r>
    </w:p>
    <w:p>
      <w:pPr>
        <w:pStyle w:val="BodyText"/>
        <w:spacing w:before="103"/>
        <w:ind w:left="0" w:firstLine="0"/>
        <w:jc w:val="left"/>
      </w:pPr>
    </w:p>
    <w:p>
      <w:pPr>
        <w:pStyle w:val="Heading3"/>
        <w:spacing w:before="0"/>
        <w:ind w:left="3912"/>
        <w:jc w:val="left"/>
      </w:pPr>
      <w:r>
        <w:rPr/>
        <w:t>Варіант</w:t>
      </w:r>
      <w:r>
        <w:rPr>
          <w:spacing w:val="-4"/>
        </w:rPr>
        <w:t> </w:t>
      </w:r>
      <w:r>
        <w:rPr>
          <w:spacing w:val="-10"/>
        </w:rPr>
        <w:t>І</w:t>
      </w:r>
    </w:p>
    <w:p>
      <w:pPr>
        <w:pStyle w:val="ListParagraph"/>
        <w:numPr>
          <w:ilvl w:val="0"/>
          <w:numId w:val="28"/>
        </w:numPr>
        <w:tabs>
          <w:tab w:pos="1108" w:val="left" w:leader="none"/>
        </w:tabs>
        <w:spacing w:line="240" w:lineRule="auto" w:before="43" w:after="0"/>
        <w:ind w:left="1108" w:right="0" w:hanging="280"/>
        <w:jc w:val="left"/>
        <w:rPr>
          <w:b/>
          <w:sz w:val="28"/>
        </w:rPr>
      </w:pPr>
      <w:r>
        <w:rPr>
          <w:b/>
          <w:sz w:val="28"/>
        </w:rPr>
        <w:t>Як</w:t>
      </w:r>
      <w:r>
        <w:rPr>
          <w:b/>
          <w:spacing w:val="-8"/>
          <w:sz w:val="28"/>
        </w:rPr>
        <w:t> </w:t>
      </w:r>
      <w:r>
        <w:rPr>
          <w:b/>
          <w:sz w:val="28"/>
        </w:rPr>
        <w:t>називались</w:t>
      </w:r>
      <w:r>
        <w:rPr>
          <w:b/>
          <w:spacing w:val="-6"/>
          <w:sz w:val="28"/>
        </w:rPr>
        <w:t> </w:t>
      </w:r>
      <w:r>
        <w:rPr>
          <w:b/>
          <w:sz w:val="28"/>
        </w:rPr>
        <w:t>басейни</w:t>
      </w:r>
      <w:r>
        <w:rPr>
          <w:b/>
          <w:spacing w:val="-5"/>
          <w:sz w:val="28"/>
        </w:rPr>
        <w:t> </w:t>
      </w:r>
      <w:r>
        <w:rPr>
          <w:b/>
          <w:sz w:val="28"/>
        </w:rPr>
        <w:t>для</w:t>
      </w:r>
      <w:r>
        <w:rPr>
          <w:b/>
          <w:spacing w:val="-6"/>
          <w:sz w:val="28"/>
        </w:rPr>
        <w:t> </w:t>
      </w:r>
      <w:r>
        <w:rPr>
          <w:b/>
          <w:sz w:val="28"/>
        </w:rPr>
        <w:t>купання</w:t>
      </w:r>
      <w:r>
        <w:rPr>
          <w:b/>
          <w:spacing w:val="-5"/>
          <w:sz w:val="28"/>
        </w:rPr>
        <w:t> </w:t>
      </w:r>
      <w:r>
        <w:rPr>
          <w:b/>
          <w:sz w:val="28"/>
        </w:rPr>
        <w:t>у</w:t>
      </w:r>
      <w:r>
        <w:rPr>
          <w:b/>
          <w:spacing w:val="-3"/>
          <w:sz w:val="28"/>
        </w:rPr>
        <w:t> </w:t>
      </w:r>
      <w:r>
        <w:rPr>
          <w:b/>
          <w:sz w:val="28"/>
        </w:rPr>
        <w:t>Стародавньому</w:t>
      </w:r>
      <w:r>
        <w:rPr>
          <w:b/>
          <w:spacing w:val="-5"/>
          <w:sz w:val="28"/>
        </w:rPr>
        <w:t> </w:t>
      </w:r>
      <w:r>
        <w:rPr>
          <w:b/>
          <w:spacing w:val="-2"/>
          <w:sz w:val="28"/>
        </w:rPr>
        <w:t>Римі?</w:t>
      </w:r>
    </w:p>
    <w:p>
      <w:pPr>
        <w:pStyle w:val="ListParagraph"/>
        <w:numPr>
          <w:ilvl w:val="1"/>
          <w:numId w:val="28"/>
        </w:numPr>
        <w:tabs>
          <w:tab w:pos="1366" w:val="left" w:leader="none"/>
        </w:tabs>
        <w:spacing w:line="240" w:lineRule="auto" w:before="47" w:after="0"/>
        <w:ind w:left="1366" w:right="0" w:hanging="359"/>
        <w:jc w:val="left"/>
        <w:rPr>
          <w:sz w:val="28"/>
        </w:rPr>
      </w:pPr>
      <w:r>
        <w:rPr>
          <w:spacing w:val="-2"/>
          <w:sz w:val="28"/>
        </w:rPr>
        <w:t>аквапарк;</w:t>
      </w:r>
    </w:p>
    <w:p>
      <w:pPr>
        <w:pStyle w:val="ListParagraph"/>
        <w:numPr>
          <w:ilvl w:val="1"/>
          <w:numId w:val="28"/>
        </w:numPr>
        <w:tabs>
          <w:tab w:pos="1366" w:val="left" w:leader="none"/>
        </w:tabs>
        <w:spacing w:line="240" w:lineRule="auto" w:before="48" w:after="0"/>
        <w:ind w:left="1366" w:right="0" w:hanging="359"/>
        <w:jc w:val="left"/>
        <w:rPr>
          <w:sz w:val="28"/>
        </w:rPr>
      </w:pPr>
      <w:r>
        <w:rPr>
          <w:spacing w:val="-2"/>
          <w:sz w:val="28"/>
        </w:rPr>
        <w:t>ванна;</w:t>
      </w:r>
    </w:p>
    <w:p>
      <w:pPr>
        <w:pStyle w:val="ListParagraph"/>
        <w:numPr>
          <w:ilvl w:val="1"/>
          <w:numId w:val="28"/>
        </w:numPr>
        <w:tabs>
          <w:tab w:pos="1366" w:val="left" w:leader="none"/>
        </w:tabs>
        <w:spacing w:line="240" w:lineRule="auto" w:before="50" w:after="0"/>
        <w:ind w:left="1366" w:right="0" w:hanging="359"/>
        <w:jc w:val="left"/>
        <w:rPr>
          <w:sz w:val="28"/>
        </w:rPr>
      </w:pPr>
      <w:r>
        <w:rPr>
          <w:spacing w:val="-2"/>
          <w:sz w:val="28"/>
        </w:rPr>
        <w:t>басейн;</w:t>
      </w:r>
    </w:p>
    <w:p>
      <w:pPr>
        <w:pStyle w:val="ListParagraph"/>
        <w:numPr>
          <w:ilvl w:val="1"/>
          <w:numId w:val="28"/>
        </w:numPr>
        <w:tabs>
          <w:tab w:pos="1366" w:val="left" w:leader="none"/>
        </w:tabs>
        <w:spacing w:line="240" w:lineRule="auto" w:before="47" w:after="0"/>
        <w:ind w:left="1366" w:right="0" w:hanging="359"/>
        <w:jc w:val="left"/>
        <w:rPr>
          <w:sz w:val="28"/>
        </w:rPr>
      </w:pPr>
      <w:r>
        <w:rPr>
          <w:spacing w:val="-4"/>
          <w:sz w:val="28"/>
        </w:rPr>
        <w:t>терм.</w:t>
      </w:r>
    </w:p>
    <w:p>
      <w:pPr>
        <w:pStyle w:val="Heading3"/>
        <w:numPr>
          <w:ilvl w:val="0"/>
          <w:numId w:val="28"/>
        </w:numPr>
        <w:tabs>
          <w:tab w:pos="1107" w:val="left" w:leader="none"/>
        </w:tabs>
        <w:spacing w:line="240" w:lineRule="auto" w:before="53" w:after="0"/>
        <w:ind w:left="1107" w:right="0" w:hanging="280"/>
        <w:jc w:val="left"/>
      </w:pPr>
      <w:r>
        <w:rPr/>
        <w:t>Що</w:t>
      </w:r>
      <w:r>
        <w:rPr>
          <w:spacing w:val="-3"/>
        </w:rPr>
        <w:t> </w:t>
      </w:r>
      <w:r>
        <w:rPr/>
        <w:t>таке</w:t>
      </w:r>
      <w:r>
        <w:rPr>
          <w:spacing w:val="-2"/>
        </w:rPr>
        <w:t> гімнасій?</w:t>
      </w:r>
    </w:p>
    <w:p>
      <w:pPr>
        <w:pStyle w:val="ListParagraph"/>
        <w:numPr>
          <w:ilvl w:val="1"/>
          <w:numId w:val="28"/>
        </w:numPr>
        <w:tabs>
          <w:tab w:pos="1366" w:val="left" w:leader="none"/>
        </w:tabs>
        <w:spacing w:line="240" w:lineRule="auto" w:before="45" w:after="0"/>
        <w:ind w:left="1366" w:right="0" w:hanging="359"/>
        <w:jc w:val="left"/>
        <w:rPr>
          <w:sz w:val="28"/>
        </w:rPr>
      </w:pPr>
      <w:r>
        <w:rPr>
          <w:sz w:val="28"/>
        </w:rPr>
        <w:t>це</w:t>
      </w:r>
      <w:r>
        <w:rPr>
          <w:spacing w:val="-6"/>
          <w:sz w:val="28"/>
        </w:rPr>
        <w:t> </w:t>
      </w:r>
      <w:r>
        <w:rPr>
          <w:sz w:val="28"/>
        </w:rPr>
        <w:t>неправильно</w:t>
      </w:r>
      <w:r>
        <w:rPr>
          <w:spacing w:val="-5"/>
          <w:sz w:val="28"/>
        </w:rPr>
        <w:t> </w:t>
      </w:r>
      <w:r>
        <w:rPr>
          <w:sz w:val="28"/>
        </w:rPr>
        <w:t>написане</w:t>
      </w:r>
      <w:r>
        <w:rPr>
          <w:spacing w:val="-6"/>
          <w:sz w:val="28"/>
        </w:rPr>
        <w:t> </w:t>
      </w:r>
      <w:r>
        <w:rPr>
          <w:sz w:val="28"/>
        </w:rPr>
        <w:t>слово</w:t>
      </w:r>
      <w:r>
        <w:rPr>
          <w:spacing w:val="-5"/>
          <w:sz w:val="28"/>
        </w:rPr>
        <w:t> </w:t>
      </w:r>
      <w:r>
        <w:rPr>
          <w:spacing w:val="-2"/>
          <w:sz w:val="28"/>
        </w:rPr>
        <w:t>«гімназія»;</w:t>
      </w:r>
    </w:p>
    <w:p>
      <w:pPr>
        <w:pStyle w:val="ListParagraph"/>
        <w:numPr>
          <w:ilvl w:val="1"/>
          <w:numId w:val="28"/>
        </w:numPr>
        <w:tabs>
          <w:tab w:pos="1366" w:val="left" w:leader="none"/>
        </w:tabs>
        <w:spacing w:line="240" w:lineRule="auto" w:before="48" w:after="0"/>
        <w:ind w:left="1366" w:right="0" w:hanging="359"/>
        <w:jc w:val="left"/>
        <w:rPr>
          <w:sz w:val="28"/>
        </w:rPr>
      </w:pPr>
      <w:r>
        <w:rPr>
          <w:sz w:val="28"/>
        </w:rPr>
        <w:t>це</w:t>
      </w:r>
      <w:r>
        <w:rPr>
          <w:spacing w:val="-7"/>
          <w:sz w:val="28"/>
        </w:rPr>
        <w:t> </w:t>
      </w:r>
      <w:r>
        <w:rPr>
          <w:sz w:val="28"/>
        </w:rPr>
        <w:t>споруда</w:t>
      </w:r>
      <w:r>
        <w:rPr>
          <w:spacing w:val="-4"/>
          <w:sz w:val="28"/>
        </w:rPr>
        <w:t> </w:t>
      </w:r>
      <w:r>
        <w:rPr>
          <w:sz w:val="28"/>
        </w:rPr>
        <w:t>для</w:t>
      </w:r>
      <w:r>
        <w:rPr>
          <w:spacing w:val="-4"/>
          <w:sz w:val="28"/>
        </w:rPr>
        <w:t> </w:t>
      </w:r>
      <w:r>
        <w:rPr>
          <w:sz w:val="28"/>
        </w:rPr>
        <w:t>занять</w:t>
      </w:r>
      <w:r>
        <w:rPr>
          <w:spacing w:val="-5"/>
          <w:sz w:val="28"/>
        </w:rPr>
        <w:t> </w:t>
      </w:r>
      <w:r>
        <w:rPr>
          <w:sz w:val="28"/>
        </w:rPr>
        <w:t>гімнастикою</w:t>
      </w:r>
      <w:r>
        <w:rPr>
          <w:spacing w:val="-5"/>
          <w:sz w:val="28"/>
        </w:rPr>
        <w:t> </w:t>
      </w:r>
      <w:r>
        <w:rPr>
          <w:sz w:val="28"/>
        </w:rPr>
        <w:t>у</w:t>
      </w:r>
      <w:r>
        <w:rPr>
          <w:spacing w:val="-8"/>
          <w:sz w:val="28"/>
        </w:rPr>
        <w:t> </w:t>
      </w:r>
      <w:r>
        <w:rPr>
          <w:sz w:val="28"/>
        </w:rPr>
        <w:t>Стародавньому</w:t>
      </w:r>
      <w:r>
        <w:rPr>
          <w:spacing w:val="-8"/>
          <w:sz w:val="28"/>
        </w:rPr>
        <w:t> </w:t>
      </w:r>
      <w:r>
        <w:rPr>
          <w:spacing w:val="-2"/>
          <w:sz w:val="28"/>
        </w:rPr>
        <w:t>Світі;</w:t>
      </w:r>
    </w:p>
    <w:p>
      <w:pPr>
        <w:pStyle w:val="ListParagraph"/>
        <w:numPr>
          <w:ilvl w:val="1"/>
          <w:numId w:val="28"/>
        </w:numPr>
        <w:tabs>
          <w:tab w:pos="1367" w:val="left" w:leader="none"/>
        </w:tabs>
        <w:spacing w:line="240" w:lineRule="auto" w:before="47" w:after="0"/>
        <w:ind w:left="1367" w:right="0" w:hanging="359"/>
        <w:jc w:val="left"/>
        <w:rPr>
          <w:sz w:val="28"/>
        </w:rPr>
      </w:pPr>
      <w:r>
        <w:rPr>
          <w:sz w:val="28"/>
        </w:rPr>
        <w:t>це</w:t>
      </w:r>
      <w:r>
        <w:rPr>
          <w:spacing w:val="-4"/>
          <w:sz w:val="28"/>
        </w:rPr>
        <w:t> </w:t>
      </w:r>
      <w:r>
        <w:rPr>
          <w:sz w:val="28"/>
        </w:rPr>
        <w:t>античний</w:t>
      </w:r>
      <w:r>
        <w:rPr>
          <w:spacing w:val="-3"/>
          <w:sz w:val="28"/>
        </w:rPr>
        <w:t> </w:t>
      </w:r>
      <w:r>
        <w:rPr>
          <w:sz w:val="28"/>
        </w:rPr>
        <w:t>атлет,</w:t>
      </w:r>
      <w:r>
        <w:rPr>
          <w:spacing w:val="-4"/>
          <w:sz w:val="28"/>
        </w:rPr>
        <w:t> </w:t>
      </w:r>
      <w:r>
        <w:rPr>
          <w:sz w:val="28"/>
        </w:rPr>
        <w:t>який</w:t>
      </w:r>
      <w:r>
        <w:rPr>
          <w:spacing w:val="-3"/>
          <w:sz w:val="28"/>
        </w:rPr>
        <w:t> </w:t>
      </w:r>
      <w:r>
        <w:rPr>
          <w:spacing w:val="-2"/>
          <w:sz w:val="28"/>
        </w:rPr>
        <w:t>винайшов;</w:t>
      </w:r>
    </w:p>
    <w:p>
      <w:pPr>
        <w:pStyle w:val="ListParagraph"/>
        <w:numPr>
          <w:ilvl w:val="1"/>
          <w:numId w:val="28"/>
        </w:numPr>
        <w:tabs>
          <w:tab w:pos="1367" w:val="left" w:leader="none"/>
        </w:tabs>
        <w:spacing w:line="240" w:lineRule="auto" w:before="48" w:after="0"/>
        <w:ind w:left="1367" w:right="0" w:hanging="359"/>
        <w:jc w:val="left"/>
        <w:rPr>
          <w:sz w:val="28"/>
        </w:rPr>
      </w:pPr>
      <w:r>
        <w:rPr>
          <w:sz w:val="28"/>
        </w:rPr>
        <w:t>це</w:t>
      </w:r>
      <w:r>
        <w:rPr>
          <w:spacing w:val="-9"/>
          <w:sz w:val="28"/>
        </w:rPr>
        <w:t> </w:t>
      </w:r>
      <w:r>
        <w:rPr>
          <w:sz w:val="28"/>
        </w:rPr>
        <w:t>навчальне</w:t>
      </w:r>
      <w:r>
        <w:rPr>
          <w:spacing w:val="-8"/>
          <w:sz w:val="28"/>
        </w:rPr>
        <w:t> </w:t>
      </w:r>
      <w:r>
        <w:rPr>
          <w:sz w:val="28"/>
        </w:rPr>
        <w:t>приміщення</w:t>
      </w:r>
      <w:r>
        <w:rPr>
          <w:spacing w:val="-5"/>
          <w:sz w:val="28"/>
        </w:rPr>
        <w:t> </w:t>
      </w:r>
      <w:r>
        <w:rPr>
          <w:sz w:val="28"/>
        </w:rPr>
        <w:t>для</w:t>
      </w:r>
      <w:r>
        <w:rPr>
          <w:spacing w:val="-6"/>
          <w:sz w:val="28"/>
        </w:rPr>
        <w:t> </w:t>
      </w:r>
      <w:r>
        <w:rPr>
          <w:sz w:val="28"/>
        </w:rPr>
        <w:t>теоретичних</w:t>
      </w:r>
      <w:r>
        <w:rPr>
          <w:spacing w:val="-5"/>
          <w:sz w:val="28"/>
        </w:rPr>
        <w:t> </w:t>
      </w:r>
      <w:r>
        <w:rPr>
          <w:spacing w:val="-2"/>
          <w:sz w:val="28"/>
        </w:rPr>
        <w:t>занять.</w:t>
      </w:r>
    </w:p>
    <w:p>
      <w:pPr>
        <w:pStyle w:val="Heading3"/>
        <w:numPr>
          <w:ilvl w:val="0"/>
          <w:numId w:val="28"/>
        </w:numPr>
        <w:tabs>
          <w:tab w:pos="1108" w:val="left" w:leader="none"/>
        </w:tabs>
        <w:spacing w:line="240" w:lineRule="auto" w:before="55" w:after="0"/>
        <w:ind w:left="1108" w:right="0" w:hanging="280"/>
        <w:jc w:val="left"/>
      </w:pPr>
      <w:r>
        <w:rPr/>
        <w:t>Де</w:t>
      </w:r>
      <w:r>
        <w:rPr>
          <w:spacing w:val="-9"/>
        </w:rPr>
        <w:t> </w:t>
      </w:r>
      <w:r>
        <w:rPr/>
        <w:t>розміщувалися</w:t>
      </w:r>
      <w:r>
        <w:rPr>
          <w:spacing w:val="-7"/>
        </w:rPr>
        <w:t> </w:t>
      </w:r>
      <w:r>
        <w:rPr/>
        <w:t>глядачі</w:t>
      </w:r>
      <w:r>
        <w:rPr>
          <w:spacing w:val="-5"/>
        </w:rPr>
        <w:t> </w:t>
      </w:r>
      <w:r>
        <w:rPr/>
        <w:t>на</w:t>
      </w:r>
      <w:r>
        <w:rPr>
          <w:spacing w:val="-6"/>
        </w:rPr>
        <w:t> </w:t>
      </w:r>
      <w:r>
        <w:rPr/>
        <w:t>спорудах</w:t>
      </w:r>
      <w:r>
        <w:rPr>
          <w:spacing w:val="-5"/>
        </w:rPr>
        <w:t> </w:t>
      </w:r>
      <w:r>
        <w:rPr/>
        <w:t>Стародавньої</w:t>
      </w:r>
      <w:r>
        <w:rPr>
          <w:spacing w:val="-7"/>
        </w:rPr>
        <w:t> </w:t>
      </w:r>
      <w:r>
        <w:rPr>
          <w:spacing w:val="-2"/>
        </w:rPr>
        <w:t>Греції?</w:t>
      </w:r>
    </w:p>
    <w:p>
      <w:pPr>
        <w:pStyle w:val="ListParagraph"/>
        <w:numPr>
          <w:ilvl w:val="1"/>
          <w:numId w:val="28"/>
        </w:numPr>
        <w:tabs>
          <w:tab w:pos="1367" w:val="left" w:leader="none"/>
        </w:tabs>
        <w:spacing w:line="240" w:lineRule="auto" w:before="43" w:after="0"/>
        <w:ind w:left="1367" w:right="0" w:hanging="359"/>
        <w:jc w:val="left"/>
        <w:rPr>
          <w:sz w:val="28"/>
        </w:rPr>
      </w:pPr>
      <w:r>
        <w:rPr>
          <w:sz w:val="28"/>
        </w:rPr>
        <w:t>на</w:t>
      </w:r>
      <w:r>
        <w:rPr>
          <w:spacing w:val="-1"/>
          <w:sz w:val="28"/>
        </w:rPr>
        <w:t> </w:t>
      </w:r>
      <w:r>
        <w:rPr>
          <w:spacing w:val="-2"/>
          <w:sz w:val="28"/>
        </w:rPr>
        <w:t>трибунах;</w:t>
      </w:r>
    </w:p>
    <w:p>
      <w:pPr>
        <w:pStyle w:val="ListParagraph"/>
        <w:numPr>
          <w:ilvl w:val="1"/>
          <w:numId w:val="28"/>
        </w:numPr>
        <w:tabs>
          <w:tab w:pos="1367" w:val="left" w:leader="none"/>
        </w:tabs>
        <w:spacing w:line="240" w:lineRule="auto" w:before="47" w:after="0"/>
        <w:ind w:left="1367" w:right="0" w:hanging="359"/>
        <w:jc w:val="left"/>
        <w:rPr>
          <w:sz w:val="28"/>
        </w:rPr>
      </w:pPr>
      <w:r>
        <w:rPr>
          <w:sz w:val="28"/>
        </w:rPr>
        <w:t>на</w:t>
      </w:r>
      <w:r>
        <w:rPr>
          <w:spacing w:val="-3"/>
          <w:sz w:val="28"/>
        </w:rPr>
        <w:t> </w:t>
      </w:r>
      <w:r>
        <w:rPr>
          <w:sz w:val="28"/>
        </w:rPr>
        <w:t>схилі</w:t>
      </w:r>
      <w:r>
        <w:rPr>
          <w:spacing w:val="-3"/>
          <w:sz w:val="28"/>
        </w:rPr>
        <w:t> </w:t>
      </w:r>
      <w:r>
        <w:rPr>
          <w:spacing w:val="-2"/>
          <w:sz w:val="28"/>
        </w:rPr>
        <w:t>пагорба;</w:t>
      </w:r>
    </w:p>
    <w:p>
      <w:pPr>
        <w:pStyle w:val="ListParagraph"/>
        <w:numPr>
          <w:ilvl w:val="1"/>
          <w:numId w:val="28"/>
        </w:numPr>
        <w:tabs>
          <w:tab w:pos="1367" w:val="left" w:leader="none"/>
        </w:tabs>
        <w:spacing w:line="240" w:lineRule="auto" w:before="48" w:after="0"/>
        <w:ind w:left="1367" w:right="0" w:hanging="359"/>
        <w:jc w:val="left"/>
        <w:rPr>
          <w:sz w:val="28"/>
        </w:rPr>
      </w:pPr>
      <w:r>
        <w:rPr>
          <w:sz w:val="28"/>
        </w:rPr>
        <w:t>на</w:t>
      </w:r>
      <w:r>
        <w:rPr>
          <w:spacing w:val="-5"/>
          <w:sz w:val="28"/>
        </w:rPr>
        <w:t> </w:t>
      </w:r>
      <w:r>
        <w:rPr>
          <w:sz w:val="28"/>
        </w:rPr>
        <w:t>бетонних</w:t>
      </w:r>
      <w:r>
        <w:rPr>
          <w:spacing w:val="-4"/>
          <w:sz w:val="28"/>
        </w:rPr>
        <w:t> </w:t>
      </w:r>
      <w:r>
        <w:rPr>
          <w:spacing w:val="-2"/>
          <w:sz w:val="28"/>
        </w:rPr>
        <w:t>плитах;</w:t>
      </w:r>
    </w:p>
    <w:p>
      <w:pPr>
        <w:pStyle w:val="ListParagraph"/>
        <w:numPr>
          <w:ilvl w:val="1"/>
          <w:numId w:val="28"/>
        </w:numPr>
        <w:tabs>
          <w:tab w:pos="1367" w:val="left" w:leader="none"/>
        </w:tabs>
        <w:spacing w:line="240" w:lineRule="auto" w:before="50" w:after="0"/>
        <w:ind w:left="1367" w:right="0" w:hanging="359"/>
        <w:jc w:val="left"/>
        <w:rPr>
          <w:sz w:val="28"/>
        </w:rPr>
      </w:pPr>
      <w:r>
        <w:rPr>
          <w:sz w:val="28"/>
        </w:rPr>
        <w:t>на</w:t>
      </w:r>
      <w:r>
        <w:rPr>
          <w:spacing w:val="-1"/>
          <w:sz w:val="28"/>
        </w:rPr>
        <w:t> </w:t>
      </w:r>
      <w:r>
        <w:rPr>
          <w:spacing w:val="-2"/>
          <w:sz w:val="28"/>
        </w:rPr>
        <w:t>лавах.</w:t>
      </w:r>
    </w:p>
    <w:p>
      <w:pPr>
        <w:pStyle w:val="Heading3"/>
        <w:numPr>
          <w:ilvl w:val="0"/>
          <w:numId w:val="28"/>
        </w:numPr>
        <w:tabs>
          <w:tab w:pos="1108" w:val="left" w:leader="none"/>
        </w:tabs>
        <w:spacing w:line="240" w:lineRule="auto" w:before="52" w:after="0"/>
        <w:ind w:left="1108" w:right="0" w:hanging="280"/>
        <w:jc w:val="left"/>
      </w:pPr>
      <w:r>
        <w:rPr/>
        <w:t>Як</w:t>
      </w:r>
      <w:r>
        <w:rPr>
          <w:spacing w:val="-7"/>
        </w:rPr>
        <w:t> </w:t>
      </w:r>
      <w:r>
        <w:rPr/>
        <w:t>називалися</w:t>
      </w:r>
      <w:r>
        <w:rPr>
          <w:spacing w:val="-9"/>
        </w:rPr>
        <w:t> </w:t>
      </w:r>
      <w:r>
        <w:rPr/>
        <w:t>тренувальні</w:t>
      </w:r>
      <w:r>
        <w:rPr>
          <w:spacing w:val="-5"/>
        </w:rPr>
        <w:t> </w:t>
      </w:r>
      <w:r>
        <w:rPr/>
        <w:t>споруди</w:t>
      </w:r>
      <w:r>
        <w:rPr>
          <w:spacing w:val="-7"/>
        </w:rPr>
        <w:t> </w:t>
      </w:r>
      <w:r>
        <w:rPr/>
        <w:t>у</w:t>
      </w:r>
      <w:r>
        <w:rPr>
          <w:spacing w:val="-5"/>
        </w:rPr>
        <w:t> </w:t>
      </w:r>
      <w:r>
        <w:rPr/>
        <w:t>Стародавньому</w:t>
      </w:r>
      <w:r>
        <w:rPr>
          <w:spacing w:val="-5"/>
        </w:rPr>
        <w:t> </w:t>
      </w:r>
      <w:r>
        <w:rPr>
          <w:spacing w:val="-2"/>
        </w:rPr>
        <w:t>Світі?</w:t>
      </w:r>
    </w:p>
    <w:p>
      <w:pPr>
        <w:pStyle w:val="ListParagraph"/>
        <w:numPr>
          <w:ilvl w:val="1"/>
          <w:numId w:val="28"/>
        </w:numPr>
        <w:tabs>
          <w:tab w:pos="1367" w:val="left" w:leader="none"/>
        </w:tabs>
        <w:spacing w:line="240" w:lineRule="auto" w:before="43" w:after="0"/>
        <w:ind w:left="1367" w:right="0" w:hanging="359"/>
        <w:jc w:val="left"/>
        <w:rPr>
          <w:sz w:val="28"/>
        </w:rPr>
      </w:pPr>
      <w:r>
        <w:rPr>
          <w:spacing w:val="-2"/>
          <w:sz w:val="28"/>
        </w:rPr>
        <w:t>гімнасія;</w:t>
      </w:r>
    </w:p>
    <w:p>
      <w:pPr>
        <w:pStyle w:val="ListParagraph"/>
        <w:numPr>
          <w:ilvl w:val="1"/>
          <w:numId w:val="28"/>
        </w:numPr>
        <w:tabs>
          <w:tab w:pos="1367" w:val="left" w:leader="none"/>
        </w:tabs>
        <w:spacing w:line="240" w:lineRule="auto" w:before="50" w:after="0"/>
        <w:ind w:left="1367" w:right="0" w:hanging="359"/>
        <w:jc w:val="left"/>
        <w:rPr>
          <w:sz w:val="28"/>
        </w:rPr>
      </w:pPr>
      <w:r>
        <w:rPr>
          <w:spacing w:val="-2"/>
          <w:sz w:val="28"/>
        </w:rPr>
        <w:t>Колізей;</w:t>
      </w:r>
    </w:p>
    <w:p>
      <w:pPr>
        <w:pStyle w:val="ListParagraph"/>
        <w:numPr>
          <w:ilvl w:val="1"/>
          <w:numId w:val="28"/>
        </w:numPr>
        <w:tabs>
          <w:tab w:pos="1367" w:val="left" w:leader="none"/>
        </w:tabs>
        <w:spacing w:line="240" w:lineRule="auto" w:before="48" w:after="0"/>
        <w:ind w:left="1367" w:right="0" w:hanging="359"/>
        <w:jc w:val="left"/>
        <w:rPr>
          <w:sz w:val="28"/>
        </w:rPr>
      </w:pPr>
      <w:r>
        <w:rPr>
          <w:spacing w:val="-2"/>
          <w:sz w:val="28"/>
        </w:rPr>
        <w:t>гіпподром.</w:t>
      </w:r>
    </w:p>
    <w:p>
      <w:pPr>
        <w:pStyle w:val="Heading3"/>
        <w:numPr>
          <w:ilvl w:val="0"/>
          <w:numId w:val="28"/>
        </w:numPr>
        <w:tabs>
          <w:tab w:pos="1107" w:val="left" w:leader="none"/>
        </w:tabs>
        <w:spacing w:line="276" w:lineRule="auto" w:before="52" w:after="0"/>
        <w:ind w:left="108" w:right="850" w:firstLine="719"/>
        <w:jc w:val="left"/>
      </w:pPr>
      <w:r>
        <w:rPr/>
        <w:t>Яка</w:t>
      </w:r>
      <w:r>
        <w:rPr>
          <w:spacing w:val="40"/>
        </w:rPr>
        <w:t> </w:t>
      </w:r>
      <w:r>
        <w:rPr/>
        <w:t>споруда</w:t>
      </w:r>
      <w:r>
        <w:rPr>
          <w:spacing w:val="40"/>
        </w:rPr>
        <w:t> </w:t>
      </w:r>
      <w:r>
        <w:rPr/>
        <w:t>Стародавнього</w:t>
      </w:r>
      <w:r>
        <w:rPr>
          <w:spacing w:val="40"/>
        </w:rPr>
        <w:t> </w:t>
      </w:r>
      <w:r>
        <w:rPr/>
        <w:t>світу</w:t>
      </w:r>
      <w:r>
        <w:rPr>
          <w:spacing w:val="40"/>
        </w:rPr>
        <w:t> </w:t>
      </w:r>
      <w:r>
        <w:rPr/>
        <w:t>є</w:t>
      </w:r>
      <w:r>
        <w:rPr>
          <w:spacing w:val="40"/>
        </w:rPr>
        <w:t> </w:t>
      </w:r>
      <w:r>
        <w:rPr/>
        <w:t>праобразом</w:t>
      </w:r>
      <w:r>
        <w:rPr>
          <w:spacing w:val="40"/>
        </w:rPr>
        <w:t> </w:t>
      </w:r>
      <w:r>
        <w:rPr/>
        <w:t>овальної</w:t>
      </w:r>
      <w:r>
        <w:rPr>
          <w:spacing w:val="80"/>
          <w:w w:val="150"/>
        </w:rPr>
        <w:t> </w:t>
      </w:r>
      <w:r>
        <w:rPr/>
        <w:t>форми трибун стадіонів нашого часу?</w:t>
      </w:r>
    </w:p>
    <w:p>
      <w:pPr>
        <w:pStyle w:val="ListParagraph"/>
        <w:numPr>
          <w:ilvl w:val="1"/>
          <w:numId w:val="28"/>
        </w:numPr>
        <w:tabs>
          <w:tab w:pos="1366" w:val="left" w:leader="none"/>
        </w:tabs>
        <w:spacing w:line="318" w:lineRule="exact" w:before="0" w:after="0"/>
        <w:ind w:left="1366" w:right="0" w:hanging="359"/>
        <w:jc w:val="left"/>
        <w:rPr>
          <w:sz w:val="28"/>
        </w:rPr>
      </w:pPr>
      <w:r>
        <w:rPr>
          <w:sz w:val="28"/>
        </w:rPr>
        <w:t>Стадіон</w:t>
      </w:r>
      <w:r>
        <w:rPr>
          <w:spacing w:val="-4"/>
          <w:sz w:val="28"/>
        </w:rPr>
        <w:t> </w:t>
      </w:r>
      <w:r>
        <w:rPr>
          <w:spacing w:val="-2"/>
          <w:sz w:val="28"/>
        </w:rPr>
        <w:t>Домініціана;</w:t>
      </w:r>
    </w:p>
    <w:p>
      <w:pPr>
        <w:pStyle w:val="ListParagraph"/>
        <w:numPr>
          <w:ilvl w:val="1"/>
          <w:numId w:val="28"/>
        </w:numPr>
        <w:tabs>
          <w:tab w:pos="1366" w:val="left" w:leader="none"/>
        </w:tabs>
        <w:spacing w:line="240" w:lineRule="auto" w:before="48" w:after="0"/>
        <w:ind w:left="1366" w:right="0" w:hanging="359"/>
        <w:jc w:val="left"/>
        <w:rPr>
          <w:sz w:val="28"/>
        </w:rPr>
      </w:pPr>
      <w:r>
        <w:rPr>
          <w:spacing w:val="-2"/>
          <w:sz w:val="28"/>
        </w:rPr>
        <w:t>Колізей;</w:t>
      </w:r>
    </w:p>
    <w:p>
      <w:pPr>
        <w:pStyle w:val="ListParagraph"/>
        <w:numPr>
          <w:ilvl w:val="1"/>
          <w:numId w:val="28"/>
        </w:numPr>
        <w:tabs>
          <w:tab w:pos="1366" w:val="left" w:leader="none"/>
        </w:tabs>
        <w:spacing w:line="240" w:lineRule="auto" w:before="47" w:after="0"/>
        <w:ind w:left="1366" w:right="0" w:hanging="359"/>
        <w:jc w:val="left"/>
        <w:rPr>
          <w:sz w:val="28"/>
        </w:rPr>
      </w:pPr>
      <w:r>
        <w:rPr>
          <w:sz w:val="28"/>
        </w:rPr>
        <w:t>Терми</w:t>
      </w:r>
      <w:r>
        <w:rPr>
          <w:spacing w:val="-2"/>
          <w:sz w:val="28"/>
        </w:rPr>
        <w:t> Каракалл;</w:t>
      </w:r>
    </w:p>
    <w:p>
      <w:pPr>
        <w:pStyle w:val="ListParagraph"/>
        <w:numPr>
          <w:ilvl w:val="1"/>
          <w:numId w:val="28"/>
        </w:numPr>
        <w:tabs>
          <w:tab w:pos="1366" w:val="left" w:leader="none"/>
        </w:tabs>
        <w:spacing w:line="240" w:lineRule="auto" w:before="51" w:after="0"/>
        <w:ind w:left="1366" w:right="0" w:hanging="359"/>
        <w:jc w:val="left"/>
        <w:rPr>
          <w:sz w:val="28"/>
        </w:rPr>
      </w:pPr>
      <w:r>
        <w:rPr>
          <w:sz w:val="28"/>
        </w:rPr>
        <w:t>гіпподром</w:t>
      </w:r>
      <w:r>
        <w:rPr>
          <w:spacing w:val="-6"/>
          <w:sz w:val="28"/>
        </w:rPr>
        <w:t> </w:t>
      </w:r>
      <w:r>
        <w:rPr>
          <w:sz w:val="28"/>
        </w:rPr>
        <w:t>–</w:t>
      </w:r>
      <w:r>
        <w:rPr>
          <w:spacing w:val="-4"/>
          <w:sz w:val="28"/>
        </w:rPr>
        <w:t> </w:t>
      </w:r>
      <w:r>
        <w:rPr>
          <w:sz w:val="28"/>
        </w:rPr>
        <w:t>Ціркус</w:t>
      </w:r>
      <w:r>
        <w:rPr>
          <w:spacing w:val="-5"/>
          <w:sz w:val="28"/>
        </w:rPr>
        <w:t> </w:t>
      </w:r>
      <w:r>
        <w:rPr>
          <w:spacing w:val="-2"/>
          <w:sz w:val="28"/>
        </w:rPr>
        <w:t>Максімус.</w:t>
      </w:r>
    </w:p>
    <w:p>
      <w:pPr>
        <w:pStyle w:val="Heading3"/>
        <w:numPr>
          <w:ilvl w:val="0"/>
          <w:numId w:val="28"/>
        </w:numPr>
        <w:tabs>
          <w:tab w:pos="1106" w:val="left" w:leader="none"/>
        </w:tabs>
        <w:spacing w:line="276" w:lineRule="auto" w:before="52" w:after="0"/>
        <w:ind w:left="107" w:right="848" w:firstLine="719"/>
        <w:jc w:val="left"/>
      </w:pPr>
      <w:r>
        <w:rPr/>
        <w:t>У</w:t>
      </w:r>
      <w:r>
        <w:rPr>
          <w:spacing w:val="40"/>
        </w:rPr>
        <w:t> </w:t>
      </w:r>
      <w:r>
        <w:rPr/>
        <w:t>який</w:t>
      </w:r>
      <w:r>
        <w:rPr>
          <w:spacing w:val="40"/>
        </w:rPr>
        <w:t> </w:t>
      </w:r>
      <w:r>
        <w:rPr/>
        <w:t>період</w:t>
      </w:r>
      <w:r>
        <w:rPr>
          <w:spacing w:val="40"/>
        </w:rPr>
        <w:t> </w:t>
      </w:r>
      <w:r>
        <w:rPr/>
        <w:t>Стародавнього</w:t>
      </w:r>
      <w:r>
        <w:rPr>
          <w:spacing w:val="40"/>
        </w:rPr>
        <w:t> </w:t>
      </w:r>
      <w:r>
        <w:rPr/>
        <w:t>Світу</w:t>
      </w:r>
      <w:r>
        <w:rPr>
          <w:spacing w:val="40"/>
        </w:rPr>
        <w:t> </w:t>
      </w:r>
      <w:r>
        <w:rPr/>
        <w:t>стадіони</w:t>
      </w:r>
      <w:r>
        <w:rPr>
          <w:spacing w:val="40"/>
        </w:rPr>
        <w:t> </w:t>
      </w:r>
      <w:r>
        <w:rPr/>
        <w:t>відігравали</w:t>
      </w:r>
      <w:r>
        <w:rPr>
          <w:spacing w:val="40"/>
        </w:rPr>
        <w:t> </w:t>
      </w:r>
      <w:r>
        <w:rPr/>
        <w:t>роль центрів суспільного життя держави?</w:t>
      </w:r>
    </w:p>
    <w:p>
      <w:pPr>
        <w:pStyle w:val="ListParagraph"/>
        <w:numPr>
          <w:ilvl w:val="1"/>
          <w:numId w:val="28"/>
        </w:numPr>
        <w:tabs>
          <w:tab w:pos="1366" w:val="left" w:leader="none"/>
        </w:tabs>
        <w:spacing w:line="316" w:lineRule="exact" w:before="0" w:after="0"/>
        <w:ind w:left="1366" w:right="0" w:hanging="359"/>
        <w:jc w:val="left"/>
        <w:rPr>
          <w:sz w:val="28"/>
        </w:rPr>
      </w:pPr>
      <w:r>
        <w:rPr>
          <w:spacing w:val="-2"/>
          <w:sz w:val="28"/>
        </w:rPr>
        <w:t>Еллінський;</w:t>
      </w:r>
    </w:p>
    <w:p>
      <w:pPr>
        <w:pStyle w:val="ListParagraph"/>
        <w:numPr>
          <w:ilvl w:val="1"/>
          <w:numId w:val="28"/>
        </w:numPr>
        <w:tabs>
          <w:tab w:pos="1366" w:val="left" w:leader="none"/>
        </w:tabs>
        <w:spacing w:line="240" w:lineRule="auto" w:before="50" w:after="0"/>
        <w:ind w:left="1366" w:right="0" w:hanging="359"/>
        <w:jc w:val="left"/>
        <w:rPr>
          <w:sz w:val="28"/>
        </w:rPr>
      </w:pPr>
      <w:r>
        <w:rPr>
          <w:spacing w:val="-2"/>
          <w:sz w:val="28"/>
        </w:rPr>
        <w:t>Елліністичний;</w:t>
      </w:r>
    </w:p>
    <w:p>
      <w:pPr>
        <w:pStyle w:val="ListParagraph"/>
        <w:numPr>
          <w:ilvl w:val="1"/>
          <w:numId w:val="28"/>
        </w:numPr>
        <w:tabs>
          <w:tab w:pos="1366" w:val="left" w:leader="none"/>
        </w:tabs>
        <w:spacing w:line="240" w:lineRule="auto" w:before="48" w:after="0"/>
        <w:ind w:left="1366" w:right="0" w:hanging="359"/>
        <w:jc w:val="left"/>
        <w:rPr>
          <w:sz w:val="28"/>
        </w:rPr>
      </w:pPr>
      <w:r>
        <w:rPr>
          <w:spacing w:val="-2"/>
          <w:sz w:val="28"/>
        </w:rPr>
        <w:t>Давньоримський.</w:t>
      </w:r>
    </w:p>
    <w:p>
      <w:pPr>
        <w:spacing w:after="0" w:line="240" w:lineRule="auto"/>
        <w:jc w:val="left"/>
        <w:rPr>
          <w:sz w:val="28"/>
        </w:rPr>
        <w:sectPr>
          <w:pgSz w:w="11910" w:h="16840"/>
          <w:pgMar w:header="0" w:footer="1365" w:top="1420" w:bottom="1560" w:left="1140" w:right="1020"/>
        </w:sectPr>
      </w:pPr>
    </w:p>
    <w:p>
      <w:pPr>
        <w:pStyle w:val="Heading3"/>
        <w:numPr>
          <w:ilvl w:val="0"/>
          <w:numId w:val="28"/>
        </w:numPr>
        <w:tabs>
          <w:tab w:pos="1731" w:val="left" w:leader="none"/>
        </w:tabs>
        <w:spacing w:line="278" w:lineRule="auto" w:before="73" w:after="0"/>
        <w:ind w:left="732" w:right="223" w:firstLine="719"/>
        <w:jc w:val="left"/>
      </w:pPr>
      <w:r>
        <w:rPr/>
        <w:t>Яке</w:t>
      </w:r>
      <w:r>
        <w:rPr>
          <w:spacing w:val="80"/>
        </w:rPr>
        <w:t> </w:t>
      </w:r>
      <w:r>
        <w:rPr/>
        <w:t>направлення</w:t>
      </w:r>
      <w:r>
        <w:rPr>
          <w:spacing w:val="80"/>
        </w:rPr>
        <w:t> </w:t>
      </w:r>
      <w:r>
        <w:rPr/>
        <w:t>бігу</w:t>
      </w:r>
      <w:r>
        <w:rPr>
          <w:spacing w:val="80"/>
        </w:rPr>
        <w:t> </w:t>
      </w:r>
      <w:r>
        <w:rPr/>
        <w:t>на</w:t>
      </w:r>
      <w:r>
        <w:rPr>
          <w:spacing w:val="80"/>
        </w:rPr>
        <w:t> </w:t>
      </w:r>
      <w:r>
        <w:rPr/>
        <w:t>стадіонах</w:t>
      </w:r>
      <w:r>
        <w:rPr>
          <w:spacing w:val="80"/>
        </w:rPr>
        <w:t> </w:t>
      </w:r>
      <w:r>
        <w:rPr/>
        <w:t>запозичено</w:t>
      </w:r>
      <w:r>
        <w:rPr>
          <w:spacing w:val="80"/>
        </w:rPr>
        <w:t> </w:t>
      </w:r>
      <w:r>
        <w:rPr/>
        <w:t>із</w:t>
      </w:r>
      <w:r>
        <w:rPr>
          <w:spacing w:val="40"/>
        </w:rPr>
        <w:t> </w:t>
      </w:r>
      <w:r>
        <w:rPr/>
        <w:t>досвіду стародавніх гіпподромів?</w:t>
      </w:r>
    </w:p>
    <w:p>
      <w:pPr>
        <w:pStyle w:val="ListParagraph"/>
        <w:numPr>
          <w:ilvl w:val="1"/>
          <w:numId w:val="28"/>
        </w:numPr>
        <w:tabs>
          <w:tab w:pos="1991" w:val="left" w:leader="none"/>
        </w:tabs>
        <w:spacing w:line="312" w:lineRule="exact" w:before="0" w:after="0"/>
        <w:ind w:left="1991" w:right="0" w:hanging="359"/>
        <w:jc w:val="left"/>
        <w:rPr>
          <w:sz w:val="28"/>
        </w:rPr>
      </w:pPr>
      <w:r>
        <w:rPr>
          <w:sz w:val="28"/>
        </w:rPr>
        <w:t>по</w:t>
      </w:r>
      <w:r>
        <w:rPr>
          <w:spacing w:val="-2"/>
          <w:sz w:val="28"/>
        </w:rPr>
        <w:t> колу;</w:t>
      </w:r>
    </w:p>
    <w:p>
      <w:pPr>
        <w:pStyle w:val="ListParagraph"/>
        <w:numPr>
          <w:ilvl w:val="1"/>
          <w:numId w:val="28"/>
        </w:numPr>
        <w:tabs>
          <w:tab w:pos="1991" w:val="left" w:leader="none"/>
        </w:tabs>
        <w:spacing w:line="240" w:lineRule="auto" w:before="48" w:after="0"/>
        <w:ind w:left="1991" w:right="0" w:hanging="359"/>
        <w:jc w:val="left"/>
        <w:rPr>
          <w:sz w:val="28"/>
        </w:rPr>
      </w:pPr>
      <w:r>
        <w:rPr>
          <w:sz w:val="28"/>
        </w:rPr>
        <w:t>по</w:t>
      </w:r>
      <w:r>
        <w:rPr>
          <w:spacing w:val="-4"/>
          <w:sz w:val="28"/>
        </w:rPr>
        <w:t> </w:t>
      </w:r>
      <w:r>
        <w:rPr>
          <w:spacing w:val="-2"/>
          <w:sz w:val="28"/>
        </w:rPr>
        <w:t>прямій;</w:t>
      </w:r>
    </w:p>
    <w:p>
      <w:pPr>
        <w:pStyle w:val="ListParagraph"/>
        <w:numPr>
          <w:ilvl w:val="1"/>
          <w:numId w:val="28"/>
        </w:numPr>
        <w:tabs>
          <w:tab w:pos="1991" w:val="left" w:leader="none"/>
        </w:tabs>
        <w:spacing w:line="240" w:lineRule="auto" w:before="50" w:after="0"/>
        <w:ind w:left="1991" w:right="0" w:hanging="359"/>
        <w:jc w:val="left"/>
        <w:rPr>
          <w:sz w:val="28"/>
        </w:rPr>
      </w:pPr>
      <w:r>
        <w:rPr>
          <w:sz w:val="28"/>
        </w:rPr>
        <w:t>за</w:t>
      </w:r>
      <w:r>
        <w:rPr>
          <w:spacing w:val="-6"/>
          <w:sz w:val="28"/>
        </w:rPr>
        <w:t> </w:t>
      </w:r>
      <w:r>
        <w:rPr>
          <w:sz w:val="28"/>
        </w:rPr>
        <w:t>ходом</w:t>
      </w:r>
      <w:r>
        <w:rPr>
          <w:spacing w:val="-5"/>
          <w:sz w:val="28"/>
        </w:rPr>
        <w:t> </w:t>
      </w:r>
      <w:r>
        <w:rPr>
          <w:sz w:val="28"/>
        </w:rPr>
        <w:t>годинникової</w:t>
      </w:r>
      <w:r>
        <w:rPr>
          <w:spacing w:val="-4"/>
          <w:sz w:val="28"/>
        </w:rPr>
        <w:t> </w:t>
      </w:r>
      <w:r>
        <w:rPr>
          <w:spacing w:val="-2"/>
          <w:sz w:val="28"/>
        </w:rPr>
        <w:t>стрілки;</w:t>
      </w:r>
    </w:p>
    <w:p>
      <w:pPr>
        <w:pStyle w:val="ListParagraph"/>
        <w:numPr>
          <w:ilvl w:val="1"/>
          <w:numId w:val="28"/>
        </w:numPr>
        <w:tabs>
          <w:tab w:pos="1991" w:val="left" w:leader="none"/>
        </w:tabs>
        <w:spacing w:line="240" w:lineRule="auto" w:before="48" w:after="0"/>
        <w:ind w:left="1991" w:right="0" w:hanging="359"/>
        <w:jc w:val="left"/>
        <w:rPr>
          <w:sz w:val="28"/>
        </w:rPr>
      </w:pPr>
      <w:r>
        <w:rPr>
          <w:sz w:val="28"/>
        </w:rPr>
        <w:t>проти</w:t>
      </w:r>
      <w:r>
        <w:rPr>
          <w:spacing w:val="-7"/>
          <w:sz w:val="28"/>
        </w:rPr>
        <w:t> </w:t>
      </w:r>
      <w:r>
        <w:rPr>
          <w:sz w:val="28"/>
        </w:rPr>
        <w:t>ходу</w:t>
      </w:r>
      <w:r>
        <w:rPr>
          <w:spacing w:val="-8"/>
          <w:sz w:val="28"/>
        </w:rPr>
        <w:t> </w:t>
      </w:r>
      <w:r>
        <w:rPr>
          <w:sz w:val="28"/>
        </w:rPr>
        <w:t>годинникової</w:t>
      </w:r>
      <w:r>
        <w:rPr>
          <w:spacing w:val="-3"/>
          <w:sz w:val="28"/>
        </w:rPr>
        <w:t> </w:t>
      </w:r>
      <w:r>
        <w:rPr>
          <w:spacing w:val="-2"/>
          <w:sz w:val="28"/>
        </w:rPr>
        <w:t>стрілки.</w:t>
      </w:r>
    </w:p>
    <w:p>
      <w:pPr>
        <w:pStyle w:val="Heading3"/>
        <w:numPr>
          <w:ilvl w:val="0"/>
          <w:numId w:val="28"/>
        </w:numPr>
        <w:tabs>
          <w:tab w:pos="1731" w:val="left" w:leader="none"/>
        </w:tabs>
        <w:spacing w:line="276" w:lineRule="auto" w:before="52" w:after="0"/>
        <w:ind w:left="731" w:right="222" w:firstLine="720"/>
        <w:jc w:val="both"/>
      </w:pPr>
      <w:r>
        <w:rPr/>
        <w:t>Що відбувалось і яке було ставлення до фізичного</w:t>
      </w:r>
      <w:r>
        <w:rPr>
          <w:spacing w:val="40"/>
        </w:rPr>
        <w:t> </w:t>
      </w:r>
      <w:r>
        <w:rPr/>
        <w:t>виховання та будівництва спортивних споруд у епоху </w:t>
      </w:r>
      <w:r>
        <w:rPr>
          <w:spacing w:val="-2"/>
        </w:rPr>
        <w:t>Середньовіччя:</w:t>
      </w:r>
    </w:p>
    <w:p>
      <w:pPr>
        <w:pStyle w:val="ListParagraph"/>
        <w:numPr>
          <w:ilvl w:val="1"/>
          <w:numId w:val="28"/>
        </w:numPr>
        <w:tabs>
          <w:tab w:pos="1991" w:val="left" w:leader="none"/>
        </w:tabs>
        <w:spacing w:line="318" w:lineRule="exact" w:before="0" w:after="0"/>
        <w:ind w:left="1991" w:right="0" w:hanging="359"/>
        <w:jc w:val="left"/>
        <w:rPr>
          <w:sz w:val="28"/>
        </w:rPr>
      </w:pPr>
      <w:r>
        <w:rPr>
          <w:spacing w:val="-2"/>
          <w:sz w:val="28"/>
        </w:rPr>
        <w:t>розвиток;</w:t>
      </w:r>
    </w:p>
    <w:p>
      <w:pPr>
        <w:pStyle w:val="ListParagraph"/>
        <w:numPr>
          <w:ilvl w:val="1"/>
          <w:numId w:val="28"/>
        </w:numPr>
        <w:tabs>
          <w:tab w:pos="1991" w:val="left" w:leader="none"/>
        </w:tabs>
        <w:spacing w:line="240" w:lineRule="auto" w:before="48" w:after="0"/>
        <w:ind w:left="1991" w:right="0" w:hanging="359"/>
        <w:jc w:val="left"/>
        <w:rPr>
          <w:sz w:val="28"/>
        </w:rPr>
      </w:pPr>
      <w:r>
        <w:rPr>
          <w:spacing w:val="-2"/>
          <w:sz w:val="28"/>
        </w:rPr>
        <w:t>занепад;</w:t>
      </w:r>
    </w:p>
    <w:p>
      <w:pPr>
        <w:pStyle w:val="ListParagraph"/>
        <w:numPr>
          <w:ilvl w:val="1"/>
          <w:numId w:val="28"/>
        </w:numPr>
        <w:tabs>
          <w:tab w:pos="1991" w:val="left" w:leader="none"/>
        </w:tabs>
        <w:spacing w:line="240" w:lineRule="auto" w:before="50" w:after="0"/>
        <w:ind w:left="1991" w:right="0" w:hanging="359"/>
        <w:jc w:val="left"/>
        <w:rPr>
          <w:sz w:val="28"/>
        </w:rPr>
      </w:pPr>
      <w:r>
        <w:rPr>
          <w:spacing w:val="-2"/>
          <w:sz w:val="28"/>
        </w:rPr>
        <w:t>байдужість;</w:t>
      </w:r>
    </w:p>
    <w:p>
      <w:pPr>
        <w:pStyle w:val="ListParagraph"/>
        <w:numPr>
          <w:ilvl w:val="1"/>
          <w:numId w:val="28"/>
        </w:numPr>
        <w:tabs>
          <w:tab w:pos="1991" w:val="left" w:leader="none"/>
        </w:tabs>
        <w:spacing w:line="240" w:lineRule="auto" w:before="47" w:after="0"/>
        <w:ind w:left="1991" w:right="0" w:hanging="359"/>
        <w:jc w:val="left"/>
        <w:rPr>
          <w:sz w:val="28"/>
        </w:rPr>
      </w:pPr>
      <w:r>
        <w:rPr>
          <w:spacing w:val="-2"/>
          <w:sz w:val="28"/>
        </w:rPr>
        <w:t>зацікавленість.</w:t>
      </w:r>
    </w:p>
    <w:p>
      <w:pPr>
        <w:pStyle w:val="Heading3"/>
        <w:numPr>
          <w:ilvl w:val="0"/>
          <w:numId w:val="28"/>
        </w:numPr>
        <w:tabs>
          <w:tab w:pos="1731" w:val="left" w:leader="none"/>
        </w:tabs>
        <w:spacing w:line="276" w:lineRule="auto" w:before="53" w:after="0"/>
        <w:ind w:left="731" w:right="222" w:firstLine="720"/>
        <w:jc w:val="left"/>
      </w:pPr>
      <w:r>
        <w:rPr/>
        <w:t>На</w:t>
      </w:r>
      <w:r>
        <w:rPr>
          <w:spacing w:val="40"/>
        </w:rPr>
        <w:t> </w:t>
      </w:r>
      <w:r>
        <w:rPr/>
        <w:t>якій</w:t>
      </w:r>
      <w:r>
        <w:rPr>
          <w:spacing w:val="40"/>
        </w:rPr>
        <w:t> </w:t>
      </w:r>
      <w:r>
        <w:rPr/>
        <w:t>висоті</w:t>
      </w:r>
      <w:r>
        <w:rPr>
          <w:spacing w:val="40"/>
        </w:rPr>
        <w:t> </w:t>
      </w:r>
      <w:r>
        <w:rPr/>
        <w:t>встановлюється</w:t>
      </w:r>
      <w:r>
        <w:rPr>
          <w:spacing w:val="40"/>
        </w:rPr>
        <w:t> </w:t>
      </w:r>
      <w:r>
        <w:rPr/>
        <w:t>верхній</w:t>
      </w:r>
      <w:r>
        <w:rPr>
          <w:spacing w:val="40"/>
        </w:rPr>
        <w:t> </w:t>
      </w:r>
      <w:r>
        <w:rPr/>
        <w:t>край</w:t>
      </w:r>
      <w:r>
        <w:rPr>
          <w:spacing w:val="40"/>
        </w:rPr>
        <w:t> </w:t>
      </w:r>
      <w:r>
        <w:rPr/>
        <w:t>волейбольної сітки для чоловіків?</w:t>
      </w:r>
    </w:p>
    <w:p>
      <w:pPr>
        <w:pStyle w:val="ListParagraph"/>
        <w:numPr>
          <w:ilvl w:val="1"/>
          <w:numId w:val="28"/>
        </w:numPr>
        <w:tabs>
          <w:tab w:pos="1991" w:val="left" w:leader="none"/>
        </w:tabs>
        <w:spacing w:line="318" w:lineRule="exact" w:before="0" w:after="0"/>
        <w:ind w:left="1991" w:right="0" w:hanging="359"/>
        <w:jc w:val="left"/>
        <w:rPr>
          <w:sz w:val="28"/>
        </w:rPr>
      </w:pPr>
      <w:r>
        <w:rPr>
          <w:sz w:val="28"/>
        </w:rPr>
        <w:t>2,44</w:t>
      </w:r>
      <w:r>
        <w:rPr>
          <w:spacing w:val="-2"/>
          <w:sz w:val="28"/>
        </w:rPr>
        <w:t> </w:t>
      </w:r>
      <w:r>
        <w:rPr>
          <w:spacing w:val="-5"/>
          <w:sz w:val="28"/>
        </w:rPr>
        <w:t>м;</w:t>
      </w:r>
    </w:p>
    <w:p>
      <w:pPr>
        <w:pStyle w:val="ListParagraph"/>
        <w:numPr>
          <w:ilvl w:val="1"/>
          <w:numId w:val="28"/>
        </w:numPr>
        <w:tabs>
          <w:tab w:pos="1991" w:val="left" w:leader="none"/>
        </w:tabs>
        <w:spacing w:line="240" w:lineRule="auto" w:before="47" w:after="0"/>
        <w:ind w:left="1991" w:right="0" w:hanging="359"/>
        <w:jc w:val="left"/>
        <w:rPr>
          <w:sz w:val="28"/>
        </w:rPr>
      </w:pPr>
      <w:r>
        <w:rPr>
          <w:sz w:val="28"/>
        </w:rPr>
        <w:t>2,24</w:t>
      </w:r>
      <w:r>
        <w:rPr>
          <w:spacing w:val="-2"/>
          <w:sz w:val="28"/>
        </w:rPr>
        <w:t> </w:t>
      </w:r>
      <w:r>
        <w:rPr>
          <w:spacing w:val="-5"/>
          <w:sz w:val="28"/>
        </w:rPr>
        <w:t>м;</w:t>
      </w:r>
    </w:p>
    <w:p>
      <w:pPr>
        <w:pStyle w:val="ListParagraph"/>
        <w:numPr>
          <w:ilvl w:val="1"/>
          <w:numId w:val="28"/>
        </w:numPr>
        <w:tabs>
          <w:tab w:pos="1991" w:val="left" w:leader="none"/>
        </w:tabs>
        <w:spacing w:line="240" w:lineRule="auto" w:before="48" w:after="0"/>
        <w:ind w:left="1991" w:right="0" w:hanging="359"/>
        <w:jc w:val="left"/>
        <w:rPr>
          <w:sz w:val="28"/>
        </w:rPr>
      </w:pPr>
      <w:r>
        <w:rPr>
          <w:sz w:val="28"/>
        </w:rPr>
        <w:t>2,34</w:t>
      </w:r>
      <w:r>
        <w:rPr>
          <w:spacing w:val="-2"/>
          <w:sz w:val="28"/>
        </w:rPr>
        <w:t> </w:t>
      </w:r>
      <w:r>
        <w:rPr>
          <w:spacing w:val="-5"/>
          <w:sz w:val="28"/>
        </w:rPr>
        <w:t>м;</w:t>
      </w:r>
    </w:p>
    <w:p>
      <w:pPr>
        <w:pStyle w:val="ListParagraph"/>
        <w:numPr>
          <w:ilvl w:val="1"/>
          <w:numId w:val="28"/>
        </w:numPr>
        <w:tabs>
          <w:tab w:pos="1991" w:val="left" w:leader="none"/>
        </w:tabs>
        <w:spacing w:line="240" w:lineRule="auto" w:before="48" w:after="0"/>
        <w:ind w:left="1991" w:right="0" w:hanging="359"/>
        <w:jc w:val="left"/>
        <w:rPr>
          <w:sz w:val="28"/>
        </w:rPr>
      </w:pPr>
      <w:r>
        <w:rPr>
          <w:sz w:val="28"/>
        </w:rPr>
        <w:t>2,43</w:t>
      </w:r>
      <w:r>
        <w:rPr>
          <w:spacing w:val="-2"/>
          <w:sz w:val="28"/>
        </w:rPr>
        <w:t> </w:t>
      </w:r>
      <w:r>
        <w:rPr>
          <w:spacing w:val="-5"/>
          <w:sz w:val="28"/>
        </w:rPr>
        <w:t>м.</w:t>
      </w:r>
    </w:p>
    <w:p>
      <w:pPr>
        <w:pStyle w:val="Heading3"/>
        <w:numPr>
          <w:ilvl w:val="0"/>
          <w:numId w:val="28"/>
        </w:numPr>
        <w:tabs>
          <w:tab w:pos="1873" w:val="left" w:leader="none"/>
          <w:tab w:pos="2601" w:val="left" w:leader="none"/>
          <w:tab w:pos="4859" w:val="left" w:leader="none"/>
          <w:tab w:pos="6222" w:val="left" w:leader="none"/>
          <w:tab w:pos="6542" w:val="left" w:leader="none"/>
          <w:tab w:pos="7819" w:val="left" w:leader="none"/>
        </w:tabs>
        <w:spacing w:line="276" w:lineRule="auto" w:before="54" w:after="0"/>
        <w:ind w:left="732" w:right="225" w:firstLine="719"/>
        <w:jc w:val="left"/>
      </w:pPr>
      <w:r>
        <w:rPr>
          <w:spacing w:val="-4"/>
        </w:rPr>
        <w:t>Яке</w:t>
      </w:r>
      <w:r>
        <w:rPr/>
        <w:tab/>
      </w:r>
      <w:r>
        <w:rPr>
          <w:spacing w:val="-2"/>
        </w:rPr>
        <w:t>співвідношення</w:t>
      </w:r>
      <w:r>
        <w:rPr/>
        <w:tab/>
      </w:r>
      <w:r>
        <w:rPr>
          <w:spacing w:val="-2"/>
        </w:rPr>
        <w:t>довжини</w:t>
      </w:r>
      <w:r>
        <w:rPr/>
        <w:tab/>
      </w:r>
      <w:r>
        <w:rPr>
          <w:spacing w:val="-10"/>
        </w:rPr>
        <w:t>і</w:t>
      </w:r>
      <w:r>
        <w:rPr/>
        <w:tab/>
      </w:r>
      <w:r>
        <w:rPr>
          <w:spacing w:val="-2"/>
        </w:rPr>
        <w:t>ширини</w:t>
      </w:r>
      <w:r>
        <w:rPr/>
        <w:tab/>
      </w:r>
      <w:r>
        <w:rPr>
          <w:spacing w:val="-2"/>
        </w:rPr>
        <w:t>волейбольної сітки?</w:t>
      </w:r>
    </w:p>
    <w:p>
      <w:pPr>
        <w:pStyle w:val="ListParagraph"/>
        <w:numPr>
          <w:ilvl w:val="1"/>
          <w:numId w:val="28"/>
        </w:numPr>
        <w:tabs>
          <w:tab w:pos="1991" w:val="left" w:leader="none"/>
        </w:tabs>
        <w:spacing w:line="316" w:lineRule="exact" w:before="0" w:after="0"/>
        <w:ind w:left="1991" w:right="0" w:hanging="359"/>
        <w:jc w:val="left"/>
        <w:rPr>
          <w:sz w:val="28"/>
        </w:rPr>
      </w:pPr>
      <w:r>
        <w:rPr>
          <w:sz w:val="28"/>
        </w:rPr>
        <w:t>9х1</w:t>
      </w:r>
      <w:r>
        <w:rPr>
          <w:spacing w:val="-1"/>
          <w:sz w:val="28"/>
        </w:rPr>
        <w:t> </w:t>
      </w:r>
      <w:r>
        <w:rPr>
          <w:spacing w:val="-5"/>
          <w:sz w:val="28"/>
        </w:rPr>
        <w:t>м;</w:t>
      </w:r>
    </w:p>
    <w:p>
      <w:pPr>
        <w:pStyle w:val="ListParagraph"/>
        <w:numPr>
          <w:ilvl w:val="1"/>
          <w:numId w:val="28"/>
        </w:numPr>
        <w:tabs>
          <w:tab w:pos="1991" w:val="left" w:leader="none"/>
        </w:tabs>
        <w:spacing w:line="240" w:lineRule="auto" w:before="50" w:after="0"/>
        <w:ind w:left="1991" w:right="0" w:hanging="359"/>
        <w:jc w:val="left"/>
        <w:rPr>
          <w:sz w:val="28"/>
        </w:rPr>
      </w:pPr>
      <w:r>
        <w:rPr>
          <w:sz w:val="28"/>
        </w:rPr>
        <w:t>9,5х1</w:t>
      </w:r>
      <w:r>
        <w:rPr>
          <w:spacing w:val="-1"/>
          <w:sz w:val="28"/>
        </w:rPr>
        <w:t> </w:t>
      </w:r>
      <w:r>
        <w:rPr>
          <w:spacing w:val="-5"/>
          <w:sz w:val="28"/>
        </w:rPr>
        <w:t>м;</w:t>
      </w:r>
    </w:p>
    <w:p>
      <w:pPr>
        <w:pStyle w:val="ListParagraph"/>
        <w:numPr>
          <w:ilvl w:val="1"/>
          <w:numId w:val="28"/>
        </w:numPr>
        <w:tabs>
          <w:tab w:pos="1991" w:val="left" w:leader="none"/>
        </w:tabs>
        <w:spacing w:line="240" w:lineRule="auto" w:before="47" w:after="0"/>
        <w:ind w:left="1991" w:right="0" w:hanging="359"/>
        <w:jc w:val="left"/>
        <w:rPr>
          <w:sz w:val="28"/>
        </w:rPr>
      </w:pPr>
      <w:r>
        <w:rPr>
          <w:sz w:val="28"/>
        </w:rPr>
        <w:t>9х1,5</w:t>
      </w:r>
      <w:r>
        <w:rPr>
          <w:spacing w:val="-1"/>
          <w:sz w:val="28"/>
        </w:rPr>
        <w:t> </w:t>
      </w:r>
      <w:r>
        <w:rPr>
          <w:spacing w:val="-5"/>
          <w:sz w:val="28"/>
        </w:rPr>
        <w:t>м;</w:t>
      </w:r>
    </w:p>
    <w:p>
      <w:pPr>
        <w:pStyle w:val="ListParagraph"/>
        <w:numPr>
          <w:ilvl w:val="1"/>
          <w:numId w:val="28"/>
        </w:numPr>
        <w:tabs>
          <w:tab w:pos="1991" w:val="left" w:leader="none"/>
        </w:tabs>
        <w:spacing w:line="240" w:lineRule="auto" w:before="48" w:after="0"/>
        <w:ind w:left="1991" w:right="0" w:hanging="359"/>
        <w:jc w:val="left"/>
        <w:rPr>
          <w:sz w:val="28"/>
        </w:rPr>
      </w:pPr>
      <w:r>
        <w:rPr>
          <w:sz w:val="28"/>
        </w:rPr>
        <w:t>9,5х1,5</w:t>
      </w:r>
      <w:r>
        <w:rPr>
          <w:spacing w:val="-4"/>
          <w:sz w:val="28"/>
        </w:rPr>
        <w:t> </w:t>
      </w:r>
      <w:r>
        <w:rPr>
          <w:spacing w:val="-5"/>
          <w:sz w:val="28"/>
        </w:rPr>
        <w:t>м.</w:t>
      </w:r>
    </w:p>
    <w:p>
      <w:pPr>
        <w:pStyle w:val="Heading3"/>
        <w:numPr>
          <w:ilvl w:val="0"/>
          <w:numId w:val="28"/>
        </w:numPr>
        <w:tabs>
          <w:tab w:pos="1873" w:val="left" w:leader="none"/>
          <w:tab w:pos="2639" w:val="left" w:leader="none"/>
          <w:tab w:pos="4348" w:val="left" w:leader="none"/>
          <w:tab w:pos="5468" w:val="left" w:leader="none"/>
          <w:tab w:pos="6834" w:val="left" w:leader="none"/>
          <w:tab w:pos="8252" w:val="left" w:leader="none"/>
          <w:tab w:pos="9378" w:val="left" w:leader="none"/>
        </w:tabs>
        <w:spacing w:line="278" w:lineRule="auto" w:before="53" w:after="0"/>
        <w:ind w:left="731" w:right="225" w:firstLine="720"/>
        <w:jc w:val="left"/>
      </w:pPr>
      <w:r>
        <w:rPr>
          <w:spacing w:val="-4"/>
        </w:rPr>
        <w:t>Яка</w:t>
      </w:r>
      <w:r>
        <w:rPr/>
        <w:tab/>
      </w:r>
      <w:r>
        <w:rPr>
          <w:spacing w:val="-2"/>
        </w:rPr>
        <w:t>мінімальна</w:t>
      </w:r>
      <w:r>
        <w:rPr/>
        <w:tab/>
      </w:r>
      <w:r>
        <w:rPr>
          <w:spacing w:val="-2"/>
        </w:rPr>
        <w:t>висота</w:t>
      </w:r>
      <w:r>
        <w:rPr/>
        <w:tab/>
      </w:r>
      <w:r>
        <w:rPr>
          <w:spacing w:val="-2"/>
        </w:rPr>
        <w:t>вільного</w:t>
      </w:r>
      <w:r>
        <w:rPr/>
        <w:tab/>
      </w:r>
      <w:r>
        <w:rPr>
          <w:spacing w:val="-2"/>
        </w:rPr>
        <w:t>простору</w:t>
      </w:r>
      <w:r>
        <w:rPr/>
        <w:tab/>
      </w:r>
      <w:r>
        <w:rPr>
          <w:spacing w:val="-2"/>
        </w:rPr>
        <w:t>нагору</w:t>
      </w:r>
      <w:r>
        <w:rPr/>
        <w:tab/>
      </w:r>
      <w:r>
        <w:rPr>
          <w:spacing w:val="-10"/>
        </w:rPr>
        <w:t>у </w:t>
      </w:r>
      <w:r>
        <w:rPr>
          <w:spacing w:val="-2"/>
        </w:rPr>
        <w:t>волейболі?</w:t>
      </w:r>
    </w:p>
    <w:p>
      <w:pPr>
        <w:pStyle w:val="ListParagraph"/>
        <w:numPr>
          <w:ilvl w:val="1"/>
          <w:numId w:val="28"/>
        </w:numPr>
        <w:tabs>
          <w:tab w:pos="1991" w:val="left" w:leader="none"/>
        </w:tabs>
        <w:spacing w:line="312" w:lineRule="exact" w:before="0" w:after="0"/>
        <w:ind w:left="1991" w:right="0" w:hanging="359"/>
        <w:jc w:val="left"/>
        <w:rPr>
          <w:sz w:val="28"/>
        </w:rPr>
      </w:pPr>
      <w:r>
        <w:rPr>
          <w:sz w:val="28"/>
        </w:rPr>
        <w:t>7,5 </w:t>
      </w:r>
      <w:r>
        <w:rPr>
          <w:spacing w:val="-5"/>
          <w:sz w:val="28"/>
        </w:rPr>
        <w:t>м;</w:t>
      </w:r>
    </w:p>
    <w:p>
      <w:pPr>
        <w:pStyle w:val="ListParagraph"/>
        <w:numPr>
          <w:ilvl w:val="1"/>
          <w:numId w:val="28"/>
        </w:numPr>
        <w:tabs>
          <w:tab w:pos="1991" w:val="left" w:leader="none"/>
        </w:tabs>
        <w:spacing w:line="240" w:lineRule="auto" w:before="47" w:after="0"/>
        <w:ind w:left="1991" w:right="0" w:hanging="359"/>
        <w:jc w:val="left"/>
        <w:rPr>
          <w:sz w:val="28"/>
        </w:rPr>
      </w:pPr>
      <w:r>
        <w:rPr>
          <w:sz w:val="28"/>
        </w:rPr>
        <w:t>8,5 </w:t>
      </w:r>
      <w:r>
        <w:rPr>
          <w:spacing w:val="-5"/>
          <w:sz w:val="28"/>
        </w:rPr>
        <w:t>м;</w:t>
      </w:r>
    </w:p>
    <w:p>
      <w:pPr>
        <w:pStyle w:val="ListParagraph"/>
        <w:numPr>
          <w:ilvl w:val="1"/>
          <w:numId w:val="28"/>
        </w:numPr>
        <w:tabs>
          <w:tab w:pos="1991" w:val="left" w:leader="none"/>
        </w:tabs>
        <w:spacing w:line="240" w:lineRule="auto" w:before="50" w:after="0"/>
        <w:ind w:left="1991" w:right="0" w:hanging="359"/>
        <w:jc w:val="left"/>
        <w:rPr>
          <w:sz w:val="28"/>
        </w:rPr>
      </w:pPr>
      <w:r>
        <w:rPr>
          <w:sz w:val="28"/>
        </w:rPr>
        <w:t>10,5</w:t>
      </w:r>
      <w:r>
        <w:rPr>
          <w:spacing w:val="-2"/>
          <w:sz w:val="28"/>
        </w:rPr>
        <w:t> </w:t>
      </w:r>
      <w:r>
        <w:rPr>
          <w:spacing w:val="-5"/>
          <w:sz w:val="28"/>
        </w:rPr>
        <w:t>м;</w:t>
      </w:r>
    </w:p>
    <w:p>
      <w:pPr>
        <w:pStyle w:val="ListParagraph"/>
        <w:numPr>
          <w:ilvl w:val="1"/>
          <w:numId w:val="28"/>
        </w:numPr>
        <w:tabs>
          <w:tab w:pos="1991" w:val="left" w:leader="none"/>
        </w:tabs>
        <w:spacing w:line="240" w:lineRule="auto" w:before="48" w:after="0"/>
        <w:ind w:left="1991" w:right="0" w:hanging="359"/>
        <w:jc w:val="left"/>
        <w:rPr>
          <w:sz w:val="28"/>
        </w:rPr>
      </w:pPr>
      <w:r>
        <w:rPr>
          <w:sz w:val="28"/>
        </w:rPr>
        <w:t>12,5</w:t>
      </w:r>
      <w:r>
        <w:rPr>
          <w:spacing w:val="-2"/>
          <w:sz w:val="28"/>
        </w:rPr>
        <w:t> </w:t>
      </w:r>
      <w:r>
        <w:rPr>
          <w:spacing w:val="-5"/>
          <w:sz w:val="28"/>
        </w:rPr>
        <w:t>м.</w:t>
      </w:r>
    </w:p>
    <w:p>
      <w:pPr>
        <w:pStyle w:val="Heading3"/>
        <w:numPr>
          <w:ilvl w:val="0"/>
          <w:numId w:val="28"/>
        </w:numPr>
        <w:tabs>
          <w:tab w:pos="1874" w:val="left" w:leader="none"/>
        </w:tabs>
        <w:spacing w:line="240" w:lineRule="auto" w:before="52" w:after="0"/>
        <w:ind w:left="1874" w:right="0" w:hanging="422"/>
        <w:jc w:val="left"/>
      </w:pPr>
      <w:r>
        <w:rPr/>
        <w:t>Які</w:t>
      </w:r>
      <w:r>
        <w:rPr>
          <w:spacing w:val="-6"/>
        </w:rPr>
        <w:t> </w:t>
      </w:r>
      <w:r>
        <w:rPr/>
        <w:t>розміри</w:t>
      </w:r>
      <w:r>
        <w:rPr>
          <w:spacing w:val="-8"/>
        </w:rPr>
        <w:t> </w:t>
      </w:r>
      <w:r>
        <w:rPr/>
        <w:t>гандбольного</w:t>
      </w:r>
      <w:r>
        <w:rPr>
          <w:spacing w:val="-7"/>
        </w:rPr>
        <w:t> </w:t>
      </w:r>
      <w:r>
        <w:rPr>
          <w:spacing w:val="-2"/>
        </w:rPr>
        <w:t>майданчика?</w:t>
      </w:r>
    </w:p>
    <w:p>
      <w:pPr>
        <w:pStyle w:val="ListParagraph"/>
        <w:numPr>
          <w:ilvl w:val="1"/>
          <w:numId w:val="28"/>
        </w:numPr>
        <w:tabs>
          <w:tab w:pos="1990" w:val="left" w:leader="none"/>
        </w:tabs>
        <w:spacing w:line="240" w:lineRule="auto" w:before="43" w:after="0"/>
        <w:ind w:left="1990" w:right="0" w:hanging="359"/>
        <w:jc w:val="left"/>
        <w:rPr>
          <w:sz w:val="28"/>
        </w:rPr>
      </w:pPr>
      <w:r>
        <w:rPr>
          <w:sz w:val="28"/>
        </w:rPr>
        <w:t>42</w:t>
      </w:r>
      <w:r>
        <w:rPr>
          <w:spacing w:val="-5"/>
          <w:sz w:val="28"/>
        </w:rPr>
        <w:t> </w:t>
      </w:r>
      <w:r>
        <w:rPr>
          <w:sz w:val="28"/>
        </w:rPr>
        <w:t>х</w:t>
      </w:r>
      <w:r>
        <w:rPr>
          <w:spacing w:val="1"/>
          <w:sz w:val="28"/>
        </w:rPr>
        <w:t> </w:t>
      </w:r>
      <w:r>
        <w:rPr>
          <w:sz w:val="28"/>
        </w:rPr>
        <w:t>24 </w:t>
      </w:r>
      <w:r>
        <w:rPr>
          <w:spacing w:val="-5"/>
          <w:sz w:val="28"/>
        </w:rPr>
        <w:t>м;</w:t>
      </w:r>
    </w:p>
    <w:p>
      <w:pPr>
        <w:pStyle w:val="ListParagraph"/>
        <w:numPr>
          <w:ilvl w:val="1"/>
          <w:numId w:val="28"/>
        </w:numPr>
        <w:tabs>
          <w:tab w:pos="1990" w:val="left" w:leader="none"/>
        </w:tabs>
        <w:spacing w:line="240" w:lineRule="auto" w:before="50" w:after="0"/>
        <w:ind w:left="1990" w:right="0" w:hanging="359"/>
        <w:jc w:val="left"/>
        <w:rPr>
          <w:sz w:val="28"/>
        </w:rPr>
      </w:pPr>
      <w:r>
        <w:rPr>
          <w:sz w:val="28"/>
        </w:rPr>
        <w:t>20</w:t>
      </w:r>
      <w:r>
        <w:rPr>
          <w:spacing w:val="-5"/>
          <w:sz w:val="28"/>
        </w:rPr>
        <w:t> </w:t>
      </w:r>
      <w:r>
        <w:rPr>
          <w:sz w:val="28"/>
        </w:rPr>
        <w:t>х</w:t>
      </w:r>
      <w:r>
        <w:rPr>
          <w:spacing w:val="1"/>
          <w:sz w:val="28"/>
        </w:rPr>
        <w:t> </w:t>
      </w:r>
      <w:r>
        <w:rPr>
          <w:sz w:val="28"/>
        </w:rPr>
        <w:t>40 </w:t>
      </w:r>
      <w:r>
        <w:rPr>
          <w:spacing w:val="-5"/>
          <w:sz w:val="28"/>
        </w:rPr>
        <w:t>м;</w:t>
      </w:r>
    </w:p>
    <w:p>
      <w:pPr>
        <w:pStyle w:val="ListParagraph"/>
        <w:numPr>
          <w:ilvl w:val="1"/>
          <w:numId w:val="28"/>
        </w:numPr>
        <w:tabs>
          <w:tab w:pos="1990" w:val="left" w:leader="none"/>
        </w:tabs>
        <w:spacing w:line="240" w:lineRule="auto" w:before="48" w:after="0"/>
        <w:ind w:left="1990" w:right="0" w:hanging="359"/>
        <w:jc w:val="left"/>
        <w:rPr>
          <w:sz w:val="28"/>
        </w:rPr>
      </w:pPr>
      <w:r>
        <w:rPr>
          <w:sz w:val="28"/>
        </w:rPr>
        <w:t>32</w:t>
      </w:r>
      <w:r>
        <w:rPr>
          <w:spacing w:val="-5"/>
          <w:sz w:val="28"/>
        </w:rPr>
        <w:t> </w:t>
      </w:r>
      <w:r>
        <w:rPr>
          <w:sz w:val="28"/>
        </w:rPr>
        <w:t>х</w:t>
      </w:r>
      <w:r>
        <w:rPr>
          <w:spacing w:val="1"/>
          <w:sz w:val="28"/>
        </w:rPr>
        <w:t> </w:t>
      </w:r>
      <w:r>
        <w:rPr>
          <w:sz w:val="28"/>
        </w:rPr>
        <w:t>19 </w:t>
      </w:r>
      <w:r>
        <w:rPr>
          <w:spacing w:val="-5"/>
          <w:sz w:val="28"/>
        </w:rPr>
        <w:t>м;</w:t>
      </w:r>
    </w:p>
    <w:p>
      <w:pPr>
        <w:pStyle w:val="ListParagraph"/>
        <w:numPr>
          <w:ilvl w:val="1"/>
          <w:numId w:val="28"/>
        </w:numPr>
        <w:tabs>
          <w:tab w:pos="1990" w:val="left" w:leader="none"/>
        </w:tabs>
        <w:spacing w:line="240" w:lineRule="auto" w:before="47" w:after="0"/>
        <w:ind w:left="1990" w:right="0" w:hanging="359"/>
        <w:jc w:val="left"/>
        <w:rPr>
          <w:sz w:val="28"/>
        </w:rPr>
      </w:pPr>
      <w:r>
        <w:rPr>
          <w:sz w:val="28"/>
        </w:rPr>
        <w:t>20</w:t>
      </w:r>
      <w:r>
        <w:rPr>
          <w:spacing w:val="-5"/>
          <w:sz w:val="28"/>
        </w:rPr>
        <w:t> </w:t>
      </w:r>
      <w:r>
        <w:rPr>
          <w:sz w:val="28"/>
        </w:rPr>
        <w:t>х</w:t>
      </w:r>
      <w:r>
        <w:rPr>
          <w:spacing w:val="1"/>
          <w:sz w:val="28"/>
        </w:rPr>
        <w:t> </w:t>
      </w:r>
      <w:r>
        <w:rPr>
          <w:sz w:val="28"/>
        </w:rPr>
        <w:t>45 </w:t>
      </w:r>
      <w:r>
        <w:rPr>
          <w:spacing w:val="-5"/>
          <w:sz w:val="28"/>
        </w:rPr>
        <w:t>м.</w:t>
      </w:r>
    </w:p>
    <w:p>
      <w:pPr>
        <w:spacing w:after="0" w:line="240" w:lineRule="auto"/>
        <w:jc w:val="left"/>
        <w:rPr>
          <w:sz w:val="28"/>
        </w:rPr>
        <w:sectPr>
          <w:pgSz w:w="11910" w:h="16840"/>
          <w:pgMar w:header="0" w:footer="1365" w:top="1420" w:bottom="1560" w:left="1140" w:right="1020"/>
        </w:sectPr>
      </w:pPr>
    </w:p>
    <w:p>
      <w:pPr>
        <w:pStyle w:val="Heading3"/>
        <w:numPr>
          <w:ilvl w:val="0"/>
          <w:numId w:val="28"/>
        </w:numPr>
        <w:tabs>
          <w:tab w:pos="1250" w:val="left" w:leader="none"/>
        </w:tabs>
        <w:spacing w:line="240" w:lineRule="auto" w:before="69" w:after="0"/>
        <w:ind w:left="1250" w:right="0" w:hanging="422"/>
        <w:jc w:val="left"/>
      </w:pPr>
      <w:r>
        <w:rPr/>
        <w:t>Які</w:t>
      </w:r>
      <w:r>
        <w:rPr>
          <w:spacing w:val="-3"/>
        </w:rPr>
        <w:t> </w:t>
      </w:r>
      <w:r>
        <w:rPr/>
        <w:t>розміри</w:t>
      </w:r>
      <w:r>
        <w:rPr>
          <w:spacing w:val="-5"/>
        </w:rPr>
        <w:t> </w:t>
      </w:r>
      <w:r>
        <w:rPr/>
        <w:t>воріт</w:t>
      </w:r>
      <w:r>
        <w:rPr>
          <w:spacing w:val="-3"/>
        </w:rPr>
        <w:t> </w:t>
      </w:r>
      <w:r>
        <w:rPr/>
        <w:t>для</w:t>
      </w:r>
      <w:r>
        <w:rPr>
          <w:spacing w:val="-4"/>
        </w:rPr>
        <w:t> </w:t>
      </w:r>
      <w:r>
        <w:rPr/>
        <w:t>гри</w:t>
      </w:r>
      <w:r>
        <w:rPr>
          <w:spacing w:val="-5"/>
        </w:rPr>
        <w:t> </w:t>
      </w:r>
      <w:r>
        <w:rPr/>
        <w:t>у</w:t>
      </w:r>
      <w:r>
        <w:rPr>
          <w:spacing w:val="-3"/>
        </w:rPr>
        <w:t> </w:t>
      </w:r>
      <w:r>
        <w:rPr/>
        <w:t>ручний</w:t>
      </w:r>
      <w:r>
        <w:rPr>
          <w:spacing w:val="-4"/>
        </w:rPr>
        <w:t> </w:t>
      </w:r>
      <w:r>
        <w:rPr>
          <w:spacing w:val="-2"/>
        </w:rPr>
        <w:t>м’яч?</w:t>
      </w:r>
    </w:p>
    <w:p>
      <w:pPr>
        <w:pStyle w:val="ListParagraph"/>
        <w:numPr>
          <w:ilvl w:val="1"/>
          <w:numId w:val="28"/>
        </w:numPr>
        <w:tabs>
          <w:tab w:pos="1525" w:val="left" w:leader="none"/>
        </w:tabs>
        <w:spacing w:line="240" w:lineRule="auto" w:before="43" w:after="0"/>
        <w:ind w:left="1525" w:right="0" w:hanging="337"/>
        <w:jc w:val="left"/>
        <w:rPr>
          <w:sz w:val="28"/>
        </w:rPr>
      </w:pPr>
      <w:r>
        <w:rPr>
          <w:sz w:val="28"/>
        </w:rPr>
        <w:t>3х3</w:t>
      </w:r>
      <w:r>
        <w:rPr>
          <w:spacing w:val="-1"/>
          <w:sz w:val="28"/>
        </w:rPr>
        <w:t> </w:t>
      </w:r>
      <w:r>
        <w:rPr>
          <w:spacing w:val="-5"/>
          <w:sz w:val="28"/>
        </w:rPr>
        <w:t>м;</w:t>
      </w:r>
    </w:p>
    <w:p>
      <w:pPr>
        <w:pStyle w:val="ListParagraph"/>
        <w:numPr>
          <w:ilvl w:val="1"/>
          <w:numId w:val="28"/>
        </w:numPr>
        <w:tabs>
          <w:tab w:pos="1525" w:val="left" w:leader="none"/>
        </w:tabs>
        <w:spacing w:line="240" w:lineRule="auto" w:before="47" w:after="0"/>
        <w:ind w:left="1525" w:right="0" w:hanging="337"/>
        <w:jc w:val="left"/>
        <w:rPr>
          <w:sz w:val="28"/>
        </w:rPr>
      </w:pPr>
      <w:r>
        <w:rPr>
          <w:sz w:val="28"/>
        </w:rPr>
        <w:t>4х3</w:t>
      </w:r>
      <w:r>
        <w:rPr>
          <w:spacing w:val="-1"/>
          <w:sz w:val="28"/>
        </w:rPr>
        <w:t> </w:t>
      </w:r>
      <w:r>
        <w:rPr>
          <w:spacing w:val="-5"/>
          <w:sz w:val="28"/>
        </w:rPr>
        <w:t>м;</w:t>
      </w:r>
    </w:p>
    <w:p>
      <w:pPr>
        <w:pStyle w:val="ListParagraph"/>
        <w:numPr>
          <w:ilvl w:val="1"/>
          <w:numId w:val="28"/>
        </w:numPr>
        <w:tabs>
          <w:tab w:pos="1525" w:val="left" w:leader="none"/>
        </w:tabs>
        <w:spacing w:line="240" w:lineRule="auto" w:before="48" w:after="0"/>
        <w:ind w:left="1525" w:right="0" w:hanging="337"/>
        <w:jc w:val="left"/>
        <w:rPr>
          <w:sz w:val="28"/>
        </w:rPr>
      </w:pPr>
      <w:r>
        <w:rPr>
          <w:sz w:val="28"/>
        </w:rPr>
        <w:t>2х3</w:t>
      </w:r>
      <w:r>
        <w:rPr>
          <w:spacing w:val="-1"/>
          <w:sz w:val="28"/>
        </w:rPr>
        <w:t> </w:t>
      </w:r>
      <w:r>
        <w:rPr>
          <w:spacing w:val="-5"/>
          <w:sz w:val="28"/>
        </w:rPr>
        <w:t>м;</w:t>
      </w:r>
    </w:p>
    <w:p>
      <w:pPr>
        <w:pStyle w:val="ListParagraph"/>
        <w:numPr>
          <w:ilvl w:val="1"/>
          <w:numId w:val="28"/>
        </w:numPr>
        <w:tabs>
          <w:tab w:pos="1525" w:val="left" w:leader="none"/>
        </w:tabs>
        <w:spacing w:line="240" w:lineRule="auto" w:before="50" w:after="0"/>
        <w:ind w:left="1525" w:right="0" w:hanging="337"/>
        <w:jc w:val="left"/>
        <w:rPr>
          <w:sz w:val="28"/>
        </w:rPr>
      </w:pPr>
      <w:r>
        <w:rPr>
          <w:sz w:val="28"/>
        </w:rPr>
        <w:t>4х3</w:t>
      </w:r>
      <w:r>
        <w:rPr>
          <w:spacing w:val="-1"/>
          <w:sz w:val="28"/>
        </w:rPr>
        <w:t> </w:t>
      </w:r>
      <w:r>
        <w:rPr>
          <w:spacing w:val="-5"/>
          <w:sz w:val="28"/>
        </w:rPr>
        <w:t>м.</w:t>
      </w:r>
    </w:p>
    <w:p>
      <w:pPr>
        <w:pStyle w:val="Heading3"/>
        <w:numPr>
          <w:ilvl w:val="0"/>
          <w:numId w:val="28"/>
        </w:numPr>
        <w:tabs>
          <w:tab w:pos="1249" w:val="left" w:leader="none"/>
          <w:tab w:pos="1835" w:val="left" w:leader="none"/>
          <w:tab w:pos="2615" w:val="left" w:leader="none"/>
          <w:tab w:pos="3853" w:val="left" w:leader="none"/>
          <w:tab w:pos="4448" w:val="left" w:leader="none"/>
          <w:tab w:pos="5814" w:val="left" w:leader="none"/>
          <w:tab w:pos="6596" w:val="left" w:leader="none"/>
          <w:tab w:pos="8269" w:val="left" w:leader="none"/>
        </w:tabs>
        <w:spacing w:line="276" w:lineRule="auto" w:before="52" w:after="0"/>
        <w:ind w:left="108" w:right="846" w:firstLine="719"/>
        <w:jc w:val="left"/>
      </w:pPr>
      <w:r>
        <w:rPr>
          <w:spacing w:val="-6"/>
        </w:rPr>
        <w:t>На</w:t>
      </w:r>
      <w:r>
        <w:rPr/>
        <w:tab/>
      </w:r>
      <w:r>
        <w:rPr>
          <w:spacing w:val="-4"/>
        </w:rPr>
        <w:t>якій</w:t>
      </w:r>
      <w:r>
        <w:rPr/>
        <w:tab/>
      </w:r>
      <w:r>
        <w:rPr>
          <w:spacing w:val="-2"/>
        </w:rPr>
        <w:t>відстані</w:t>
      </w:r>
      <w:r>
        <w:rPr/>
        <w:tab/>
      </w:r>
      <w:r>
        <w:rPr>
          <w:spacing w:val="-4"/>
        </w:rPr>
        <w:t>від</w:t>
      </w:r>
      <w:r>
        <w:rPr/>
        <w:tab/>
      </w:r>
      <w:r>
        <w:rPr>
          <w:spacing w:val="-2"/>
        </w:rPr>
        <w:t>лицьової</w:t>
      </w:r>
      <w:r>
        <w:rPr/>
        <w:tab/>
      </w:r>
      <w:r>
        <w:rPr>
          <w:spacing w:val="-2"/>
        </w:rPr>
        <w:t>лінії</w:t>
      </w:r>
      <w:r>
        <w:rPr/>
        <w:tab/>
      </w:r>
      <w:r>
        <w:rPr>
          <w:spacing w:val="-2"/>
        </w:rPr>
        <w:t>наноситься</w:t>
      </w:r>
      <w:r>
        <w:rPr/>
        <w:tab/>
      </w:r>
      <w:r>
        <w:rPr>
          <w:spacing w:val="-2"/>
        </w:rPr>
        <w:t>лінія </w:t>
      </w:r>
      <w:r>
        <w:rPr/>
        <w:t>штрафного кидка на баскетбольному майданчику?</w:t>
      </w:r>
    </w:p>
    <w:p>
      <w:pPr>
        <w:pStyle w:val="ListParagraph"/>
        <w:numPr>
          <w:ilvl w:val="1"/>
          <w:numId w:val="28"/>
        </w:numPr>
        <w:tabs>
          <w:tab w:pos="1524" w:val="left" w:leader="none"/>
        </w:tabs>
        <w:spacing w:line="316" w:lineRule="exact" w:before="0" w:after="0"/>
        <w:ind w:left="1524" w:right="0" w:hanging="337"/>
        <w:jc w:val="left"/>
        <w:rPr>
          <w:sz w:val="28"/>
        </w:rPr>
      </w:pPr>
      <w:r>
        <w:rPr>
          <w:sz w:val="28"/>
        </w:rPr>
        <w:t>5,8 </w:t>
      </w:r>
      <w:r>
        <w:rPr>
          <w:spacing w:val="-5"/>
          <w:sz w:val="28"/>
        </w:rPr>
        <w:t>м;</w:t>
      </w:r>
    </w:p>
    <w:p>
      <w:pPr>
        <w:pStyle w:val="ListParagraph"/>
        <w:numPr>
          <w:ilvl w:val="1"/>
          <w:numId w:val="28"/>
        </w:numPr>
        <w:tabs>
          <w:tab w:pos="1524" w:val="left" w:leader="none"/>
        </w:tabs>
        <w:spacing w:line="240" w:lineRule="auto" w:before="50" w:after="0"/>
        <w:ind w:left="1524" w:right="0" w:hanging="337"/>
        <w:jc w:val="left"/>
        <w:rPr>
          <w:sz w:val="28"/>
        </w:rPr>
      </w:pPr>
      <w:r>
        <w:rPr>
          <w:sz w:val="28"/>
        </w:rPr>
        <w:t>8,5 </w:t>
      </w:r>
      <w:r>
        <w:rPr>
          <w:spacing w:val="-5"/>
          <w:sz w:val="28"/>
        </w:rPr>
        <w:t>м;</w:t>
      </w:r>
    </w:p>
    <w:p>
      <w:pPr>
        <w:pStyle w:val="ListParagraph"/>
        <w:numPr>
          <w:ilvl w:val="1"/>
          <w:numId w:val="28"/>
        </w:numPr>
        <w:tabs>
          <w:tab w:pos="1524" w:val="left" w:leader="none"/>
        </w:tabs>
        <w:spacing w:line="240" w:lineRule="auto" w:before="48" w:after="0"/>
        <w:ind w:left="1524" w:right="0" w:hanging="337"/>
        <w:jc w:val="left"/>
        <w:rPr>
          <w:sz w:val="28"/>
        </w:rPr>
      </w:pPr>
      <w:r>
        <w:rPr>
          <w:sz w:val="28"/>
        </w:rPr>
        <w:t>6,75</w:t>
      </w:r>
      <w:r>
        <w:rPr>
          <w:spacing w:val="-2"/>
          <w:sz w:val="28"/>
        </w:rPr>
        <w:t> </w:t>
      </w:r>
      <w:r>
        <w:rPr>
          <w:spacing w:val="-5"/>
          <w:sz w:val="28"/>
        </w:rPr>
        <w:t>м;</w:t>
      </w:r>
    </w:p>
    <w:p>
      <w:pPr>
        <w:pStyle w:val="ListParagraph"/>
        <w:numPr>
          <w:ilvl w:val="1"/>
          <w:numId w:val="28"/>
        </w:numPr>
        <w:tabs>
          <w:tab w:pos="1524" w:val="left" w:leader="none"/>
        </w:tabs>
        <w:spacing w:line="240" w:lineRule="auto" w:before="47" w:after="0"/>
        <w:ind w:left="1524" w:right="0" w:hanging="337"/>
        <w:jc w:val="left"/>
        <w:rPr>
          <w:sz w:val="28"/>
        </w:rPr>
      </w:pPr>
      <w:r>
        <w:rPr>
          <w:sz w:val="28"/>
        </w:rPr>
        <w:t>3,05</w:t>
      </w:r>
      <w:r>
        <w:rPr>
          <w:spacing w:val="-2"/>
          <w:sz w:val="28"/>
        </w:rPr>
        <w:t> </w:t>
      </w:r>
      <w:r>
        <w:rPr>
          <w:spacing w:val="-5"/>
          <w:sz w:val="28"/>
        </w:rPr>
        <w:t>м.</w:t>
      </w:r>
    </w:p>
    <w:p>
      <w:pPr>
        <w:pStyle w:val="Heading3"/>
        <w:numPr>
          <w:ilvl w:val="0"/>
          <w:numId w:val="28"/>
        </w:numPr>
        <w:tabs>
          <w:tab w:pos="1249" w:val="left" w:leader="none"/>
        </w:tabs>
        <w:spacing w:line="240" w:lineRule="auto" w:before="55" w:after="0"/>
        <w:ind w:left="1249" w:right="0" w:hanging="422"/>
        <w:jc w:val="left"/>
      </w:pPr>
      <w:r>
        <w:rPr/>
        <w:t>Які</w:t>
      </w:r>
      <w:r>
        <w:rPr>
          <w:spacing w:val="-7"/>
        </w:rPr>
        <w:t> </w:t>
      </w:r>
      <w:r>
        <w:rPr/>
        <w:t>розміри</w:t>
      </w:r>
      <w:r>
        <w:rPr>
          <w:spacing w:val="-7"/>
        </w:rPr>
        <w:t> </w:t>
      </w:r>
      <w:r>
        <w:rPr/>
        <w:t>баскетбольного</w:t>
      </w:r>
      <w:r>
        <w:rPr>
          <w:spacing w:val="-6"/>
        </w:rPr>
        <w:t> </w:t>
      </w:r>
      <w:r>
        <w:rPr>
          <w:spacing w:val="-2"/>
        </w:rPr>
        <w:t>майданчика?</w:t>
      </w:r>
    </w:p>
    <w:p>
      <w:pPr>
        <w:pStyle w:val="ListParagraph"/>
        <w:numPr>
          <w:ilvl w:val="1"/>
          <w:numId w:val="28"/>
        </w:numPr>
        <w:tabs>
          <w:tab w:pos="1546" w:val="left" w:leader="none"/>
        </w:tabs>
        <w:spacing w:line="240" w:lineRule="auto" w:before="43" w:after="0"/>
        <w:ind w:left="1546" w:right="0" w:hanging="359"/>
        <w:jc w:val="left"/>
        <w:rPr>
          <w:sz w:val="28"/>
        </w:rPr>
      </w:pPr>
      <w:r>
        <w:rPr>
          <w:sz w:val="28"/>
        </w:rPr>
        <w:t>15х28</w:t>
      </w:r>
      <w:r>
        <w:rPr>
          <w:spacing w:val="-2"/>
          <w:sz w:val="28"/>
        </w:rPr>
        <w:t> </w:t>
      </w:r>
      <w:r>
        <w:rPr>
          <w:spacing w:val="-5"/>
          <w:sz w:val="28"/>
        </w:rPr>
        <w:t>м;</w:t>
      </w:r>
    </w:p>
    <w:p>
      <w:pPr>
        <w:pStyle w:val="ListParagraph"/>
        <w:numPr>
          <w:ilvl w:val="1"/>
          <w:numId w:val="28"/>
        </w:numPr>
        <w:tabs>
          <w:tab w:pos="1546" w:val="left" w:leader="none"/>
        </w:tabs>
        <w:spacing w:line="240" w:lineRule="auto" w:before="48" w:after="0"/>
        <w:ind w:left="1546" w:right="0" w:hanging="359"/>
        <w:jc w:val="left"/>
        <w:rPr>
          <w:sz w:val="28"/>
        </w:rPr>
      </w:pPr>
      <w:r>
        <w:rPr>
          <w:sz w:val="28"/>
        </w:rPr>
        <w:t>14х26</w:t>
      </w:r>
      <w:r>
        <w:rPr>
          <w:spacing w:val="-2"/>
          <w:sz w:val="28"/>
        </w:rPr>
        <w:t> </w:t>
      </w:r>
      <w:r>
        <w:rPr>
          <w:spacing w:val="-5"/>
          <w:sz w:val="28"/>
        </w:rPr>
        <w:t>м;</w:t>
      </w:r>
    </w:p>
    <w:p>
      <w:pPr>
        <w:pStyle w:val="ListParagraph"/>
        <w:numPr>
          <w:ilvl w:val="1"/>
          <w:numId w:val="28"/>
        </w:numPr>
        <w:tabs>
          <w:tab w:pos="1546" w:val="left" w:leader="none"/>
        </w:tabs>
        <w:spacing w:line="240" w:lineRule="auto" w:before="47" w:after="0"/>
        <w:ind w:left="1546" w:right="0" w:hanging="359"/>
        <w:jc w:val="left"/>
        <w:rPr>
          <w:sz w:val="28"/>
        </w:rPr>
      </w:pPr>
      <w:r>
        <w:rPr>
          <w:sz w:val="28"/>
        </w:rPr>
        <w:t>18х25</w:t>
      </w:r>
      <w:r>
        <w:rPr>
          <w:spacing w:val="-2"/>
          <w:sz w:val="28"/>
        </w:rPr>
        <w:t> </w:t>
      </w:r>
      <w:r>
        <w:rPr>
          <w:spacing w:val="-5"/>
          <w:sz w:val="28"/>
        </w:rPr>
        <w:t>м;</w:t>
      </w:r>
    </w:p>
    <w:p>
      <w:pPr>
        <w:pStyle w:val="ListParagraph"/>
        <w:numPr>
          <w:ilvl w:val="1"/>
          <w:numId w:val="28"/>
        </w:numPr>
        <w:tabs>
          <w:tab w:pos="1546" w:val="left" w:leader="none"/>
        </w:tabs>
        <w:spacing w:line="240" w:lineRule="auto" w:before="50" w:after="0"/>
        <w:ind w:left="1546" w:right="0" w:hanging="359"/>
        <w:jc w:val="left"/>
        <w:rPr>
          <w:sz w:val="28"/>
        </w:rPr>
      </w:pPr>
      <w:r>
        <w:rPr>
          <w:sz w:val="28"/>
        </w:rPr>
        <w:t>20х40</w:t>
      </w:r>
      <w:r>
        <w:rPr>
          <w:spacing w:val="-2"/>
          <w:sz w:val="28"/>
        </w:rPr>
        <w:t> </w:t>
      </w:r>
      <w:r>
        <w:rPr>
          <w:spacing w:val="-5"/>
          <w:sz w:val="28"/>
        </w:rPr>
        <w:t>м.</w:t>
      </w:r>
    </w:p>
    <w:p>
      <w:pPr>
        <w:pStyle w:val="Heading3"/>
        <w:numPr>
          <w:ilvl w:val="0"/>
          <w:numId w:val="28"/>
        </w:numPr>
        <w:tabs>
          <w:tab w:pos="1249" w:val="left" w:leader="none"/>
        </w:tabs>
        <w:spacing w:line="240" w:lineRule="auto" w:before="53" w:after="0"/>
        <w:ind w:left="1249" w:right="0" w:hanging="422"/>
        <w:jc w:val="left"/>
      </w:pPr>
      <w:r>
        <w:rPr/>
        <w:t>Діаметр</w:t>
      </w:r>
      <w:r>
        <w:rPr>
          <w:spacing w:val="-12"/>
        </w:rPr>
        <w:t> </w:t>
      </w:r>
      <w:r>
        <w:rPr/>
        <w:t>баскетбольного</w:t>
      </w:r>
      <w:r>
        <w:rPr>
          <w:spacing w:val="-8"/>
        </w:rPr>
        <w:t> </w:t>
      </w:r>
      <w:r>
        <w:rPr>
          <w:spacing w:val="-2"/>
        </w:rPr>
        <w:t>кільця…</w:t>
      </w:r>
    </w:p>
    <w:p>
      <w:pPr>
        <w:pStyle w:val="ListParagraph"/>
        <w:numPr>
          <w:ilvl w:val="1"/>
          <w:numId w:val="28"/>
        </w:numPr>
        <w:tabs>
          <w:tab w:pos="1546" w:val="left" w:leader="none"/>
        </w:tabs>
        <w:spacing w:line="240" w:lineRule="auto" w:before="42" w:after="0"/>
        <w:ind w:left="1546" w:right="0" w:hanging="359"/>
        <w:jc w:val="left"/>
        <w:rPr>
          <w:sz w:val="28"/>
        </w:rPr>
      </w:pPr>
      <w:r>
        <w:rPr>
          <w:sz w:val="28"/>
        </w:rPr>
        <w:t>43</w:t>
      </w:r>
      <w:r>
        <w:rPr>
          <w:spacing w:val="1"/>
          <w:sz w:val="28"/>
        </w:rPr>
        <w:t> </w:t>
      </w:r>
      <w:r>
        <w:rPr>
          <w:spacing w:val="-5"/>
          <w:sz w:val="28"/>
        </w:rPr>
        <w:t>см;</w:t>
      </w:r>
    </w:p>
    <w:p>
      <w:pPr>
        <w:pStyle w:val="ListParagraph"/>
        <w:numPr>
          <w:ilvl w:val="1"/>
          <w:numId w:val="28"/>
        </w:numPr>
        <w:tabs>
          <w:tab w:pos="1546" w:val="left" w:leader="none"/>
        </w:tabs>
        <w:spacing w:line="240" w:lineRule="auto" w:before="51" w:after="0"/>
        <w:ind w:left="1546" w:right="0" w:hanging="359"/>
        <w:jc w:val="left"/>
        <w:rPr>
          <w:sz w:val="28"/>
        </w:rPr>
      </w:pPr>
      <w:r>
        <w:rPr>
          <w:sz w:val="28"/>
        </w:rPr>
        <w:t>44</w:t>
      </w:r>
      <w:r>
        <w:rPr>
          <w:spacing w:val="1"/>
          <w:sz w:val="28"/>
        </w:rPr>
        <w:t> </w:t>
      </w:r>
      <w:r>
        <w:rPr>
          <w:spacing w:val="-5"/>
          <w:sz w:val="28"/>
        </w:rPr>
        <w:t>см;</w:t>
      </w:r>
    </w:p>
    <w:p>
      <w:pPr>
        <w:pStyle w:val="ListParagraph"/>
        <w:numPr>
          <w:ilvl w:val="1"/>
          <w:numId w:val="28"/>
        </w:numPr>
        <w:tabs>
          <w:tab w:pos="1547" w:val="left" w:leader="none"/>
        </w:tabs>
        <w:spacing w:line="240" w:lineRule="auto" w:before="47" w:after="0"/>
        <w:ind w:left="1547" w:right="0" w:hanging="359"/>
        <w:jc w:val="left"/>
        <w:rPr>
          <w:sz w:val="28"/>
        </w:rPr>
      </w:pPr>
      <w:r>
        <w:rPr>
          <w:sz w:val="28"/>
        </w:rPr>
        <w:t>40</w:t>
      </w:r>
      <w:r>
        <w:rPr>
          <w:spacing w:val="1"/>
          <w:sz w:val="28"/>
        </w:rPr>
        <w:t> </w:t>
      </w:r>
      <w:r>
        <w:rPr>
          <w:spacing w:val="-5"/>
          <w:sz w:val="28"/>
        </w:rPr>
        <w:t>см;</w:t>
      </w:r>
    </w:p>
    <w:p>
      <w:pPr>
        <w:pStyle w:val="ListParagraph"/>
        <w:numPr>
          <w:ilvl w:val="1"/>
          <w:numId w:val="28"/>
        </w:numPr>
        <w:tabs>
          <w:tab w:pos="1547" w:val="left" w:leader="none"/>
        </w:tabs>
        <w:spacing w:line="240" w:lineRule="auto" w:before="48" w:after="0"/>
        <w:ind w:left="1547" w:right="0" w:hanging="359"/>
        <w:jc w:val="left"/>
        <w:rPr>
          <w:sz w:val="28"/>
        </w:rPr>
      </w:pPr>
      <w:r>
        <w:rPr>
          <w:sz w:val="28"/>
        </w:rPr>
        <w:t>45</w:t>
      </w:r>
      <w:r>
        <w:rPr>
          <w:spacing w:val="1"/>
          <w:sz w:val="28"/>
        </w:rPr>
        <w:t> </w:t>
      </w:r>
      <w:r>
        <w:rPr>
          <w:spacing w:val="-5"/>
          <w:sz w:val="28"/>
        </w:rPr>
        <w:t>см.</w:t>
      </w:r>
    </w:p>
    <w:p>
      <w:pPr>
        <w:pStyle w:val="Heading3"/>
        <w:numPr>
          <w:ilvl w:val="0"/>
          <w:numId w:val="28"/>
        </w:numPr>
        <w:tabs>
          <w:tab w:pos="1249" w:val="left" w:leader="none"/>
          <w:tab w:pos="1840" w:val="left" w:leader="none"/>
          <w:tab w:pos="3064" w:val="left" w:leader="none"/>
          <w:tab w:pos="4134" w:val="left" w:leader="none"/>
          <w:tab w:pos="5687" w:val="left" w:leader="none"/>
          <w:tab w:pos="6915" w:val="left" w:leader="none"/>
        </w:tabs>
        <w:spacing w:line="278" w:lineRule="auto" w:before="53" w:after="0"/>
        <w:ind w:left="107" w:right="847" w:firstLine="720"/>
        <w:jc w:val="left"/>
      </w:pPr>
      <w:r>
        <w:rPr>
          <w:spacing w:val="-6"/>
        </w:rPr>
        <w:t>На</w:t>
      </w:r>
      <w:r>
        <w:rPr/>
        <w:tab/>
      </w:r>
      <w:r>
        <w:rPr>
          <w:spacing w:val="-2"/>
        </w:rPr>
        <w:t>скільки</w:t>
      </w:r>
      <w:r>
        <w:rPr/>
        <w:tab/>
      </w:r>
      <w:r>
        <w:rPr>
          <w:spacing w:val="-2"/>
        </w:rPr>
        <w:t>метрів</w:t>
      </w:r>
      <w:r>
        <w:rPr/>
        <w:tab/>
      </w:r>
      <w:r>
        <w:rPr>
          <w:spacing w:val="-2"/>
        </w:rPr>
        <w:t>будівельні</w:t>
      </w:r>
      <w:r>
        <w:rPr/>
        <w:tab/>
      </w:r>
      <w:r>
        <w:rPr>
          <w:spacing w:val="-2"/>
        </w:rPr>
        <w:t>розміри</w:t>
      </w:r>
      <w:r>
        <w:rPr/>
        <w:tab/>
      </w:r>
      <w:r>
        <w:rPr>
          <w:spacing w:val="-2"/>
        </w:rPr>
        <w:t>баскетбольного </w:t>
      </w:r>
      <w:r>
        <w:rPr/>
        <w:t>майданчика відрізняються від ігрових?</w:t>
      </w:r>
    </w:p>
    <w:p>
      <w:pPr>
        <w:pStyle w:val="ListParagraph"/>
        <w:numPr>
          <w:ilvl w:val="1"/>
          <w:numId w:val="28"/>
        </w:numPr>
        <w:tabs>
          <w:tab w:pos="1547" w:val="left" w:leader="none"/>
        </w:tabs>
        <w:spacing w:line="312" w:lineRule="exact" w:before="0" w:after="0"/>
        <w:ind w:left="1547" w:right="0" w:hanging="359"/>
        <w:jc w:val="left"/>
        <w:rPr>
          <w:sz w:val="28"/>
        </w:rPr>
      </w:pPr>
      <w:r>
        <w:rPr>
          <w:sz w:val="28"/>
        </w:rPr>
        <w:t>на</w:t>
      </w:r>
      <w:r>
        <w:rPr>
          <w:spacing w:val="-1"/>
          <w:sz w:val="28"/>
        </w:rPr>
        <w:t> </w:t>
      </w:r>
      <w:r>
        <w:rPr>
          <w:spacing w:val="-5"/>
          <w:sz w:val="28"/>
        </w:rPr>
        <w:t>2м;</w:t>
      </w:r>
    </w:p>
    <w:p>
      <w:pPr>
        <w:pStyle w:val="ListParagraph"/>
        <w:numPr>
          <w:ilvl w:val="1"/>
          <w:numId w:val="28"/>
        </w:numPr>
        <w:tabs>
          <w:tab w:pos="1547" w:val="left" w:leader="none"/>
        </w:tabs>
        <w:spacing w:line="240" w:lineRule="auto" w:before="47" w:after="0"/>
        <w:ind w:left="1547" w:right="0" w:hanging="359"/>
        <w:jc w:val="left"/>
        <w:rPr>
          <w:sz w:val="28"/>
        </w:rPr>
      </w:pPr>
      <w:r>
        <w:rPr>
          <w:sz w:val="28"/>
        </w:rPr>
        <w:t>на</w:t>
      </w:r>
      <w:r>
        <w:rPr>
          <w:spacing w:val="-1"/>
          <w:sz w:val="28"/>
        </w:rPr>
        <w:t> </w:t>
      </w:r>
      <w:r>
        <w:rPr>
          <w:sz w:val="28"/>
        </w:rPr>
        <w:t>3 </w:t>
      </w:r>
      <w:r>
        <w:rPr>
          <w:spacing w:val="-5"/>
          <w:sz w:val="28"/>
        </w:rPr>
        <w:t>м;</w:t>
      </w:r>
    </w:p>
    <w:p>
      <w:pPr>
        <w:pStyle w:val="ListParagraph"/>
        <w:numPr>
          <w:ilvl w:val="1"/>
          <w:numId w:val="28"/>
        </w:numPr>
        <w:tabs>
          <w:tab w:pos="1547" w:val="left" w:leader="none"/>
        </w:tabs>
        <w:spacing w:line="240" w:lineRule="auto" w:before="48" w:after="0"/>
        <w:ind w:left="1547" w:right="0" w:hanging="359"/>
        <w:jc w:val="left"/>
        <w:rPr>
          <w:sz w:val="28"/>
        </w:rPr>
      </w:pPr>
      <w:r>
        <w:rPr>
          <w:sz w:val="28"/>
        </w:rPr>
        <w:t>на</w:t>
      </w:r>
      <w:r>
        <w:rPr>
          <w:spacing w:val="-1"/>
          <w:sz w:val="28"/>
        </w:rPr>
        <w:t> </w:t>
      </w:r>
      <w:r>
        <w:rPr>
          <w:sz w:val="28"/>
        </w:rPr>
        <w:t>5 </w:t>
      </w:r>
      <w:r>
        <w:rPr>
          <w:spacing w:val="-5"/>
          <w:sz w:val="28"/>
        </w:rPr>
        <w:t>м;</w:t>
      </w:r>
    </w:p>
    <w:p>
      <w:pPr>
        <w:pStyle w:val="ListParagraph"/>
        <w:numPr>
          <w:ilvl w:val="1"/>
          <w:numId w:val="28"/>
        </w:numPr>
        <w:tabs>
          <w:tab w:pos="1547" w:val="left" w:leader="none"/>
        </w:tabs>
        <w:spacing w:line="240" w:lineRule="auto" w:before="50" w:after="0"/>
        <w:ind w:left="1547" w:right="0" w:hanging="359"/>
        <w:jc w:val="left"/>
        <w:rPr>
          <w:sz w:val="28"/>
        </w:rPr>
      </w:pPr>
      <w:r>
        <w:rPr>
          <w:sz w:val="28"/>
        </w:rPr>
        <w:t>не</w:t>
      </w:r>
      <w:r>
        <w:rPr>
          <w:spacing w:val="-3"/>
          <w:sz w:val="28"/>
        </w:rPr>
        <w:t> </w:t>
      </w:r>
      <w:r>
        <w:rPr>
          <w:spacing w:val="-2"/>
          <w:sz w:val="28"/>
        </w:rPr>
        <w:t>відрізняються.</w:t>
      </w:r>
    </w:p>
    <w:p>
      <w:pPr>
        <w:pStyle w:val="Heading3"/>
        <w:numPr>
          <w:ilvl w:val="0"/>
          <w:numId w:val="28"/>
        </w:numPr>
        <w:tabs>
          <w:tab w:pos="1250" w:val="left" w:leader="none"/>
        </w:tabs>
        <w:spacing w:line="240" w:lineRule="auto" w:before="52" w:after="0"/>
        <w:ind w:left="1250" w:right="0" w:hanging="422"/>
        <w:jc w:val="left"/>
      </w:pPr>
      <w:r>
        <w:rPr/>
        <w:t>Яка</w:t>
      </w:r>
      <w:r>
        <w:rPr>
          <w:spacing w:val="-7"/>
        </w:rPr>
        <w:t> </w:t>
      </w:r>
      <w:r>
        <w:rPr/>
        <w:t>ширина</w:t>
      </w:r>
      <w:r>
        <w:rPr>
          <w:spacing w:val="-4"/>
        </w:rPr>
        <w:t> </w:t>
      </w:r>
      <w:r>
        <w:rPr/>
        <w:t>ліній</w:t>
      </w:r>
      <w:r>
        <w:rPr>
          <w:spacing w:val="-6"/>
        </w:rPr>
        <w:t> </w:t>
      </w:r>
      <w:r>
        <w:rPr/>
        <w:t>розмітки</w:t>
      </w:r>
      <w:r>
        <w:rPr>
          <w:spacing w:val="-7"/>
        </w:rPr>
        <w:t> </w:t>
      </w:r>
      <w:r>
        <w:rPr/>
        <w:t>на</w:t>
      </w:r>
      <w:r>
        <w:rPr>
          <w:spacing w:val="-4"/>
        </w:rPr>
        <w:t> </w:t>
      </w:r>
      <w:r>
        <w:rPr/>
        <w:t>футбольному</w:t>
      </w:r>
      <w:r>
        <w:rPr>
          <w:spacing w:val="-4"/>
        </w:rPr>
        <w:t> </w:t>
      </w:r>
      <w:r>
        <w:rPr>
          <w:spacing w:val="-2"/>
        </w:rPr>
        <w:t>полі?</w:t>
      </w:r>
    </w:p>
    <w:p>
      <w:pPr>
        <w:pStyle w:val="ListParagraph"/>
        <w:numPr>
          <w:ilvl w:val="1"/>
          <w:numId w:val="28"/>
        </w:numPr>
        <w:tabs>
          <w:tab w:pos="1547" w:val="left" w:leader="none"/>
        </w:tabs>
        <w:spacing w:line="240" w:lineRule="auto" w:before="43" w:after="0"/>
        <w:ind w:left="1547" w:right="0" w:hanging="359"/>
        <w:jc w:val="left"/>
        <w:rPr>
          <w:sz w:val="28"/>
        </w:rPr>
      </w:pPr>
      <w:r>
        <w:rPr>
          <w:sz w:val="28"/>
        </w:rPr>
        <w:t>10</w:t>
      </w:r>
      <w:r>
        <w:rPr>
          <w:spacing w:val="1"/>
          <w:sz w:val="28"/>
        </w:rPr>
        <w:t> </w:t>
      </w:r>
      <w:r>
        <w:rPr>
          <w:spacing w:val="-5"/>
          <w:sz w:val="28"/>
        </w:rPr>
        <w:t>см;</w:t>
      </w:r>
    </w:p>
    <w:p>
      <w:pPr>
        <w:pStyle w:val="ListParagraph"/>
        <w:numPr>
          <w:ilvl w:val="1"/>
          <w:numId w:val="28"/>
        </w:numPr>
        <w:tabs>
          <w:tab w:pos="1547" w:val="left" w:leader="none"/>
        </w:tabs>
        <w:spacing w:line="240" w:lineRule="auto" w:before="50" w:after="0"/>
        <w:ind w:left="1547" w:right="0" w:hanging="359"/>
        <w:jc w:val="left"/>
        <w:rPr>
          <w:sz w:val="28"/>
        </w:rPr>
      </w:pPr>
      <w:r>
        <w:rPr>
          <w:sz w:val="28"/>
        </w:rPr>
        <w:t>11</w:t>
      </w:r>
      <w:r>
        <w:rPr>
          <w:spacing w:val="1"/>
          <w:sz w:val="28"/>
        </w:rPr>
        <w:t> </w:t>
      </w:r>
      <w:r>
        <w:rPr>
          <w:spacing w:val="-5"/>
          <w:sz w:val="28"/>
        </w:rPr>
        <w:t>см;</w:t>
      </w:r>
    </w:p>
    <w:p>
      <w:pPr>
        <w:pStyle w:val="ListParagraph"/>
        <w:numPr>
          <w:ilvl w:val="1"/>
          <w:numId w:val="28"/>
        </w:numPr>
        <w:tabs>
          <w:tab w:pos="1547" w:val="left" w:leader="none"/>
        </w:tabs>
        <w:spacing w:line="240" w:lineRule="auto" w:before="48" w:after="0"/>
        <w:ind w:left="1547" w:right="0" w:hanging="359"/>
        <w:jc w:val="left"/>
        <w:rPr>
          <w:sz w:val="28"/>
        </w:rPr>
      </w:pPr>
      <w:r>
        <w:rPr>
          <w:sz w:val="28"/>
        </w:rPr>
        <w:t>12</w:t>
      </w:r>
      <w:r>
        <w:rPr>
          <w:spacing w:val="1"/>
          <w:sz w:val="28"/>
        </w:rPr>
        <w:t> </w:t>
      </w:r>
      <w:r>
        <w:rPr>
          <w:spacing w:val="-5"/>
          <w:sz w:val="28"/>
        </w:rPr>
        <w:t>см;</w:t>
      </w:r>
    </w:p>
    <w:p>
      <w:pPr>
        <w:pStyle w:val="ListParagraph"/>
        <w:numPr>
          <w:ilvl w:val="1"/>
          <w:numId w:val="28"/>
        </w:numPr>
        <w:tabs>
          <w:tab w:pos="1547" w:val="left" w:leader="none"/>
        </w:tabs>
        <w:spacing w:line="240" w:lineRule="auto" w:before="47" w:after="0"/>
        <w:ind w:left="1547" w:right="0" w:hanging="359"/>
        <w:jc w:val="left"/>
        <w:rPr>
          <w:sz w:val="28"/>
        </w:rPr>
      </w:pPr>
      <w:r>
        <w:rPr>
          <w:sz w:val="28"/>
        </w:rPr>
        <w:t>13</w:t>
      </w:r>
      <w:r>
        <w:rPr>
          <w:spacing w:val="1"/>
          <w:sz w:val="28"/>
        </w:rPr>
        <w:t> </w:t>
      </w:r>
      <w:r>
        <w:rPr>
          <w:spacing w:val="-5"/>
          <w:sz w:val="28"/>
        </w:rPr>
        <w:t>см.</w:t>
      </w:r>
    </w:p>
    <w:p>
      <w:pPr>
        <w:pStyle w:val="Heading3"/>
        <w:numPr>
          <w:ilvl w:val="0"/>
          <w:numId w:val="28"/>
        </w:numPr>
        <w:tabs>
          <w:tab w:pos="1249" w:val="left" w:leader="none"/>
        </w:tabs>
        <w:spacing w:line="278" w:lineRule="auto" w:before="53" w:after="0"/>
        <w:ind w:left="107" w:right="846" w:firstLine="720"/>
        <w:jc w:val="left"/>
      </w:pPr>
      <w:r>
        <w:rPr/>
        <w:t>Який</w:t>
      </w:r>
      <w:r>
        <w:rPr>
          <w:spacing w:val="40"/>
        </w:rPr>
        <w:t> </w:t>
      </w:r>
      <w:r>
        <w:rPr/>
        <w:t>радіус</w:t>
      </w:r>
      <w:r>
        <w:rPr>
          <w:spacing w:val="40"/>
        </w:rPr>
        <w:t> </w:t>
      </w:r>
      <w:r>
        <w:rPr/>
        <w:t>окружності</w:t>
      </w:r>
      <w:r>
        <w:rPr>
          <w:spacing w:val="40"/>
        </w:rPr>
        <w:t> </w:t>
      </w:r>
      <w:r>
        <w:rPr/>
        <w:t>на</w:t>
      </w:r>
      <w:r>
        <w:rPr>
          <w:spacing w:val="40"/>
        </w:rPr>
        <w:t> </w:t>
      </w:r>
      <w:r>
        <w:rPr/>
        <w:t>футбольному</w:t>
      </w:r>
      <w:r>
        <w:rPr>
          <w:spacing w:val="40"/>
        </w:rPr>
        <w:t> </w:t>
      </w:r>
      <w:r>
        <w:rPr/>
        <w:t>полі,</w:t>
      </w:r>
      <w:r>
        <w:rPr>
          <w:spacing w:val="40"/>
        </w:rPr>
        <w:t> </w:t>
      </w:r>
      <w:r>
        <w:rPr/>
        <w:t>центр</w:t>
      </w:r>
      <w:r>
        <w:rPr>
          <w:spacing w:val="40"/>
        </w:rPr>
        <w:t> </w:t>
      </w:r>
      <w:r>
        <w:rPr/>
        <w:t>якої знаходиться на 11 м позначці?</w:t>
      </w:r>
    </w:p>
    <w:p>
      <w:pPr>
        <w:pStyle w:val="ListParagraph"/>
        <w:numPr>
          <w:ilvl w:val="1"/>
          <w:numId w:val="28"/>
        </w:numPr>
        <w:tabs>
          <w:tab w:pos="1547" w:val="left" w:leader="none"/>
        </w:tabs>
        <w:spacing w:line="312" w:lineRule="exact" w:before="0" w:after="0"/>
        <w:ind w:left="1547" w:right="0" w:hanging="359"/>
        <w:jc w:val="left"/>
        <w:rPr>
          <w:sz w:val="28"/>
        </w:rPr>
      </w:pPr>
      <w:r>
        <w:rPr>
          <w:sz w:val="28"/>
        </w:rPr>
        <w:t>5,5 </w:t>
      </w:r>
      <w:r>
        <w:rPr>
          <w:spacing w:val="-5"/>
          <w:sz w:val="28"/>
        </w:rPr>
        <w:t>м;</w:t>
      </w:r>
    </w:p>
    <w:p>
      <w:pPr>
        <w:pStyle w:val="ListParagraph"/>
        <w:numPr>
          <w:ilvl w:val="1"/>
          <w:numId w:val="28"/>
        </w:numPr>
        <w:tabs>
          <w:tab w:pos="1547" w:val="left" w:leader="none"/>
        </w:tabs>
        <w:spacing w:line="240" w:lineRule="auto" w:before="47" w:after="0"/>
        <w:ind w:left="1547" w:right="0" w:hanging="359"/>
        <w:jc w:val="left"/>
        <w:rPr>
          <w:sz w:val="28"/>
        </w:rPr>
      </w:pPr>
      <w:r>
        <w:rPr>
          <w:sz w:val="28"/>
        </w:rPr>
        <w:t>9,15</w:t>
      </w:r>
      <w:r>
        <w:rPr>
          <w:spacing w:val="-2"/>
          <w:sz w:val="28"/>
        </w:rPr>
        <w:t> </w:t>
      </w:r>
      <w:r>
        <w:rPr>
          <w:spacing w:val="-5"/>
          <w:sz w:val="28"/>
        </w:rPr>
        <w:t>м;</w:t>
      </w:r>
    </w:p>
    <w:p>
      <w:pPr>
        <w:spacing w:after="0" w:line="240" w:lineRule="auto"/>
        <w:jc w:val="left"/>
        <w:rPr>
          <w:sz w:val="28"/>
        </w:rPr>
        <w:sectPr>
          <w:pgSz w:w="11910" w:h="16840"/>
          <w:pgMar w:header="0" w:footer="1365" w:top="1480" w:bottom="1560" w:left="1140" w:right="1020"/>
        </w:sectPr>
      </w:pPr>
    </w:p>
    <w:p>
      <w:pPr>
        <w:pStyle w:val="ListParagraph"/>
        <w:numPr>
          <w:ilvl w:val="1"/>
          <w:numId w:val="28"/>
        </w:numPr>
        <w:tabs>
          <w:tab w:pos="2171" w:val="left" w:leader="none"/>
        </w:tabs>
        <w:spacing w:line="240" w:lineRule="auto" w:before="69" w:after="0"/>
        <w:ind w:left="2171" w:right="0" w:hanging="359"/>
        <w:jc w:val="left"/>
        <w:rPr>
          <w:sz w:val="28"/>
        </w:rPr>
      </w:pPr>
      <w:r>
        <w:rPr>
          <w:sz w:val="28"/>
        </w:rPr>
        <w:t>11</w:t>
      </w:r>
      <w:r>
        <w:rPr>
          <w:spacing w:val="1"/>
          <w:sz w:val="28"/>
        </w:rPr>
        <w:t> </w:t>
      </w:r>
      <w:r>
        <w:rPr>
          <w:spacing w:val="-5"/>
          <w:sz w:val="28"/>
        </w:rPr>
        <w:t>м;</w:t>
      </w:r>
    </w:p>
    <w:p>
      <w:pPr>
        <w:pStyle w:val="ListParagraph"/>
        <w:numPr>
          <w:ilvl w:val="1"/>
          <w:numId w:val="28"/>
        </w:numPr>
        <w:tabs>
          <w:tab w:pos="2171" w:val="left" w:leader="none"/>
        </w:tabs>
        <w:spacing w:line="240" w:lineRule="auto" w:before="50" w:after="0"/>
        <w:ind w:left="2171" w:right="0" w:hanging="359"/>
        <w:jc w:val="left"/>
        <w:rPr>
          <w:sz w:val="28"/>
        </w:rPr>
      </w:pPr>
      <w:r>
        <w:rPr>
          <w:sz w:val="28"/>
        </w:rPr>
        <w:t>16,5</w:t>
      </w:r>
      <w:r>
        <w:rPr>
          <w:spacing w:val="-2"/>
          <w:sz w:val="28"/>
        </w:rPr>
        <w:t> </w:t>
      </w:r>
      <w:r>
        <w:rPr>
          <w:spacing w:val="-5"/>
          <w:sz w:val="28"/>
        </w:rPr>
        <w:t>м.</w:t>
      </w:r>
    </w:p>
    <w:p>
      <w:pPr>
        <w:pStyle w:val="Heading3"/>
        <w:numPr>
          <w:ilvl w:val="0"/>
          <w:numId w:val="28"/>
        </w:numPr>
        <w:tabs>
          <w:tab w:pos="1874" w:val="left" w:leader="none"/>
        </w:tabs>
        <w:spacing w:line="240" w:lineRule="auto" w:before="52" w:after="0"/>
        <w:ind w:left="1874" w:right="0" w:hanging="422"/>
        <w:jc w:val="left"/>
      </w:pPr>
      <w:r>
        <w:rPr/>
        <w:t>Який</w:t>
      </w:r>
      <w:r>
        <w:rPr>
          <w:spacing w:val="-6"/>
        </w:rPr>
        <w:t> </w:t>
      </w:r>
      <w:r>
        <w:rPr/>
        <w:t>майданчик</w:t>
      </w:r>
      <w:r>
        <w:rPr>
          <w:spacing w:val="-6"/>
        </w:rPr>
        <w:t> </w:t>
      </w:r>
      <w:r>
        <w:rPr/>
        <w:t>має</w:t>
      </w:r>
      <w:r>
        <w:rPr>
          <w:spacing w:val="-3"/>
        </w:rPr>
        <w:t> </w:t>
      </w:r>
      <w:r>
        <w:rPr/>
        <w:t>розміри</w:t>
      </w:r>
      <w:r>
        <w:rPr>
          <w:spacing w:val="-8"/>
        </w:rPr>
        <w:t> </w:t>
      </w:r>
      <w:r>
        <w:rPr/>
        <w:t>20х40</w:t>
      </w:r>
      <w:r>
        <w:rPr>
          <w:spacing w:val="-3"/>
        </w:rPr>
        <w:t> </w:t>
      </w:r>
      <w:r>
        <w:rPr>
          <w:spacing w:val="-5"/>
        </w:rPr>
        <w:t>м?</w:t>
      </w:r>
    </w:p>
    <w:p>
      <w:pPr>
        <w:pStyle w:val="ListParagraph"/>
        <w:numPr>
          <w:ilvl w:val="1"/>
          <w:numId w:val="28"/>
        </w:numPr>
        <w:tabs>
          <w:tab w:pos="2170" w:val="left" w:leader="none"/>
        </w:tabs>
        <w:spacing w:line="240" w:lineRule="auto" w:before="43" w:after="0"/>
        <w:ind w:left="2170" w:right="0" w:hanging="359"/>
        <w:jc w:val="left"/>
        <w:rPr>
          <w:sz w:val="28"/>
        </w:rPr>
      </w:pPr>
      <w:r>
        <w:rPr>
          <w:spacing w:val="-2"/>
          <w:sz w:val="28"/>
        </w:rPr>
        <w:t>волейбольний;</w:t>
      </w:r>
    </w:p>
    <w:p>
      <w:pPr>
        <w:pStyle w:val="ListParagraph"/>
        <w:numPr>
          <w:ilvl w:val="1"/>
          <w:numId w:val="28"/>
        </w:numPr>
        <w:tabs>
          <w:tab w:pos="2170" w:val="left" w:leader="none"/>
        </w:tabs>
        <w:spacing w:line="240" w:lineRule="auto" w:before="50" w:after="0"/>
        <w:ind w:left="2170" w:right="0" w:hanging="359"/>
        <w:jc w:val="left"/>
        <w:rPr>
          <w:sz w:val="28"/>
        </w:rPr>
      </w:pPr>
      <w:r>
        <w:rPr>
          <w:spacing w:val="-2"/>
          <w:sz w:val="28"/>
        </w:rPr>
        <w:t>баскетбольний;</w:t>
      </w:r>
    </w:p>
    <w:p>
      <w:pPr>
        <w:pStyle w:val="ListParagraph"/>
        <w:numPr>
          <w:ilvl w:val="1"/>
          <w:numId w:val="28"/>
        </w:numPr>
        <w:tabs>
          <w:tab w:pos="2170" w:val="left" w:leader="none"/>
        </w:tabs>
        <w:spacing w:line="240" w:lineRule="auto" w:before="48" w:after="0"/>
        <w:ind w:left="2170" w:right="0" w:hanging="359"/>
        <w:jc w:val="left"/>
        <w:rPr>
          <w:sz w:val="28"/>
        </w:rPr>
      </w:pPr>
      <w:r>
        <w:rPr>
          <w:spacing w:val="-2"/>
          <w:sz w:val="28"/>
        </w:rPr>
        <w:t>гандбольний.</w:t>
      </w:r>
    </w:p>
    <w:p>
      <w:pPr>
        <w:pStyle w:val="Heading3"/>
        <w:numPr>
          <w:ilvl w:val="0"/>
          <w:numId w:val="28"/>
        </w:numPr>
        <w:tabs>
          <w:tab w:pos="1874" w:val="left" w:leader="none"/>
        </w:tabs>
        <w:spacing w:line="240" w:lineRule="auto" w:before="52" w:after="0"/>
        <w:ind w:left="1874" w:right="0" w:hanging="422"/>
        <w:jc w:val="left"/>
      </w:pPr>
      <w:r>
        <w:rPr/>
        <w:t>Які</w:t>
      </w:r>
      <w:r>
        <w:rPr>
          <w:spacing w:val="-7"/>
        </w:rPr>
        <w:t> </w:t>
      </w:r>
      <w:r>
        <w:rPr/>
        <w:t>розрахункові</w:t>
      </w:r>
      <w:r>
        <w:rPr>
          <w:spacing w:val="-4"/>
        </w:rPr>
        <w:t> </w:t>
      </w:r>
      <w:r>
        <w:rPr/>
        <w:t>розміри</w:t>
      </w:r>
      <w:r>
        <w:rPr>
          <w:spacing w:val="-6"/>
        </w:rPr>
        <w:t> </w:t>
      </w:r>
      <w:r>
        <w:rPr/>
        <w:t>бігових</w:t>
      </w:r>
      <w:r>
        <w:rPr>
          <w:spacing w:val="-5"/>
        </w:rPr>
        <w:t> </w:t>
      </w:r>
      <w:r>
        <w:rPr/>
        <w:t>смуг</w:t>
      </w:r>
      <w:r>
        <w:rPr>
          <w:spacing w:val="-5"/>
        </w:rPr>
        <w:t> </w:t>
      </w:r>
      <w:r>
        <w:rPr>
          <w:spacing w:val="-2"/>
        </w:rPr>
        <w:t>доріжки?</w:t>
      </w:r>
    </w:p>
    <w:p>
      <w:pPr>
        <w:pStyle w:val="ListParagraph"/>
        <w:numPr>
          <w:ilvl w:val="1"/>
          <w:numId w:val="28"/>
        </w:numPr>
        <w:tabs>
          <w:tab w:pos="2171" w:val="left" w:leader="none"/>
        </w:tabs>
        <w:spacing w:line="240" w:lineRule="auto" w:before="43" w:after="0"/>
        <w:ind w:left="2171" w:right="0" w:hanging="359"/>
        <w:jc w:val="left"/>
        <w:rPr>
          <w:sz w:val="28"/>
        </w:rPr>
      </w:pPr>
      <w:r>
        <w:rPr>
          <w:sz w:val="28"/>
        </w:rPr>
        <w:t>1,25</w:t>
      </w:r>
      <w:r>
        <w:rPr>
          <w:spacing w:val="-2"/>
          <w:sz w:val="28"/>
        </w:rPr>
        <w:t> </w:t>
      </w:r>
      <w:r>
        <w:rPr>
          <w:spacing w:val="-5"/>
          <w:sz w:val="28"/>
        </w:rPr>
        <w:t>м;</w:t>
      </w:r>
    </w:p>
    <w:p>
      <w:pPr>
        <w:pStyle w:val="ListParagraph"/>
        <w:numPr>
          <w:ilvl w:val="1"/>
          <w:numId w:val="28"/>
        </w:numPr>
        <w:tabs>
          <w:tab w:pos="2171" w:val="left" w:leader="none"/>
        </w:tabs>
        <w:spacing w:line="240" w:lineRule="auto" w:before="50" w:after="0"/>
        <w:ind w:left="2171" w:right="0" w:hanging="359"/>
        <w:jc w:val="left"/>
        <w:rPr>
          <w:sz w:val="28"/>
        </w:rPr>
      </w:pPr>
      <w:r>
        <w:rPr>
          <w:sz w:val="28"/>
        </w:rPr>
        <w:t>1,5 </w:t>
      </w:r>
      <w:r>
        <w:rPr>
          <w:spacing w:val="-5"/>
          <w:sz w:val="28"/>
        </w:rPr>
        <w:t>м;</w:t>
      </w:r>
    </w:p>
    <w:p>
      <w:pPr>
        <w:pStyle w:val="ListParagraph"/>
        <w:numPr>
          <w:ilvl w:val="1"/>
          <w:numId w:val="28"/>
        </w:numPr>
        <w:tabs>
          <w:tab w:pos="2170" w:val="left" w:leader="none"/>
        </w:tabs>
        <w:spacing w:line="240" w:lineRule="auto" w:before="48" w:after="0"/>
        <w:ind w:left="2170" w:right="0" w:hanging="359"/>
        <w:jc w:val="left"/>
        <w:rPr>
          <w:sz w:val="28"/>
        </w:rPr>
      </w:pPr>
      <w:r>
        <w:rPr>
          <w:sz w:val="28"/>
        </w:rPr>
        <w:t>2 </w:t>
      </w:r>
      <w:r>
        <w:rPr>
          <w:spacing w:val="-5"/>
          <w:sz w:val="28"/>
        </w:rPr>
        <w:t>м;</w:t>
      </w:r>
    </w:p>
    <w:p>
      <w:pPr>
        <w:pStyle w:val="ListParagraph"/>
        <w:numPr>
          <w:ilvl w:val="1"/>
          <w:numId w:val="28"/>
        </w:numPr>
        <w:tabs>
          <w:tab w:pos="2170" w:val="left" w:leader="none"/>
        </w:tabs>
        <w:spacing w:line="240" w:lineRule="auto" w:before="47" w:after="0"/>
        <w:ind w:left="2170" w:right="0" w:hanging="359"/>
        <w:jc w:val="left"/>
        <w:rPr>
          <w:sz w:val="28"/>
        </w:rPr>
      </w:pPr>
      <w:r>
        <w:rPr>
          <w:sz w:val="28"/>
        </w:rPr>
        <w:t>2,5 </w:t>
      </w:r>
      <w:r>
        <w:rPr>
          <w:spacing w:val="-5"/>
          <w:sz w:val="28"/>
        </w:rPr>
        <w:t>м.</w:t>
      </w:r>
    </w:p>
    <w:p>
      <w:pPr>
        <w:pStyle w:val="Heading3"/>
        <w:numPr>
          <w:ilvl w:val="0"/>
          <w:numId w:val="28"/>
        </w:numPr>
        <w:tabs>
          <w:tab w:pos="1873" w:val="left" w:leader="none"/>
        </w:tabs>
        <w:spacing w:line="276" w:lineRule="auto" w:before="55" w:after="0"/>
        <w:ind w:left="732" w:right="221" w:firstLine="719"/>
        <w:jc w:val="left"/>
      </w:pPr>
      <w:r>
        <w:rPr/>
        <w:t>Яка</w:t>
      </w:r>
      <w:r>
        <w:rPr>
          <w:spacing w:val="80"/>
        </w:rPr>
        <w:t> </w:t>
      </w:r>
      <w:r>
        <w:rPr/>
        <w:t>спортивна</w:t>
      </w:r>
      <w:r>
        <w:rPr>
          <w:spacing w:val="80"/>
        </w:rPr>
        <w:t> </w:t>
      </w:r>
      <w:r>
        <w:rPr/>
        <w:t>споруда</w:t>
      </w:r>
      <w:r>
        <w:rPr>
          <w:spacing w:val="80"/>
        </w:rPr>
        <w:t> </w:t>
      </w:r>
      <w:r>
        <w:rPr/>
        <w:t>в</w:t>
      </w:r>
      <w:r>
        <w:rPr>
          <w:spacing w:val="80"/>
        </w:rPr>
        <w:t> </w:t>
      </w:r>
      <w:r>
        <w:rPr/>
        <w:t>своєму</w:t>
      </w:r>
      <w:r>
        <w:rPr>
          <w:spacing w:val="80"/>
        </w:rPr>
        <w:t> </w:t>
      </w:r>
      <w:r>
        <w:rPr/>
        <w:t>складі</w:t>
      </w:r>
      <w:r>
        <w:rPr>
          <w:spacing w:val="80"/>
        </w:rPr>
        <w:t> </w:t>
      </w:r>
      <w:r>
        <w:rPr/>
        <w:t>має</w:t>
      </w:r>
      <w:r>
        <w:rPr>
          <w:spacing w:val="80"/>
        </w:rPr>
        <w:t> </w:t>
      </w:r>
      <w:r>
        <w:rPr/>
        <w:t>спортивне </w:t>
      </w:r>
      <w:r>
        <w:rPr>
          <w:spacing w:val="-2"/>
        </w:rPr>
        <w:t>ядро?</w:t>
      </w:r>
    </w:p>
    <w:p>
      <w:pPr>
        <w:pStyle w:val="ListParagraph"/>
        <w:numPr>
          <w:ilvl w:val="1"/>
          <w:numId w:val="28"/>
        </w:numPr>
        <w:tabs>
          <w:tab w:pos="2170" w:val="left" w:leader="none"/>
        </w:tabs>
        <w:spacing w:line="316" w:lineRule="exact" w:before="0" w:after="0"/>
        <w:ind w:left="2170" w:right="0" w:hanging="359"/>
        <w:jc w:val="left"/>
        <w:rPr>
          <w:sz w:val="28"/>
        </w:rPr>
      </w:pPr>
      <w:r>
        <w:rPr>
          <w:sz w:val="28"/>
        </w:rPr>
        <w:t>гімнастичний</w:t>
      </w:r>
      <w:r>
        <w:rPr>
          <w:spacing w:val="-8"/>
          <w:sz w:val="28"/>
        </w:rPr>
        <w:t> </w:t>
      </w:r>
      <w:r>
        <w:rPr>
          <w:spacing w:val="-4"/>
          <w:sz w:val="28"/>
        </w:rPr>
        <w:t>зал;</w:t>
      </w:r>
    </w:p>
    <w:p>
      <w:pPr>
        <w:pStyle w:val="ListParagraph"/>
        <w:numPr>
          <w:ilvl w:val="1"/>
          <w:numId w:val="28"/>
        </w:numPr>
        <w:tabs>
          <w:tab w:pos="2170" w:val="left" w:leader="none"/>
        </w:tabs>
        <w:spacing w:line="240" w:lineRule="auto" w:before="47" w:after="0"/>
        <w:ind w:left="2170" w:right="0" w:hanging="359"/>
        <w:jc w:val="left"/>
        <w:rPr>
          <w:sz w:val="28"/>
        </w:rPr>
      </w:pPr>
      <w:r>
        <w:rPr>
          <w:spacing w:val="-2"/>
          <w:sz w:val="28"/>
        </w:rPr>
        <w:t>стадіон;</w:t>
      </w:r>
    </w:p>
    <w:p>
      <w:pPr>
        <w:pStyle w:val="ListParagraph"/>
        <w:numPr>
          <w:ilvl w:val="1"/>
          <w:numId w:val="28"/>
        </w:numPr>
        <w:tabs>
          <w:tab w:pos="2170" w:val="left" w:leader="none"/>
        </w:tabs>
        <w:spacing w:line="240" w:lineRule="auto" w:before="50" w:after="0"/>
        <w:ind w:left="2170" w:right="0" w:hanging="359"/>
        <w:jc w:val="left"/>
        <w:rPr>
          <w:sz w:val="28"/>
        </w:rPr>
      </w:pPr>
      <w:r>
        <w:rPr>
          <w:sz w:val="28"/>
        </w:rPr>
        <w:t>спортивний</w:t>
      </w:r>
      <w:r>
        <w:rPr>
          <w:spacing w:val="-9"/>
          <w:sz w:val="28"/>
        </w:rPr>
        <w:t> </w:t>
      </w:r>
      <w:r>
        <w:rPr>
          <w:spacing w:val="-4"/>
          <w:sz w:val="28"/>
        </w:rPr>
        <w:t>зал;</w:t>
      </w:r>
    </w:p>
    <w:p>
      <w:pPr>
        <w:pStyle w:val="ListParagraph"/>
        <w:numPr>
          <w:ilvl w:val="1"/>
          <w:numId w:val="28"/>
        </w:numPr>
        <w:tabs>
          <w:tab w:pos="2170" w:val="left" w:leader="none"/>
        </w:tabs>
        <w:spacing w:line="240" w:lineRule="auto" w:before="48" w:after="0"/>
        <w:ind w:left="2170" w:right="0" w:hanging="359"/>
        <w:jc w:val="left"/>
        <w:rPr>
          <w:sz w:val="28"/>
        </w:rPr>
      </w:pPr>
      <w:r>
        <w:rPr>
          <w:spacing w:val="-2"/>
          <w:sz w:val="28"/>
        </w:rPr>
        <w:t>манеж.</w:t>
      </w:r>
    </w:p>
    <w:p>
      <w:pPr>
        <w:pStyle w:val="Heading3"/>
        <w:numPr>
          <w:ilvl w:val="0"/>
          <w:numId w:val="28"/>
        </w:numPr>
        <w:tabs>
          <w:tab w:pos="1873" w:val="left" w:leader="none"/>
        </w:tabs>
        <w:spacing w:line="240" w:lineRule="auto" w:before="52" w:after="0"/>
        <w:ind w:left="1873" w:right="0" w:hanging="422"/>
        <w:jc w:val="left"/>
      </w:pPr>
      <w:r>
        <w:rPr/>
        <w:t>Які</w:t>
      </w:r>
      <w:r>
        <w:rPr>
          <w:spacing w:val="-7"/>
        </w:rPr>
        <w:t> </w:t>
      </w:r>
      <w:r>
        <w:rPr/>
        <w:t>елементи</w:t>
      </w:r>
      <w:r>
        <w:rPr>
          <w:spacing w:val="-6"/>
        </w:rPr>
        <w:t> </w:t>
      </w:r>
      <w:r>
        <w:rPr/>
        <w:t>входять</w:t>
      </w:r>
      <w:r>
        <w:rPr>
          <w:spacing w:val="-6"/>
        </w:rPr>
        <w:t> </w:t>
      </w:r>
      <w:r>
        <w:rPr/>
        <w:t>до</w:t>
      </w:r>
      <w:r>
        <w:rPr>
          <w:spacing w:val="-4"/>
        </w:rPr>
        <w:t> </w:t>
      </w:r>
      <w:r>
        <w:rPr/>
        <w:t>складу</w:t>
      </w:r>
      <w:r>
        <w:rPr>
          <w:spacing w:val="-5"/>
        </w:rPr>
        <w:t> </w:t>
      </w:r>
      <w:r>
        <w:rPr/>
        <w:t>спортивного</w:t>
      </w:r>
      <w:r>
        <w:rPr>
          <w:spacing w:val="-4"/>
        </w:rPr>
        <w:t> </w:t>
      </w:r>
      <w:r>
        <w:rPr>
          <w:spacing w:val="-2"/>
        </w:rPr>
        <w:t>ядра?</w:t>
      </w:r>
    </w:p>
    <w:p>
      <w:pPr>
        <w:pStyle w:val="ListParagraph"/>
        <w:numPr>
          <w:ilvl w:val="1"/>
          <w:numId w:val="28"/>
        </w:numPr>
        <w:tabs>
          <w:tab w:pos="2170" w:val="left" w:leader="none"/>
        </w:tabs>
        <w:spacing w:line="240" w:lineRule="auto" w:before="43" w:after="0"/>
        <w:ind w:left="2170" w:right="0" w:hanging="359"/>
        <w:jc w:val="left"/>
        <w:rPr>
          <w:sz w:val="28"/>
        </w:rPr>
      </w:pPr>
      <w:r>
        <w:rPr>
          <w:sz w:val="28"/>
        </w:rPr>
        <w:t>майданчик</w:t>
      </w:r>
      <w:r>
        <w:rPr>
          <w:spacing w:val="-8"/>
          <w:sz w:val="28"/>
        </w:rPr>
        <w:t> </w:t>
      </w:r>
      <w:r>
        <w:rPr>
          <w:sz w:val="28"/>
        </w:rPr>
        <w:t>для</w:t>
      </w:r>
      <w:r>
        <w:rPr>
          <w:spacing w:val="-4"/>
          <w:sz w:val="28"/>
        </w:rPr>
        <w:t> </w:t>
      </w:r>
      <w:r>
        <w:rPr>
          <w:sz w:val="28"/>
        </w:rPr>
        <w:t>спортивних</w:t>
      </w:r>
      <w:r>
        <w:rPr>
          <w:spacing w:val="-6"/>
          <w:sz w:val="28"/>
        </w:rPr>
        <w:t> </w:t>
      </w:r>
      <w:r>
        <w:rPr>
          <w:sz w:val="28"/>
        </w:rPr>
        <w:t>ігор,</w:t>
      </w:r>
      <w:r>
        <w:rPr>
          <w:spacing w:val="-5"/>
          <w:sz w:val="28"/>
        </w:rPr>
        <w:t> </w:t>
      </w:r>
      <w:r>
        <w:rPr>
          <w:sz w:val="28"/>
        </w:rPr>
        <w:t>кругова</w:t>
      </w:r>
      <w:r>
        <w:rPr>
          <w:spacing w:val="-5"/>
          <w:sz w:val="28"/>
        </w:rPr>
        <w:t> </w:t>
      </w:r>
      <w:r>
        <w:rPr>
          <w:sz w:val="28"/>
        </w:rPr>
        <w:t>бігова</w:t>
      </w:r>
      <w:r>
        <w:rPr>
          <w:spacing w:val="-5"/>
          <w:sz w:val="28"/>
        </w:rPr>
        <w:t> </w:t>
      </w:r>
      <w:r>
        <w:rPr>
          <w:spacing w:val="-2"/>
          <w:sz w:val="28"/>
        </w:rPr>
        <w:t>доріжка;</w:t>
      </w:r>
    </w:p>
    <w:p>
      <w:pPr>
        <w:pStyle w:val="ListParagraph"/>
        <w:numPr>
          <w:ilvl w:val="1"/>
          <w:numId w:val="28"/>
        </w:numPr>
        <w:tabs>
          <w:tab w:pos="2170" w:val="left" w:leader="none"/>
        </w:tabs>
        <w:spacing w:line="240" w:lineRule="auto" w:before="50" w:after="0"/>
        <w:ind w:left="2170" w:right="0" w:hanging="359"/>
        <w:jc w:val="left"/>
        <w:rPr>
          <w:sz w:val="28"/>
        </w:rPr>
      </w:pPr>
      <w:r>
        <w:rPr>
          <w:sz w:val="28"/>
        </w:rPr>
        <w:t>місця</w:t>
      </w:r>
      <w:r>
        <w:rPr>
          <w:spacing w:val="-4"/>
          <w:sz w:val="28"/>
        </w:rPr>
        <w:t> </w:t>
      </w:r>
      <w:r>
        <w:rPr>
          <w:sz w:val="28"/>
        </w:rPr>
        <w:t>для</w:t>
      </w:r>
      <w:r>
        <w:rPr>
          <w:spacing w:val="-2"/>
          <w:sz w:val="28"/>
        </w:rPr>
        <w:t> </w:t>
      </w:r>
      <w:r>
        <w:rPr>
          <w:sz w:val="28"/>
        </w:rPr>
        <w:t>стрибків</w:t>
      </w:r>
      <w:r>
        <w:rPr>
          <w:spacing w:val="-6"/>
          <w:sz w:val="28"/>
        </w:rPr>
        <w:t> </w:t>
      </w:r>
      <w:r>
        <w:rPr>
          <w:sz w:val="28"/>
        </w:rPr>
        <w:t>і</w:t>
      </w:r>
      <w:r>
        <w:rPr>
          <w:spacing w:val="-2"/>
          <w:sz w:val="28"/>
        </w:rPr>
        <w:t> метань;</w:t>
      </w:r>
    </w:p>
    <w:p>
      <w:pPr>
        <w:pStyle w:val="ListParagraph"/>
        <w:numPr>
          <w:ilvl w:val="1"/>
          <w:numId w:val="28"/>
        </w:numPr>
        <w:tabs>
          <w:tab w:pos="2169" w:val="left" w:leader="none"/>
        </w:tabs>
        <w:spacing w:line="276" w:lineRule="auto" w:before="48" w:after="0"/>
        <w:ind w:left="731" w:right="227" w:firstLine="1079"/>
        <w:jc w:val="left"/>
        <w:rPr>
          <w:sz w:val="28"/>
        </w:rPr>
      </w:pPr>
      <w:r>
        <w:rPr>
          <w:sz w:val="28"/>
        </w:rPr>
        <w:t>майданчик</w:t>
      </w:r>
      <w:r>
        <w:rPr>
          <w:spacing w:val="80"/>
          <w:sz w:val="28"/>
        </w:rPr>
        <w:t> </w:t>
      </w:r>
      <w:r>
        <w:rPr>
          <w:sz w:val="28"/>
        </w:rPr>
        <w:t>для</w:t>
      </w:r>
      <w:r>
        <w:rPr>
          <w:spacing w:val="80"/>
          <w:sz w:val="28"/>
        </w:rPr>
        <w:t> </w:t>
      </w:r>
      <w:r>
        <w:rPr>
          <w:sz w:val="28"/>
        </w:rPr>
        <w:t>спортивних</w:t>
      </w:r>
      <w:r>
        <w:rPr>
          <w:spacing w:val="80"/>
          <w:sz w:val="28"/>
        </w:rPr>
        <w:t> </w:t>
      </w:r>
      <w:r>
        <w:rPr>
          <w:sz w:val="28"/>
        </w:rPr>
        <w:t>ігор,</w:t>
      </w:r>
      <w:r>
        <w:rPr>
          <w:spacing w:val="40"/>
          <w:sz w:val="28"/>
        </w:rPr>
        <w:t> </w:t>
      </w:r>
      <w:r>
        <w:rPr>
          <w:sz w:val="28"/>
        </w:rPr>
        <w:t>кругова</w:t>
      </w:r>
      <w:r>
        <w:rPr>
          <w:spacing w:val="40"/>
          <w:sz w:val="28"/>
        </w:rPr>
        <w:t> </w:t>
      </w:r>
      <w:r>
        <w:rPr>
          <w:sz w:val="28"/>
        </w:rPr>
        <w:t>бігова</w:t>
      </w:r>
      <w:r>
        <w:rPr>
          <w:spacing w:val="40"/>
          <w:sz w:val="28"/>
        </w:rPr>
        <w:t> </w:t>
      </w:r>
      <w:r>
        <w:rPr>
          <w:sz w:val="28"/>
        </w:rPr>
        <w:t>доріжка, місця для стрибків і метань.</w:t>
      </w:r>
    </w:p>
    <w:p>
      <w:pPr>
        <w:pStyle w:val="Heading3"/>
        <w:numPr>
          <w:ilvl w:val="0"/>
          <w:numId w:val="28"/>
        </w:numPr>
        <w:tabs>
          <w:tab w:pos="1872" w:val="left" w:leader="none"/>
        </w:tabs>
        <w:spacing w:line="276" w:lineRule="auto" w:before="6" w:after="0"/>
        <w:ind w:left="731" w:right="222" w:firstLine="719"/>
        <w:jc w:val="left"/>
      </w:pPr>
      <w:r>
        <w:rPr/>
        <w:t>Яка</w:t>
      </w:r>
      <w:r>
        <w:rPr>
          <w:spacing w:val="80"/>
        </w:rPr>
        <w:t> </w:t>
      </w:r>
      <w:r>
        <w:rPr/>
        <w:t>довжина</w:t>
      </w:r>
      <w:r>
        <w:rPr>
          <w:spacing w:val="80"/>
        </w:rPr>
        <w:t> </w:t>
      </w:r>
      <w:r>
        <w:rPr/>
        <w:t>стандартної</w:t>
      </w:r>
      <w:r>
        <w:rPr>
          <w:spacing w:val="80"/>
        </w:rPr>
        <w:t> </w:t>
      </w:r>
      <w:r>
        <w:rPr/>
        <w:t>бігової</w:t>
      </w:r>
      <w:r>
        <w:rPr>
          <w:spacing w:val="80"/>
        </w:rPr>
        <w:t> </w:t>
      </w:r>
      <w:r>
        <w:rPr/>
        <w:t>доріжки</w:t>
      </w:r>
      <w:r>
        <w:rPr>
          <w:spacing w:val="80"/>
        </w:rPr>
        <w:t> </w:t>
      </w:r>
      <w:r>
        <w:rPr/>
        <w:t>у</w:t>
      </w:r>
      <w:r>
        <w:rPr>
          <w:spacing w:val="80"/>
        </w:rPr>
        <w:t> </w:t>
      </w:r>
      <w:r>
        <w:rPr/>
        <w:t>закритому</w:t>
      </w:r>
      <w:r>
        <w:rPr>
          <w:spacing w:val="40"/>
        </w:rPr>
        <w:t> </w:t>
      </w:r>
      <w:r>
        <w:rPr/>
        <w:t>стадіоні (манежі)?</w:t>
      </w:r>
    </w:p>
    <w:p>
      <w:pPr>
        <w:pStyle w:val="ListParagraph"/>
        <w:numPr>
          <w:ilvl w:val="1"/>
          <w:numId w:val="28"/>
        </w:numPr>
        <w:tabs>
          <w:tab w:pos="2170" w:val="left" w:leader="none"/>
        </w:tabs>
        <w:spacing w:line="316" w:lineRule="exact" w:before="0" w:after="0"/>
        <w:ind w:left="2170" w:right="0" w:hanging="359"/>
        <w:jc w:val="left"/>
        <w:rPr>
          <w:sz w:val="28"/>
        </w:rPr>
      </w:pPr>
      <w:r>
        <w:rPr>
          <w:sz w:val="28"/>
        </w:rPr>
        <w:t>140</w:t>
      </w:r>
      <w:r>
        <w:rPr>
          <w:spacing w:val="-1"/>
          <w:sz w:val="28"/>
        </w:rPr>
        <w:t> </w:t>
      </w:r>
      <w:r>
        <w:rPr>
          <w:spacing w:val="-5"/>
          <w:sz w:val="28"/>
        </w:rPr>
        <w:t>м;</w:t>
      </w:r>
    </w:p>
    <w:p>
      <w:pPr>
        <w:pStyle w:val="ListParagraph"/>
        <w:numPr>
          <w:ilvl w:val="1"/>
          <w:numId w:val="28"/>
        </w:numPr>
        <w:tabs>
          <w:tab w:pos="2170" w:val="left" w:leader="none"/>
        </w:tabs>
        <w:spacing w:line="240" w:lineRule="auto" w:before="47" w:after="0"/>
        <w:ind w:left="2170" w:right="0" w:hanging="359"/>
        <w:jc w:val="left"/>
        <w:rPr>
          <w:sz w:val="28"/>
        </w:rPr>
      </w:pPr>
      <w:r>
        <w:rPr>
          <w:sz w:val="28"/>
        </w:rPr>
        <w:t>200</w:t>
      </w:r>
      <w:r>
        <w:rPr>
          <w:spacing w:val="-1"/>
          <w:sz w:val="28"/>
        </w:rPr>
        <w:t> </w:t>
      </w:r>
      <w:r>
        <w:rPr>
          <w:spacing w:val="-5"/>
          <w:sz w:val="28"/>
        </w:rPr>
        <w:t>м;</w:t>
      </w:r>
    </w:p>
    <w:p>
      <w:pPr>
        <w:pStyle w:val="ListParagraph"/>
        <w:numPr>
          <w:ilvl w:val="1"/>
          <w:numId w:val="28"/>
        </w:numPr>
        <w:tabs>
          <w:tab w:pos="2170" w:val="left" w:leader="none"/>
        </w:tabs>
        <w:spacing w:line="240" w:lineRule="auto" w:before="50" w:after="0"/>
        <w:ind w:left="2170" w:right="0" w:hanging="359"/>
        <w:jc w:val="left"/>
        <w:rPr>
          <w:sz w:val="28"/>
        </w:rPr>
      </w:pPr>
      <w:r>
        <w:rPr>
          <w:sz w:val="28"/>
        </w:rPr>
        <w:t>250</w:t>
      </w:r>
      <w:r>
        <w:rPr>
          <w:spacing w:val="-1"/>
          <w:sz w:val="28"/>
        </w:rPr>
        <w:t> </w:t>
      </w:r>
      <w:r>
        <w:rPr>
          <w:spacing w:val="-5"/>
          <w:sz w:val="28"/>
        </w:rPr>
        <w:t>м;</w:t>
      </w:r>
    </w:p>
    <w:p>
      <w:pPr>
        <w:pStyle w:val="ListParagraph"/>
        <w:numPr>
          <w:ilvl w:val="1"/>
          <w:numId w:val="28"/>
        </w:numPr>
        <w:tabs>
          <w:tab w:pos="2170" w:val="left" w:leader="none"/>
        </w:tabs>
        <w:spacing w:line="240" w:lineRule="auto" w:before="48" w:after="0"/>
        <w:ind w:left="2170" w:right="0" w:hanging="359"/>
        <w:jc w:val="left"/>
        <w:rPr>
          <w:sz w:val="28"/>
        </w:rPr>
      </w:pPr>
      <w:r>
        <w:rPr>
          <w:sz w:val="28"/>
        </w:rPr>
        <w:t>300</w:t>
      </w:r>
      <w:r>
        <w:rPr>
          <w:spacing w:val="-1"/>
          <w:sz w:val="28"/>
        </w:rPr>
        <w:t> </w:t>
      </w:r>
      <w:r>
        <w:rPr>
          <w:spacing w:val="-5"/>
          <w:sz w:val="28"/>
        </w:rPr>
        <w:t>м.</w:t>
      </w:r>
    </w:p>
    <w:p>
      <w:pPr>
        <w:pStyle w:val="Heading3"/>
        <w:numPr>
          <w:ilvl w:val="0"/>
          <w:numId w:val="28"/>
        </w:numPr>
        <w:tabs>
          <w:tab w:pos="1872" w:val="left" w:leader="none"/>
        </w:tabs>
        <w:spacing w:line="278" w:lineRule="auto" w:before="52" w:after="0"/>
        <w:ind w:left="731" w:right="222" w:firstLine="719"/>
        <w:jc w:val="left"/>
      </w:pPr>
      <w:r>
        <w:rPr/>
        <w:t>Основні</w:t>
      </w:r>
      <w:r>
        <w:rPr>
          <w:spacing w:val="40"/>
        </w:rPr>
        <w:t> </w:t>
      </w:r>
      <w:r>
        <w:rPr/>
        <w:t>споруди,</w:t>
      </w:r>
      <w:r>
        <w:rPr>
          <w:spacing w:val="40"/>
        </w:rPr>
        <w:t> </w:t>
      </w:r>
      <w:r>
        <w:rPr/>
        <w:t>що</w:t>
      </w:r>
      <w:r>
        <w:rPr>
          <w:spacing w:val="40"/>
        </w:rPr>
        <w:t> </w:t>
      </w:r>
      <w:r>
        <w:rPr/>
        <w:t>призначені</w:t>
      </w:r>
      <w:r>
        <w:rPr>
          <w:spacing w:val="40"/>
        </w:rPr>
        <w:t> </w:t>
      </w:r>
      <w:r>
        <w:rPr/>
        <w:t>для</w:t>
      </w:r>
      <w:r>
        <w:rPr>
          <w:spacing w:val="40"/>
        </w:rPr>
        <w:t> </w:t>
      </w:r>
      <w:r>
        <w:rPr/>
        <w:t>занять</w:t>
      </w:r>
      <w:r>
        <w:rPr>
          <w:spacing w:val="40"/>
        </w:rPr>
        <w:t> </w:t>
      </w:r>
      <w:r>
        <w:rPr/>
        <w:t>одним</w:t>
      </w:r>
      <w:r>
        <w:rPr>
          <w:spacing w:val="40"/>
        </w:rPr>
        <w:t> </w:t>
      </w:r>
      <w:r>
        <w:rPr/>
        <w:t>видом </w:t>
      </w:r>
      <w:r>
        <w:rPr>
          <w:spacing w:val="-2"/>
        </w:rPr>
        <w:t>спорту:</w:t>
      </w:r>
    </w:p>
    <w:p>
      <w:pPr>
        <w:pStyle w:val="ListParagraph"/>
        <w:numPr>
          <w:ilvl w:val="1"/>
          <w:numId w:val="28"/>
        </w:numPr>
        <w:tabs>
          <w:tab w:pos="2170" w:val="left" w:leader="none"/>
        </w:tabs>
        <w:spacing w:line="312" w:lineRule="exact" w:before="0" w:after="0"/>
        <w:ind w:left="2170" w:right="0" w:hanging="359"/>
        <w:jc w:val="left"/>
        <w:rPr>
          <w:sz w:val="28"/>
        </w:rPr>
      </w:pPr>
      <w:r>
        <w:rPr>
          <w:spacing w:val="-2"/>
          <w:sz w:val="28"/>
        </w:rPr>
        <w:t>площинні;</w:t>
      </w:r>
    </w:p>
    <w:p>
      <w:pPr>
        <w:pStyle w:val="ListParagraph"/>
        <w:numPr>
          <w:ilvl w:val="1"/>
          <w:numId w:val="28"/>
        </w:numPr>
        <w:tabs>
          <w:tab w:pos="2170" w:val="left" w:leader="none"/>
        </w:tabs>
        <w:spacing w:line="240" w:lineRule="auto" w:before="47" w:after="0"/>
        <w:ind w:left="2170" w:right="0" w:hanging="359"/>
        <w:jc w:val="left"/>
        <w:rPr>
          <w:sz w:val="28"/>
        </w:rPr>
      </w:pPr>
      <w:r>
        <w:rPr>
          <w:spacing w:val="-2"/>
          <w:sz w:val="28"/>
        </w:rPr>
        <w:t>комплексні;</w:t>
      </w:r>
    </w:p>
    <w:p>
      <w:pPr>
        <w:pStyle w:val="ListParagraph"/>
        <w:numPr>
          <w:ilvl w:val="1"/>
          <w:numId w:val="28"/>
        </w:numPr>
        <w:tabs>
          <w:tab w:pos="2170" w:val="left" w:leader="none"/>
        </w:tabs>
        <w:spacing w:line="240" w:lineRule="auto" w:before="48" w:after="0"/>
        <w:ind w:left="2170" w:right="0" w:hanging="359"/>
        <w:jc w:val="left"/>
        <w:rPr>
          <w:sz w:val="28"/>
        </w:rPr>
      </w:pPr>
      <w:r>
        <w:rPr>
          <w:spacing w:val="-2"/>
          <w:sz w:val="28"/>
        </w:rPr>
        <w:t>спеціалізовані;</w:t>
      </w:r>
    </w:p>
    <w:p>
      <w:pPr>
        <w:pStyle w:val="ListParagraph"/>
        <w:numPr>
          <w:ilvl w:val="1"/>
          <w:numId w:val="28"/>
        </w:numPr>
        <w:tabs>
          <w:tab w:pos="2170" w:val="left" w:leader="none"/>
        </w:tabs>
        <w:spacing w:line="240" w:lineRule="auto" w:before="50" w:after="0"/>
        <w:ind w:left="2170" w:right="0" w:hanging="359"/>
        <w:jc w:val="left"/>
        <w:rPr>
          <w:sz w:val="28"/>
        </w:rPr>
      </w:pPr>
      <w:r>
        <w:rPr>
          <w:spacing w:val="-2"/>
          <w:sz w:val="28"/>
        </w:rPr>
        <w:t>криті.</w:t>
      </w:r>
    </w:p>
    <w:p>
      <w:pPr>
        <w:spacing w:after="0" w:line="240" w:lineRule="auto"/>
        <w:jc w:val="left"/>
        <w:rPr>
          <w:sz w:val="28"/>
        </w:rPr>
        <w:sectPr>
          <w:pgSz w:w="11910" w:h="16840"/>
          <w:pgMar w:header="0" w:footer="1365" w:top="1420" w:bottom="1560" w:left="1140" w:right="1020"/>
        </w:sectPr>
      </w:pPr>
    </w:p>
    <w:p>
      <w:pPr>
        <w:pStyle w:val="Heading3"/>
        <w:numPr>
          <w:ilvl w:val="0"/>
          <w:numId w:val="28"/>
        </w:numPr>
        <w:tabs>
          <w:tab w:pos="1250" w:val="left" w:leader="none"/>
        </w:tabs>
        <w:spacing w:line="240" w:lineRule="auto" w:before="73" w:after="0"/>
        <w:ind w:left="1250" w:right="0" w:hanging="422"/>
        <w:jc w:val="both"/>
      </w:pPr>
      <w:r>
        <w:rPr/>
        <w:t>До</w:t>
      </w:r>
      <w:r>
        <w:rPr>
          <w:spacing w:val="-6"/>
        </w:rPr>
        <w:t> </w:t>
      </w:r>
      <w:r>
        <w:rPr/>
        <w:t>допоміжних</w:t>
      </w:r>
      <w:r>
        <w:rPr>
          <w:spacing w:val="-6"/>
        </w:rPr>
        <w:t> </w:t>
      </w:r>
      <w:r>
        <w:rPr/>
        <w:t>споруд</w:t>
      </w:r>
      <w:r>
        <w:rPr>
          <w:spacing w:val="-7"/>
        </w:rPr>
        <w:t> </w:t>
      </w:r>
      <w:r>
        <w:rPr/>
        <w:t>і</w:t>
      </w:r>
      <w:r>
        <w:rPr>
          <w:spacing w:val="-4"/>
        </w:rPr>
        <w:t> </w:t>
      </w:r>
      <w:r>
        <w:rPr/>
        <w:t>приміщень</w:t>
      </w:r>
      <w:r>
        <w:rPr>
          <w:spacing w:val="-4"/>
        </w:rPr>
        <w:t> </w:t>
      </w:r>
      <w:r>
        <w:rPr>
          <w:spacing w:val="-2"/>
        </w:rPr>
        <w:t>відносяться:</w:t>
      </w:r>
    </w:p>
    <w:p>
      <w:pPr>
        <w:pStyle w:val="ListParagraph"/>
        <w:numPr>
          <w:ilvl w:val="1"/>
          <w:numId w:val="28"/>
        </w:numPr>
        <w:tabs>
          <w:tab w:pos="1546" w:val="left" w:leader="none"/>
        </w:tabs>
        <w:spacing w:line="276" w:lineRule="auto" w:before="46" w:after="0"/>
        <w:ind w:left="107" w:right="848" w:firstLine="1080"/>
        <w:jc w:val="both"/>
        <w:rPr>
          <w:sz w:val="28"/>
        </w:rPr>
      </w:pPr>
      <w:r>
        <w:rPr>
          <w:sz w:val="28"/>
        </w:rPr>
        <w:t>роздягальні, душові, масажні кімнати, фойє,приміщення для суддів, для зберігання приладів, апаратури, буфети...</w:t>
      </w:r>
    </w:p>
    <w:p>
      <w:pPr>
        <w:pStyle w:val="ListParagraph"/>
        <w:numPr>
          <w:ilvl w:val="1"/>
          <w:numId w:val="28"/>
        </w:numPr>
        <w:tabs>
          <w:tab w:pos="1546" w:val="left" w:leader="none"/>
        </w:tabs>
        <w:spacing w:line="276" w:lineRule="auto" w:before="0" w:after="0"/>
        <w:ind w:left="107" w:right="848" w:firstLine="1080"/>
        <w:jc w:val="both"/>
        <w:rPr>
          <w:sz w:val="28"/>
        </w:rPr>
      </w:pPr>
      <w:r>
        <w:rPr>
          <w:sz w:val="28"/>
        </w:rPr>
        <w:t>роздягальні, душові, адміністративно-службові приміщення, кабінети адміністрації, тренерсько-викладацького, обслуговуючого персоналу та ін.;</w:t>
      </w:r>
    </w:p>
    <w:p>
      <w:pPr>
        <w:pStyle w:val="ListParagraph"/>
        <w:numPr>
          <w:ilvl w:val="1"/>
          <w:numId w:val="28"/>
        </w:numPr>
        <w:tabs>
          <w:tab w:pos="1545" w:val="left" w:leader="none"/>
        </w:tabs>
        <w:spacing w:line="276" w:lineRule="auto" w:before="0" w:after="0"/>
        <w:ind w:left="107" w:right="847" w:firstLine="1079"/>
        <w:jc w:val="both"/>
        <w:rPr>
          <w:sz w:val="28"/>
        </w:rPr>
      </w:pPr>
      <w:r>
        <w:rPr>
          <w:sz w:val="28"/>
        </w:rPr>
        <w:t>приміщення для суддів, для зберігання приладів, душові, приміщення для обслуговування глядачів, роздягальні…</w:t>
      </w:r>
    </w:p>
    <w:p>
      <w:pPr>
        <w:pStyle w:val="Heading3"/>
        <w:numPr>
          <w:ilvl w:val="0"/>
          <w:numId w:val="28"/>
        </w:numPr>
        <w:tabs>
          <w:tab w:pos="1248" w:val="left" w:leader="none"/>
        </w:tabs>
        <w:spacing w:line="276" w:lineRule="auto" w:before="4" w:after="0"/>
        <w:ind w:left="107" w:right="844" w:firstLine="719"/>
        <w:jc w:val="both"/>
      </w:pPr>
      <w:r>
        <w:rPr/>
        <w:t>Як називається документ, що визначає стан і характер спортивної споруди?</w:t>
      </w:r>
    </w:p>
    <w:p>
      <w:pPr>
        <w:pStyle w:val="ListParagraph"/>
        <w:numPr>
          <w:ilvl w:val="1"/>
          <w:numId w:val="28"/>
        </w:numPr>
        <w:tabs>
          <w:tab w:pos="1546" w:val="left" w:leader="none"/>
        </w:tabs>
        <w:spacing w:line="316" w:lineRule="exact" w:before="0" w:after="0"/>
        <w:ind w:left="1546" w:right="0" w:hanging="359"/>
        <w:jc w:val="left"/>
        <w:rPr>
          <w:sz w:val="28"/>
        </w:rPr>
      </w:pPr>
      <w:r>
        <w:rPr>
          <w:spacing w:val="-2"/>
          <w:sz w:val="28"/>
        </w:rPr>
        <w:t>паспорт;</w:t>
      </w:r>
    </w:p>
    <w:p>
      <w:pPr>
        <w:pStyle w:val="ListParagraph"/>
        <w:numPr>
          <w:ilvl w:val="1"/>
          <w:numId w:val="28"/>
        </w:numPr>
        <w:tabs>
          <w:tab w:pos="1546" w:val="left" w:leader="none"/>
        </w:tabs>
        <w:spacing w:line="240" w:lineRule="auto" w:before="51" w:after="0"/>
        <w:ind w:left="1546" w:right="0" w:hanging="359"/>
        <w:jc w:val="left"/>
        <w:rPr>
          <w:sz w:val="28"/>
        </w:rPr>
      </w:pPr>
      <w:r>
        <w:rPr>
          <w:spacing w:val="-2"/>
          <w:sz w:val="28"/>
        </w:rPr>
        <w:t>проект;</w:t>
      </w:r>
    </w:p>
    <w:p>
      <w:pPr>
        <w:pStyle w:val="ListParagraph"/>
        <w:numPr>
          <w:ilvl w:val="1"/>
          <w:numId w:val="28"/>
        </w:numPr>
        <w:tabs>
          <w:tab w:pos="1546" w:val="left" w:leader="none"/>
        </w:tabs>
        <w:spacing w:line="240" w:lineRule="auto" w:before="47" w:after="0"/>
        <w:ind w:left="1546" w:right="0" w:hanging="359"/>
        <w:jc w:val="left"/>
        <w:rPr>
          <w:sz w:val="28"/>
        </w:rPr>
      </w:pPr>
      <w:r>
        <w:rPr>
          <w:spacing w:val="-2"/>
          <w:sz w:val="28"/>
        </w:rPr>
        <w:t>свідоцтво;</w:t>
      </w:r>
    </w:p>
    <w:p>
      <w:pPr>
        <w:pStyle w:val="ListParagraph"/>
        <w:numPr>
          <w:ilvl w:val="1"/>
          <w:numId w:val="28"/>
        </w:numPr>
        <w:tabs>
          <w:tab w:pos="1546" w:val="left" w:leader="none"/>
        </w:tabs>
        <w:spacing w:line="240" w:lineRule="auto" w:before="48" w:after="0"/>
        <w:ind w:left="1546" w:right="0" w:hanging="359"/>
        <w:jc w:val="left"/>
        <w:rPr>
          <w:sz w:val="28"/>
        </w:rPr>
      </w:pPr>
      <w:r>
        <w:rPr>
          <w:spacing w:val="-2"/>
          <w:sz w:val="28"/>
        </w:rPr>
        <w:t>розпорядок.</w:t>
      </w:r>
    </w:p>
    <w:p>
      <w:pPr>
        <w:pStyle w:val="Heading3"/>
        <w:numPr>
          <w:ilvl w:val="0"/>
          <w:numId w:val="28"/>
        </w:numPr>
        <w:tabs>
          <w:tab w:pos="1248" w:val="left" w:leader="none"/>
        </w:tabs>
        <w:spacing w:line="278" w:lineRule="auto" w:before="52" w:after="0"/>
        <w:ind w:left="107" w:right="846" w:firstLine="719"/>
        <w:jc w:val="left"/>
      </w:pPr>
      <w:r>
        <w:rPr/>
        <w:t>Як називаються спортивні зали призначені для одночасних або поперемінних занять декількома видами спорту?</w:t>
      </w:r>
    </w:p>
    <w:p>
      <w:pPr>
        <w:pStyle w:val="ListParagraph"/>
        <w:numPr>
          <w:ilvl w:val="1"/>
          <w:numId w:val="28"/>
        </w:numPr>
        <w:tabs>
          <w:tab w:pos="1546" w:val="left" w:leader="none"/>
        </w:tabs>
        <w:spacing w:line="312" w:lineRule="exact" w:before="0" w:after="0"/>
        <w:ind w:left="1546" w:right="0" w:hanging="359"/>
        <w:jc w:val="left"/>
        <w:rPr>
          <w:sz w:val="28"/>
        </w:rPr>
      </w:pPr>
      <w:r>
        <w:rPr>
          <w:spacing w:val="-2"/>
          <w:sz w:val="28"/>
        </w:rPr>
        <w:t>площинні;</w:t>
      </w:r>
    </w:p>
    <w:p>
      <w:pPr>
        <w:pStyle w:val="ListParagraph"/>
        <w:numPr>
          <w:ilvl w:val="1"/>
          <w:numId w:val="28"/>
        </w:numPr>
        <w:tabs>
          <w:tab w:pos="1546" w:val="left" w:leader="none"/>
        </w:tabs>
        <w:spacing w:line="240" w:lineRule="auto" w:before="48" w:after="0"/>
        <w:ind w:left="1546" w:right="0" w:hanging="359"/>
        <w:jc w:val="left"/>
        <w:rPr>
          <w:sz w:val="28"/>
        </w:rPr>
      </w:pPr>
      <w:r>
        <w:rPr>
          <w:spacing w:val="-2"/>
          <w:sz w:val="28"/>
        </w:rPr>
        <w:t>спеціалізовані;</w:t>
      </w:r>
    </w:p>
    <w:p>
      <w:pPr>
        <w:pStyle w:val="ListParagraph"/>
        <w:numPr>
          <w:ilvl w:val="1"/>
          <w:numId w:val="28"/>
        </w:numPr>
        <w:tabs>
          <w:tab w:pos="1546" w:val="left" w:leader="none"/>
        </w:tabs>
        <w:spacing w:line="240" w:lineRule="auto" w:before="47" w:after="0"/>
        <w:ind w:left="1546" w:right="0" w:hanging="359"/>
        <w:jc w:val="left"/>
        <w:rPr>
          <w:sz w:val="28"/>
        </w:rPr>
      </w:pPr>
      <w:r>
        <w:rPr>
          <w:spacing w:val="-2"/>
          <w:sz w:val="28"/>
        </w:rPr>
        <w:t>універсальні;</w:t>
      </w:r>
    </w:p>
    <w:p>
      <w:pPr>
        <w:pStyle w:val="ListParagraph"/>
        <w:numPr>
          <w:ilvl w:val="1"/>
          <w:numId w:val="28"/>
        </w:numPr>
        <w:tabs>
          <w:tab w:pos="1546" w:val="left" w:leader="none"/>
        </w:tabs>
        <w:spacing w:line="240" w:lineRule="auto" w:before="50" w:after="0"/>
        <w:ind w:left="1546" w:right="0" w:hanging="359"/>
        <w:jc w:val="left"/>
        <w:rPr>
          <w:sz w:val="28"/>
        </w:rPr>
      </w:pPr>
      <w:r>
        <w:rPr>
          <w:spacing w:val="-2"/>
          <w:sz w:val="28"/>
        </w:rPr>
        <w:t>криті.</w:t>
      </w:r>
    </w:p>
    <w:p>
      <w:pPr>
        <w:pStyle w:val="Heading3"/>
        <w:numPr>
          <w:ilvl w:val="0"/>
          <w:numId w:val="28"/>
        </w:numPr>
        <w:tabs>
          <w:tab w:pos="1249" w:val="left" w:leader="none"/>
        </w:tabs>
        <w:spacing w:line="240" w:lineRule="auto" w:before="53" w:after="0"/>
        <w:ind w:left="1249" w:right="0" w:hanging="422"/>
        <w:jc w:val="left"/>
      </w:pPr>
      <w:r>
        <w:rPr/>
        <w:t>Підлога</w:t>
      </w:r>
      <w:r>
        <w:rPr>
          <w:spacing w:val="-6"/>
        </w:rPr>
        <w:t> </w:t>
      </w:r>
      <w:r>
        <w:rPr/>
        <w:t>спортивних</w:t>
      </w:r>
      <w:r>
        <w:rPr>
          <w:spacing w:val="-5"/>
        </w:rPr>
        <w:t> </w:t>
      </w:r>
      <w:r>
        <w:rPr/>
        <w:t>залів</w:t>
      </w:r>
      <w:r>
        <w:rPr>
          <w:spacing w:val="-6"/>
        </w:rPr>
        <w:t> </w:t>
      </w:r>
      <w:r>
        <w:rPr/>
        <w:t>повинна</w:t>
      </w:r>
      <w:r>
        <w:rPr>
          <w:spacing w:val="-5"/>
        </w:rPr>
        <w:t> </w:t>
      </w:r>
      <w:r>
        <w:rPr/>
        <w:t>бути</w:t>
      </w:r>
      <w:r>
        <w:rPr>
          <w:spacing w:val="-7"/>
        </w:rPr>
        <w:t> </w:t>
      </w:r>
      <w:r>
        <w:rPr>
          <w:spacing w:val="-10"/>
        </w:rPr>
        <w:t>…</w:t>
      </w:r>
    </w:p>
    <w:p>
      <w:pPr>
        <w:pStyle w:val="ListParagraph"/>
        <w:numPr>
          <w:ilvl w:val="1"/>
          <w:numId w:val="28"/>
        </w:numPr>
        <w:tabs>
          <w:tab w:pos="1546" w:val="left" w:leader="none"/>
        </w:tabs>
        <w:spacing w:line="240" w:lineRule="auto" w:before="42" w:after="0"/>
        <w:ind w:left="1546" w:right="0" w:hanging="359"/>
        <w:jc w:val="left"/>
        <w:rPr>
          <w:sz w:val="28"/>
        </w:rPr>
      </w:pPr>
      <w:r>
        <w:rPr>
          <w:sz w:val="28"/>
        </w:rPr>
        <w:t>пофарбована</w:t>
      </w:r>
      <w:r>
        <w:rPr>
          <w:spacing w:val="-5"/>
          <w:sz w:val="28"/>
        </w:rPr>
        <w:t> </w:t>
      </w:r>
      <w:r>
        <w:rPr>
          <w:sz w:val="28"/>
        </w:rPr>
        <w:t>у</w:t>
      </w:r>
      <w:r>
        <w:rPr>
          <w:spacing w:val="-8"/>
          <w:sz w:val="28"/>
        </w:rPr>
        <w:t> </w:t>
      </w:r>
      <w:r>
        <w:rPr>
          <w:sz w:val="28"/>
        </w:rPr>
        <w:t>гарний</w:t>
      </w:r>
      <w:r>
        <w:rPr>
          <w:spacing w:val="-3"/>
          <w:sz w:val="28"/>
        </w:rPr>
        <w:t> </w:t>
      </w:r>
      <w:r>
        <w:rPr>
          <w:spacing w:val="-2"/>
          <w:sz w:val="28"/>
        </w:rPr>
        <w:t>колір;</w:t>
      </w:r>
    </w:p>
    <w:p>
      <w:pPr>
        <w:pStyle w:val="ListParagraph"/>
        <w:numPr>
          <w:ilvl w:val="1"/>
          <w:numId w:val="28"/>
        </w:numPr>
        <w:tabs>
          <w:tab w:pos="1545" w:val="left" w:leader="none"/>
          <w:tab w:pos="4081" w:val="left" w:leader="none"/>
          <w:tab w:pos="4587" w:val="left" w:leader="none"/>
          <w:tab w:pos="6214" w:val="left" w:leader="none"/>
          <w:tab w:pos="6885" w:val="left" w:leader="none"/>
          <w:tab w:pos="7363" w:val="left" w:leader="none"/>
          <w:tab w:pos="7869" w:val="left" w:leader="none"/>
          <w:tab w:pos="8754" w:val="left" w:leader="none"/>
        </w:tabs>
        <w:spacing w:line="276" w:lineRule="auto" w:before="50" w:after="0"/>
        <w:ind w:left="107" w:right="849" w:firstLine="1079"/>
        <w:jc w:val="left"/>
        <w:rPr>
          <w:sz w:val="28"/>
        </w:rPr>
      </w:pPr>
      <w:r>
        <w:rPr>
          <w:spacing w:val="-2"/>
          <w:sz w:val="28"/>
        </w:rPr>
        <w:t>атмосферостійкою,</w:t>
      </w:r>
      <w:r>
        <w:rPr>
          <w:sz w:val="28"/>
        </w:rPr>
        <w:tab/>
      </w:r>
      <w:r>
        <w:rPr>
          <w:spacing w:val="-6"/>
          <w:sz w:val="28"/>
        </w:rPr>
        <w:t>не</w:t>
      </w:r>
      <w:r>
        <w:rPr>
          <w:sz w:val="28"/>
        </w:rPr>
        <w:tab/>
      </w:r>
      <w:r>
        <w:rPr>
          <w:spacing w:val="-2"/>
          <w:sz w:val="28"/>
        </w:rPr>
        <w:t>створювати</w:t>
      </w:r>
      <w:r>
        <w:rPr>
          <w:sz w:val="28"/>
        </w:rPr>
        <w:tab/>
      </w:r>
      <w:r>
        <w:rPr>
          <w:spacing w:val="-4"/>
          <w:sz w:val="28"/>
        </w:rPr>
        <w:t>пил</w:t>
      </w:r>
      <w:r>
        <w:rPr>
          <w:sz w:val="28"/>
        </w:rPr>
        <w:tab/>
      </w:r>
      <w:r>
        <w:rPr>
          <w:spacing w:val="-6"/>
          <w:sz w:val="28"/>
        </w:rPr>
        <w:t>та</w:t>
      </w:r>
      <w:r>
        <w:rPr>
          <w:sz w:val="28"/>
        </w:rPr>
        <w:tab/>
      </w:r>
      <w:r>
        <w:rPr>
          <w:spacing w:val="-6"/>
          <w:sz w:val="28"/>
        </w:rPr>
        <w:t>не</w:t>
      </w:r>
      <w:r>
        <w:rPr>
          <w:sz w:val="28"/>
        </w:rPr>
        <w:tab/>
      </w:r>
      <w:r>
        <w:rPr>
          <w:spacing w:val="-2"/>
          <w:sz w:val="28"/>
        </w:rPr>
        <w:t>текти</w:t>
      </w:r>
      <w:r>
        <w:rPr>
          <w:sz w:val="28"/>
        </w:rPr>
        <w:tab/>
      </w:r>
      <w:r>
        <w:rPr>
          <w:spacing w:val="-10"/>
          <w:sz w:val="28"/>
        </w:rPr>
        <w:t>у </w:t>
      </w:r>
      <w:r>
        <w:rPr>
          <w:sz w:val="28"/>
        </w:rPr>
        <w:t>спекотну суху пору року;</w:t>
      </w:r>
    </w:p>
    <w:p>
      <w:pPr>
        <w:pStyle w:val="ListParagraph"/>
        <w:numPr>
          <w:ilvl w:val="1"/>
          <w:numId w:val="28"/>
        </w:numPr>
        <w:tabs>
          <w:tab w:pos="1546" w:val="left" w:leader="none"/>
        </w:tabs>
        <w:spacing w:line="321" w:lineRule="exact" w:before="0" w:after="0"/>
        <w:ind w:left="1546" w:right="0" w:hanging="359"/>
        <w:jc w:val="left"/>
        <w:rPr>
          <w:sz w:val="28"/>
        </w:rPr>
      </w:pPr>
      <w:r>
        <w:rPr>
          <w:sz w:val="28"/>
        </w:rPr>
        <w:t>на</w:t>
      </w:r>
      <w:r>
        <w:rPr>
          <w:spacing w:val="-5"/>
          <w:sz w:val="28"/>
        </w:rPr>
        <w:t> </w:t>
      </w:r>
      <w:r>
        <w:rPr>
          <w:sz w:val="28"/>
        </w:rPr>
        <w:t>розсуд</w:t>
      </w:r>
      <w:r>
        <w:rPr>
          <w:spacing w:val="-4"/>
          <w:sz w:val="28"/>
        </w:rPr>
        <w:t> </w:t>
      </w:r>
      <w:r>
        <w:rPr>
          <w:sz w:val="28"/>
        </w:rPr>
        <w:t>учителя</w:t>
      </w:r>
      <w:r>
        <w:rPr>
          <w:spacing w:val="-5"/>
          <w:sz w:val="28"/>
        </w:rPr>
        <w:t> </w:t>
      </w:r>
      <w:r>
        <w:rPr>
          <w:sz w:val="28"/>
        </w:rPr>
        <w:t>фізичної</w:t>
      </w:r>
      <w:r>
        <w:rPr>
          <w:spacing w:val="-3"/>
          <w:sz w:val="28"/>
        </w:rPr>
        <w:t> </w:t>
      </w:r>
      <w:r>
        <w:rPr>
          <w:spacing w:val="-2"/>
          <w:sz w:val="28"/>
        </w:rPr>
        <w:t>культури;</w:t>
      </w:r>
    </w:p>
    <w:p>
      <w:pPr>
        <w:pStyle w:val="ListParagraph"/>
        <w:numPr>
          <w:ilvl w:val="1"/>
          <w:numId w:val="28"/>
        </w:numPr>
        <w:tabs>
          <w:tab w:pos="1546" w:val="left" w:leader="none"/>
        </w:tabs>
        <w:spacing w:line="278" w:lineRule="auto" w:before="49" w:after="0"/>
        <w:ind w:left="107" w:right="848" w:firstLine="1080"/>
        <w:jc w:val="left"/>
        <w:rPr>
          <w:sz w:val="28"/>
        </w:rPr>
      </w:pPr>
      <w:r>
        <w:rPr>
          <w:sz w:val="28"/>
        </w:rPr>
        <w:t>пружною, без щілин і застругів, мати рівну, горизонтальну і неслизьку поверхню.</w:t>
      </w:r>
    </w:p>
    <w:p>
      <w:pPr>
        <w:pStyle w:val="Heading3"/>
        <w:numPr>
          <w:ilvl w:val="0"/>
          <w:numId w:val="28"/>
        </w:numPr>
        <w:tabs>
          <w:tab w:pos="1250" w:val="left" w:leader="none"/>
        </w:tabs>
        <w:spacing w:line="321" w:lineRule="exact" w:before="0" w:after="0"/>
        <w:ind w:left="1250" w:right="0" w:hanging="422"/>
        <w:jc w:val="left"/>
      </w:pPr>
      <w:r>
        <w:rPr/>
        <w:t>Температура</w:t>
      </w:r>
      <w:r>
        <w:rPr>
          <w:spacing w:val="-7"/>
        </w:rPr>
        <w:t> </w:t>
      </w:r>
      <w:r>
        <w:rPr/>
        <w:t>у</w:t>
      </w:r>
      <w:r>
        <w:rPr>
          <w:spacing w:val="-9"/>
        </w:rPr>
        <w:t> </w:t>
      </w:r>
      <w:r>
        <w:rPr/>
        <w:t>роздягальнях</w:t>
      </w:r>
      <w:r>
        <w:rPr>
          <w:spacing w:val="-7"/>
        </w:rPr>
        <w:t> </w:t>
      </w:r>
      <w:r>
        <w:rPr/>
        <w:t>повинна</w:t>
      </w:r>
      <w:r>
        <w:rPr>
          <w:spacing w:val="-6"/>
        </w:rPr>
        <w:t> </w:t>
      </w:r>
      <w:r>
        <w:rPr>
          <w:spacing w:val="-2"/>
        </w:rPr>
        <w:t>бути:</w:t>
      </w:r>
    </w:p>
    <w:p>
      <w:pPr>
        <w:pStyle w:val="ListParagraph"/>
        <w:numPr>
          <w:ilvl w:val="1"/>
          <w:numId w:val="28"/>
        </w:numPr>
        <w:tabs>
          <w:tab w:pos="1546" w:val="left" w:leader="none"/>
        </w:tabs>
        <w:spacing w:line="240" w:lineRule="auto" w:before="43" w:after="0"/>
        <w:ind w:left="1546" w:right="0" w:hanging="359"/>
        <w:jc w:val="left"/>
        <w:rPr>
          <w:sz w:val="28"/>
        </w:rPr>
      </w:pPr>
      <w:r>
        <w:rPr>
          <w:spacing w:val="-2"/>
          <w:sz w:val="28"/>
        </w:rPr>
        <w:t>25-</w:t>
      </w:r>
      <w:r>
        <w:rPr>
          <w:spacing w:val="-4"/>
          <w:sz w:val="28"/>
        </w:rPr>
        <w:t>30°;</w:t>
      </w:r>
    </w:p>
    <w:p>
      <w:pPr>
        <w:pStyle w:val="ListParagraph"/>
        <w:numPr>
          <w:ilvl w:val="1"/>
          <w:numId w:val="28"/>
        </w:numPr>
        <w:tabs>
          <w:tab w:pos="1546" w:val="left" w:leader="none"/>
        </w:tabs>
        <w:spacing w:line="240" w:lineRule="auto" w:before="50" w:after="0"/>
        <w:ind w:left="1546" w:right="0" w:hanging="359"/>
        <w:jc w:val="left"/>
        <w:rPr>
          <w:sz w:val="28"/>
        </w:rPr>
      </w:pPr>
      <w:r>
        <w:rPr>
          <w:spacing w:val="-2"/>
          <w:sz w:val="28"/>
        </w:rPr>
        <w:t>18-</w:t>
      </w:r>
      <w:r>
        <w:rPr>
          <w:spacing w:val="-4"/>
          <w:sz w:val="28"/>
        </w:rPr>
        <w:t>22°;</w:t>
      </w:r>
    </w:p>
    <w:p>
      <w:pPr>
        <w:pStyle w:val="ListParagraph"/>
        <w:numPr>
          <w:ilvl w:val="1"/>
          <w:numId w:val="28"/>
        </w:numPr>
        <w:tabs>
          <w:tab w:pos="1546" w:val="left" w:leader="none"/>
        </w:tabs>
        <w:spacing w:line="240" w:lineRule="auto" w:before="47" w:after="0"/>
        <w:ind w:left="1546" w:right="0" w:hanging="359"/>
        <w:jc w:val="left"/>
        <w:rPr>
          <w:sz w:val="28"/>
        </w:rPr>
      </w:pPr>
      <w:r>
        <w:rPr>
          <w:spacing w:val="-2"/>
          <w:sz w:val="28"/>
        </w:rPr>
        <w:t>14-</w:t>
      </w:r>
      <w:r>
        <w:rPr>
          <w:spacing w:val="-4"/>
          <w:sz w:val="28"/>
        </w:rPr>
        <w:t>18°;</w:t>
      </w:r>
    </w:p>
    <w:p>
      <w:pPr>
        <w:pStyle w:val="ListParagraph"/>
        <w:numPr>
          <w:ilvl w:val="1"/>
          <w:numId w:val="28"/>
        </w:numPr>
        <w:tabs>
          <w:tab w:pos="1546" w:val="left" w:leader="none"/>
        </w:tabs>
        <w:spacing w:line="240" w:lineRule="auto" w:before="48" w:after="0"/>
        <w:ind w:left="1546" w:right="0" w:hanging="359"/>
        <w:jc w:val="left"/>
        <w:rPr>
          <w:sz w:val="28"/>
        </w:rPr>
      </w:pPr>
      <w:r>
        <w:rPr>
          <w:spacing w:val="-2"/>
          <w:sz w:val="28"/>
        </w:rPr>
        <w:t>10-</w:t>
      </w:r>
      <w:r>
        <w:rPr>
          <w:spacing w:val="-4"/>
          <w:sz w:val="28"/>
        </w:rPr>
        <w:t>14°.</w:t>
      </w:r>
    </w:p>
    <w:p>
      <w:pPr>
        <w:pStyle w:val="Heading3"/>
        <w:numPr>
          <w:ilvl w:val="0"/>
          <w:numId w:val="28"/>
        </w:numPr>
        <w:tabs>
          <w:tab w:pos="1249" w:val="left" w:leader="none"/>
          <w:tab w:pos="3172" w:val="left" w:leader="none"/>
          <w:tab w:pos="4415" w:val="left" w:leader="none"/>
          <w:tab w:pos="4922" w:val="left" w:leader="none"/>
          <w:tab w:pos="7312" w:val="left" w:leader="none"/>
        </w:tabs>
        <w:spacing w:line="278" w:lineRule="auto" w:before="52" w:after="0"/>
        <w:ind w:left="108" w:right="846" w:firstLine="719"/>
        <w:jc w:val="left"/>
      </w:pPr>
      <w:r>
        <w:rPr>
          <w:spacing w:val="-2"/>
        </w:rPr>
        <w:t>Проведення</w:t>
      </w:r>
      <w:r>
        <w:rPr/>
        <w:tab/>
      </w:r>
      <w:r>
        <w:rPr>
          <w:spacing w:val="-2"/>
        </w:rPr>
        <w:t>занять</w:t>
      </w:r>
      <w:r>
        <w:rPr/>
        <w:tab/>
      </w:r>
      <w:r>
        <w:rPr>
          <w:spacing w:val="-10"/>
        </w:rPr>
        <w:t>з</w:t>
      </w:r>
      <w:r>
        <w:rPr/>
        <w:tab/>
      </w:r>
      <w:r>
        <w:rPr>
          <w:spacing w:val="-2"/>
        </w:rPr>
        <w:t>використанням</w:t>
      </w:r>
      <w:r>
        <w:rPr/>
        <w:tab/>
      </w:r>
      <w:r>
        <w:rPr>
          <w:spacing w:val="-2"/>
        </w:rPr>
        <w:t>несправного </w:t>
      </w:r>
      <w:r>
        <w:rPr/>
        <w:t>спортивного обладнання…</w:t>
      </w:r>
    </w:p>
    <w:p>
      <w:pPr>
        <w:pStyle w:val="ListParagraph"/>
        <w:numPr>
          <w:ilvl w:val="1"/>
          <w:numId w:val="28"/>
        </w:numPr>
        <w:tabs>
          <w:tab w:pos="1524" w:val="left" w:leader="none"/>
        </w:tabs>
        <w:spacing w:line="312" w:lineRule="exact" w:before="0" w:after="0"/>
        <w:ind w:left="1524" w:right="0" w:hanging="337"/>
        <w:jc w:val="left"/>
        <w:rPr>
          <w:sz w:val="28"/>
        </w:rPr>
      </w:pPr>
      <w:r>
        <w:rPr>
          <w:spacing w:val="-2"/>
          <w:sz w:val="28"/>
        </w:rPr>
        <w:t>дозволено;</w:t>
      </w:r>
    </w:p>
    <w:p>
      <w:pPr>
        <w:pStyle w:val="ListParagraph"/>
        <w:numPr>
          <w:ilvl w:val="1"/>
          <w:numId w:val="28"/>
        </w:numPr>
        <w:tabs>
          <w:tab w:pos="1524" w:val="left" w:leader="none"/>
        </w:tabs>
        <w:spacing w:line="240" w:lineRule="auto" w:before="48" w:after="0"/>
        <w:ind w:left="1524" w:right="0" w:hanging="337"/>
        <w:jc w:val="left"/>
        <w:rPr>
          <w:sz w:val="28"/>
        </w:rPr>
      </w:pPr>
      <w:r>
        <w:rPr>
          <w:sz w:val="28"/>
        </w:rPr>
        <w:t>не</w:t>
      </w:r>
      <w:r>
        <w:rPr>
          <w:spacing w:val="-3"/>
          <w:sz w:val="28"/>
        </w:rPr>
        <w:t> </w:t>
      </w:r>
      <w:r>
        <w:rPr>
          <w:spacing w:val="-2"/>
          <w:sz w:val="28"/>
        </w:rPr>
        <w:t>дозволено;</w:t>
      </w:r>
    </w:p>
    <w:p>
      <w:pPr>
        <w:spacing w:after="0" w:line="240" w:lineRule="auto"/>
        <w:jc w:val="left"/>
        <w:rPr>
          <w:sz w:val="28"/>
        </w:rPr>
        <w:sectPr>
          <w:pgSz w:w="11910" w:h="16840"/>
          <w:pgMar w:header="0" w:footer="1365" w:top="1420" w:bottom="1560" w:left="1140" w:right="1020"/>
        </w:sectPr>
      </w:pPr>
    </w:p>
    <w:p>
      <w:pPr>
        <w:pStyle w:val="ListParagraph"/>
        <w:numPr>
          <w:ilvl w:val="1"/>
          <w:numId w:val="28"/>
        </w:numPr>
        <w:tabs>
          <w:tab w:pos="2149" w:val="left" w:leader="none"/>
        </w:tabs>
        <w:spacing w:line="240" w:lineRule="auto" w:before="69" w:after="0"/>
        <w:ind w:left="2149" w:right="0" w:hanging="337"/>
        <w:jc w:val="both"/>
        <w:rPr>
          <w:sz w:val="28"/>
        </w:rPr>
      </w:pPr>
      <w:r>
        <w:rPr>
          <w:sz w:val="28"/>
        </w:rPr>
        <w:t>не</w:t>
      </w:r>
      <w:r>
        <w:rPr>
          <w:spacing w:val="-2"/>
          <w:sz w:val="28"/>
        </w:rPr>
        <w:t> </w:t>
      </w:r>
      <w:r>
        <w:rPr>
          <w:sz w:val="28"/>
        </w:rPr>
        <w:t>має</w:t>
      </w:r>
      <w:r>
        <w:rPr>
          <w:spacing w:val="-1"/>
          <w:sz w:val="28"/>
        </w:rPr>
        <w:t> </w:t>
      </w:r>
      <w:r>
        <w:rPr>
          <w:spacing w:val="-2"/>
          <w:sz w:val="28"/>
        </w:rPr>
        <w:t>значення;</w:t>
      </w:r>
    </w:p>
    <w:p>
      <w:pPr>
        <w:pStyle w:val="ListParagraph"/>
        <w:numPr>
          <w:ilvl w:val="1"/>
          <w:numId w:val="28"/>
        </w:numPr>
        <w:tabs>
          <w:tab w:pos="2149" w:val="left" w:leader="none"/>
        </w:tabs>
        <w:spacing w:line="240" w:lineRule="auto" w:before="50" w:after="0"/>
        <w:ind w:left="2149" w:right="0" w:hanging="337"/>
        <w:jc w:val="both"/>
        <w:rPr>
          <w:sz w:val="28"/>
        </w:rPr>
      </w:pPr>
      <w:r>
        <w:rPr>
          <w:sz w:val="28"/>
        </w:rPr>
        <w:t>на</w:t>
      </w:r>
      <w:r>
        <w:rPr>
          <w:spacing w:val="-4"/>
          <w:sz w:val="28"/>
        </w:rPr>
        <w:t> </w:t>
      </w:r>
      <w:r>
        <w:rPr>
          <w:sz w:val="28"/>
        </w:rPr>
        <w:t>розсуд</w:t>
      </w:r>
      <w:r>
        <w:rPr>
          <w:spacing w:val="-3"/>
          <w:sz w:val="28"/>
        </w:rPr>
        <w:t> </w:t>
      </w:r>
      <w:r>
        <w:rPr>
          <w:spacing w:val="-2"/>
          <w:sz w:val="28"/>
        </w:rPr>
        <w:t>учителя.</w:t>
      </w:r>
    </w:p>
    <w:p>
      <w:pPr>
        <w:pStyle w:val="Heading3"/>
        <w:numPr>
          <w:ilvl w:val="0"/>
          <w:numId w:val="28"/>
        </w:numPr>
        <w:tabs>
          <w:tab w:pos="1874" w:val="left" w:leader="none"/>
        </w:tabs>
        <w:spacing w:line="240" w:lineRule="auto" w:before="52" w:after="0"/>
        <w:ind w:left="1874" w:right="0" w:hanging="422"/>
        <w:jc w:val="both"/>
      </w:pPr>
      <w:r>
        <w:rPr/>
        <w:t>Спортивні</w:t>
      </w:r>
      <w:r>
        <w:rPr>
          <w:spacing w:val="-7"/>
        </w:rPr>
        <w:t> </w:t>
      </w:r>
      <w:r>
        <w:rPr/>
        <w:t>споруди</w:t>
      </w:r>
      <w:r>
        <w:rPr>
          <w:spacing w:val="-8"/>
        </w:rPr>
        <w:t> </w:t>
      </w:r>
      <w:r>
        <w:rPr>
          <w:spacing w:val="-5"/>
        </w:rPr>
        <w:t>це…</w:t>
      </w:r>
    </w:p>
    <w:p>
      <w:pPr>
        <w:pStyle w:val="ListParagraph"/>
        <w:numPr>
          <w:ilvl w:val="1"/>
          <w:numId w:val="28"/>
        </w:numPr>
        <w:tabs>
          <w:tab w:pos="2169" w:val="left" w:leader="none"/>
        </w:tabs>
        <w:spacing w:line="276" w:lineRule="auto" w:before="43" w:after="0"/>
        <w:ind w:left="731" w:right="224" w:firstLine="1003"/>
        <w:jc w:val="both"/>
        <w:rPr>
          <w:sz w:val="28"/>
        </w:rPr>
      </w:pPr>
      <w:r>
        <w:rPr>
          <w:sz w:val="28"/>
        </w:rPr>
        <w:t>окремі будівлі і комплекси будівель, призначені для оздоровчих та навчально-тренувальних занять, а також змагань з різних видів спорту;</w:t>
      </w:r>
    </w:p>
    <w:p>
      <w:pPr>
        <w:pStyle w:val="ListParagraph"/>
        <w:numPr>
          <w:ilvl w:val="1"/>
          <w:numId w:val="28"/>
        </w:numPr>
        <w:tabs>
          <w:tab w:pos="2169" w:val="left" w:leader="none"/>
        </w:tabs>
        <w:spacing w:line="276" w:lineRule="auto" w:before="0" w:after="0"/>
        <w:ind w:left="731" w:right="224" w:firstLine="1003"/>
        <w:jc w:val="both"/>
        <w:rPr>
          <w:sz w:val="28"/>
        </w:rPr>
      </w:pPr>
      <w:r>
        <w:rPr>
          <w:sz w:val="28"/>
        </w:rPr>
        <w:t>приміщення для зберігання й ремонту спортивного </w:t>
      </w:r>
      <w:r>
        <w:rPr>
          <w:spacing w:val="-2"/>
          <w:sz w:val="28"/>
        </w:rPr>
        <w:t>обладнання;</w:t>
      </w:r>
    </w:p>
    <w:p>
      <w:pPr>
        <w:pStyle w:val="ListParagraph"/>
        <w:numPr>
          <w:ilvl w:val="1"/>
          <w:numId w:val="28"/>
        </w:numPr>
        <w:tabs>
          <w:tab w:pos="2169" w:val="left" w:leader="none"/>
        </w:tabs>
        <w:spacing w:line="276" w:lineRule="auto" w:before="1" w:after="0"/>
        <w:ind w:left="731" w:right="225" w:firstLine="1003"/>
        <w:jc w:val="both"/>
        <w:rPr>
          <w:sz w:val="28"/>
        </w:rPr>
      </w:pPr>
      <w:r>
        <w:rPr>
          <w:sz w:val="28"/>
        </w:rPr>
        <w:t>комплекс споруджень, спеціально обладнаних ділянок пересіченій місцевості;</w:t>
      </w:r>
    </w:p>
    <w:p>
      <w:pPr>
        <w:pStyle w:val="ListParagraph"/>
        <w:numPr>
          <w:ilvl w:val="1"/>
          <w:numId w:val="28"/>
        </w:numPr>
        <w:tabs>
          <w:tab w:pos="2170" w:val="left" w:leader="none"/>
        </w:tabs>
        <w:spacing w:line="321" w:lineRule="exact" w:before="0" w:after="0"/>
        <w:ind w:left="2170" w:right="0" w:hanging="435"/>
        <w:jc w:val="both"/>
        <w:rPr>
          <w:sz w:val="28"/>
        </w:rPr>
      </w:pPr>
      <w:r>
        <w:rPr>
          <w:sz w:val="28"/>
        </w:rPr>
        <w:t>спеціалізовані</w:t>
      </w:r>
      <w:r>
        <w:rPr>
          <w:spacing w:val="-7"/>
          <w:sz w:val="28"/>
        </w:rPr>
        <w:t> </w:t>
      </w:r>
      <w:r>
        <w:rPr>
          <w:sz w:val="28"/>
        </w:rPr>
        <w:t>спортивні</w:t>
      </w:r>
      <w:r>
        <w:rPr>
          <w:spacing w:val="-6"/>
          <w:sz w:val="28"/>
        </w:rPr>
        <w:t> </w:t>
      </w:r>
      <w:r>
        <w:rPr>
          <w:sz w:val="28"/>
        </w:rPr>
        <w:t>бази</w:t>
      </w:r>
      <w:r>
        <w:rPr>
          <w:spacing w:val="-6"/>
          <w:sz w:val="28"/>
        </w:rPr>
        <w:t> </w:t>
      </w:r>
      <w:r>
        <w:rPr>
          <w:sz w:val="28"/>
        </w:rPr>
        <w:t>збірних</w:t>
      </w:r>
      <w:r>
        <w:rPr>
          <w:spacing w:val="-6"/>
          <w:sz w:val="28"/>
        </w:rPr>
        <w:t> </w:t>
      </w:r>
      <w:r>
        <w:rPr>
          <w:spacing w:val="-2"/>
          <w:sz w:val="28"/>
        </w:rPr>
        <w:t>команд.</w:t>
      </w:r>
    </w:p>
    <w:p>
      <w:pPr>
        <w:pStyle w:val="BodyText"/>
        <w:spacing w:before="103"/>
        <w:ind w:left="0" w:firstLine="0"/>
        <w:jc w:val="left"/>
      </w:pPr>
    </w:p>
    <w:p>
      <w:pPr>
        <w:pStyle w:val="Heading3"/>
        <w:spacing w:before="0"/>
        <w:ind w:left="1672" w:right="1165"/>
        <w:jc w:val="center"/>
      </w:pPr>
      <w:r>
        <w:rPr/>
        <w:t>Варіант</w:t>
      </w:r>
      <w:r>
        <w:rPr>
          <w:spacing w:val="-4"/>
        </w:rPr>
        <w:t> </w:t>
      </w:r>
      <w:r>
        <w:rPr>
          <w:spacing w:val="-5"/>
        </w:rPr>
        <w:t>ІІ</w:t>
      </w:r>
    </w:p>
    <w:p>
      <w:pPr>
        <w:pStyle w:val="ListParagraph"/>
        <w:numPr>
          <w:ilvl w:val="0"/>
          <w:numId w:val="29"/>
        </w:numPr>
        <w:tabs>
          <w:tab w:pos="1730" w:val="left" w:leader="none"/>
          <w:tab w:pos="2452" w:val="left" w:leader="none"/>
          <w:tab w:pos="4103" w:val="left" w:leader="none"/>
          <w:tab w:pos="5454" w:val="left" w:leader="none"/>
          <w:tab w:pos="6460" w:val="left" w:leader="none"/>
          <w:tab w:pos="8742" w:val="left" w:leader="none"/>
        </w:tabs>
        <w:spacing w:line="276" w:lineRule="auto" w:before="47" w:after="0"/>
        <w:ind w:left="731" w:right="220" w:firstLine="719"/>
        <w:jc w:val="left"/>
        <w:rPr>
          <w:b/>
          <w:sz w:val="28"/>
        </w:rPr>
      </w:pPr>
      <w:r>
        <w:rPr>
          <w:b/>
          <w:spacing w:val="-6"/>
          <w:sz w:val="28"/>
        </w:rPr>
        <w:t>Як</w:t>
      </w:r>
      <w:r>
        <w:rPr>
          <w:b/>
          <w:sz w:val="28"/>
        </w:rPr>
        <w:tab/>
      </w:r>
      <w:r>
        <w:rPr>
          <w:b/>
          <w:spacing w:val="-2"/>
          <w:sz w:val="28"/>
        </w:rPr>
        <w:t>називався</w:t>
      </w:r>
      <w:r>
        <w:rPr>
          <w:b/>
          <w:sz w:val="28"/>
        </w:rPr>
        <w:tab/>
      </w:r>
      <w:r>
        <w:rPr>
          <w:b/>
          <w:spacing w:val="-2"/>
          <w:sz w:val="28"/>
        </w:rPr>
        <w:t>стадіон,</w:t>
      </w:r>
      <w:r>
        <w:rPr>
          <w:b/>
          <w:sz w:val="28"/>
        </w:rPr>
        <w:tab/>
      </w:r>
      <w:r>
        <w:rPr>
          <w:b/>
          <w:spacing w:val="-2"/>
          <w:sz w:val="28"/>
        </w:rPr>
        <w:t>часів</w:t>
      </w:r>
      <w:r>
        <w:rPr>
          <w:b/>
          <w:sz w:val="28"/>
        </w:rPr>
        <w:tab/>
      </w:r>
      <w:r>
        <w:rPr>
          <w:b/>
          <w:spacing w:val="-2"/>
          <w:sz w:val="28"/>
        </w:rPr>
        <w:t>Стародавнього</w:t>
      </w:r>
      <w:r>
        <w:rPr>
          <w:b/>
          <w:sz w:val="28"/>
        </w:rPr>
        <w:tab/>
      </w:r>
      <w:r>
        <w:rPr>
          <w:b/>
          <w:spacing w:val="-2"/>
          <w:sz w:val="28"/>
        </w:rPr>
        <w:t>Світу, </w:t>
      </w:r>
      <w:r>
        <w:rPr>
          <w:b/>
          <w:sz w:val="28"/>
        </w:rPr>
        <w:t>споруджений для змагань в гонках на колісницях?</w:t>
      </w:r>
    </w:p>
    <w:p>
      <w:pPr>
        <w:pStyle w:val="ListParagraph"/>
        <w:numPr>
          <w:ilvl w:val="1"/>
          <w:numId w:val="29"/>
        </w:numPr>
        <w:tabs>
          <w:tab w:pos="1990" w:val="left" w:leader="none"/>
        </w:tabs>
        <w:spacing w:line="318" w:lineRule="exact" w:before="0" w:after="0"/>
        <w:ind w:left="1990" w:right="0" w:hanging="359"/>
        <w:jc w:val="left"/>
        <w:rPr>
          <w:sz w:val="28"/>
        </w:rPr>
      </w:pPr>
      <w:r>
        <w:rPr>
          <w:spacing w:val="-2"/>
          <w:sz w:val="28"/>
        </w:rPr>
        <w:t>гіпподром;</w:t>
      </w:r>
    </w:p>
    <w:p>
      <w:pPr>
        <w:pStyle w:val="ListParagraph"/>
        <w:numPr>
          <w:ilvl w:val="1"/>
          <w:numId w:val="29"/>
        </w:numPr>
        <w:tabs>
          <w:tab w:pos="1990" w:val="left" w:leader="none"/>
        </w:tabs>
        <w:spacing w:line="240" w:lineRule="auto" w:before="48" w:after="0"/>
        <w:ind w:left="1990" w:right="0" w:hanging="359"/>
        <w:jc w:val="left"/>
        <w:rPr>
          <w:sz w:val="28"/>
        </w:rPr>
      </w:pPr>
      <w:r>
        <w:rPr>
          <w:spacing w:val="-2"/>
          <w:sz w:val="28"/>
        </w:rPr>
        <w:t>Колізей;</w:t>
      </w:r>
    </w:p>
    <w:p>
      <w:pPr>
        <w:pStyle w:val="ListParagraph"/>
        <w:numPr>
          <w:ilvl w:val="1"/>
          <w:numId w:val="29"/>
        </w:numPr>
        <w:tabs>
          <w:tab w:pos="1990" w:val="left" w:leader="none"/>
        </w:tabs>
        <w:spacing w:line="240" w:lineRule="auto" w:before="48" w:after="0"/>
        <w:ind w:left="1990" w:right="0" w:hanging="359"/>
        <w:jc w:val="left"/>
        <w:rPr>
          <w:sz w:val="28"/>
        </w:rPr>
      </w:pPr>
      <w:r>
        <w:rPr>
          <w:spacing w:val="-2"/>
          <w:sz w:val="28"/>
        </w:rPr>
        <w:t>терми;</w:t>
      </w:r>
    </w:p>
    <w:p>
      <w:pPr>
        <w:pStyle w:val="ListParagraph"/>
        <w:numPr>
          <w:ilvl w:val="1"/>
          <w:numId w:val="29"/>
        </w:numPr>
        <w:tabs>
          <w:tab w:pos="1990" w:val="left" w:leader="none"/>
        </w:tabs>
        <w:spacing w:line="240" w:lineRule="auto" w:before="47" w:after="0"/>
        <w:ind w:left="1990" w:right="0" w:hanging="359"/>
        <w:jc w:val="left"/>
        <w:rPr>
          <w:sz w:val="28"/>
        </w:rPr>
      </w:pPr>
      <w:r>
        <w:rPr>
          <w:spacing w:val="-2"/>
          <w:sz w:val="28"/>
        </w:rPr>
        <w:t>амфітеатр.</w:t>
      </w:r>
    </w:p>
    <w:p>
      <w:pPr>
        <w:pStyle w:val="Heading3"/>
        <w:numPr>
          <w:ilvl w:val="0"/>
          <w:numId w:val="29"/>
        </w:numPr>
        <w:tabs>
          <w:tab w:pos="1730" w:val="left" w:leader="none"/>
        </w:tabs>
        <w:spacing w:line="276" w:lineRule="auto" w:before="55" w:after="0"/>
        <w:ind w:left="731" w:right="222" w:firstLine="719"/>
        <w:jc w:val="left"/>
      </w:pPr>
      <w:r>
        <w:rPr/>
        <w:t>З якою метою будували спортивні споруди у Стародавньому </w:t>
      </w:r>
      <w:r>
        <w:rPr>
          <w:spacing w:val="-2"/>
        </w:rPr>
        <w:t>Світі?</w:t>
      </w:r>
    </w:p>
    <w:p>
      <w:pPr>
        <w:pStyle w:val="ListParagraph"/>
        <w:numPr>
          <w:ilvl w:val="1"/>
          <w:numId w:val="29"/>
        </w:numPr>
        <w:tabs>
          <w:tab w:pos="1990" w:val="left" w:leader="none"/>
        </w:tabs>
        <w:spacing w:line="316" w:lineRule="exact" w:before="0" w:after="0"/>
        <w:ind w:left="1990" w:right="0" w:hanging="359"/>
        <w:jc w:val="left"/>
        <w:rPr>
          <w:sz w:val="28"/>
        </w:rPr>
      </w:pPr>
      <w:r>
        <w:rPr>
          <w:sz w:val="28"/>
        </w:rPr>
        <w:t>для</w:t>
      </w:r>
      <w:r>
        <w:rPr>
          <w:spacing w:val="-4"/>
          <w:sz w:val="28"/>
        </w:rPr>
        <w:t> </w:t>
      </w:r>
      <w:r>
        <w:rPr>
          <w:sz w:val="28"/>
        </w:rPr>
        <w:t>фізичної</w:t>
      </w:r>
      <w:r>
        <w:rPr>
          <w:spacing w:val="-4"/>
          <w:sz w:val="28"/>
        </w:rPr>
        <w:t> </w:t>
      </w:r>
      <w:r>
        <w:rPr>
          <w:spacing w:val="-2"/>
          <w:sz w:val="28"/>
        </w:rPr>
        <w:t>підготовки;</w:t>
      </w:r>
    </w:p>
    <w:p>
      <w:pPr>
        <w:pStyle w:val="ListParagraph"/>
        <w:numPr>
          <w:ilvl w:val="1"/>
          <w:numId w:val="29"/>
        </w:numPr>
        <w:tabs>
          <w:tab w:pos="1990" w:val="left" w:leader="none"/>
        </w:tabs>
        <w:spacing w:line="240" w:lineRule="auto" w:before="50" w:after="0"/>
        <w:ind w:left="1990" w:right="0" w:hanging="359"/>
        <w:jc w:val="left"/>
        <w:rPr>
          <w:sz w:val="28"/>
        </w:rPr>
      </w:pPr>
      <w:r>
        <w:rPr>
          <w:sz w:val="28"/>
        </w:rPr>
        <w:t>для</w:t>
      </w:r>
      <w:r>
        <w:rPr>
          <w:spacing w:val="-4"/>
          <w:sz w:val="28"/>
        </w:rPr>
        <w:t> </w:t>
      </w:r>
      <w:r>
        <w:rPr>
          <w:sz w:val="28"/>
        </w:rPr>
        <w:t>захисту</w:t>
      </w:r>
      <w:r>
        <w:rPr>
          <w:spacing w:val="-7"/>
          <w:sz w:val="28"/>
        </w:rPr>
        <w:t> </w:t>
      </w:r>
      <w:r>
        <w:rPr>
          <w:sz w:val="28"/>
        </w:rPr>
        <w:t>від</w:t>
      </w:r>
      <w:r>
        <w:rPr>
          <w:spacing w:val="-2"/>
          <w:sz w:val="28"/>
        </w:rPr>
        <w:t> </w:t>
      </w:r>
      <w:r>
        <w:rPr>
          <w:sz w:val="28"/>
        </w:rPr>
        <w:t>нападу</w:t>
      </w:r>
      <w:r>
        <w:rPr>
          <w:spacing w:val="-7"/>
          <w:sz w:val="28"/>
        </w:rPr>
        <w:t> </w:t>
      </w:r>
      <w:r>
        <w:rPr>
          <w:spacing w:val="-2"/>
          <w:sz w:val="28"/>
        </w:rPr>
        <w:t>ворогів;</w:t>
      </w:r>
    </w:p>
    <w:p>
      <w:pPr>
        <w:pStyle w:val="ListParagraph"/>
        <w:numPr>
          <w:ilvl w:val="1"/>
          <w:numId w:val="29"/>
        </w:numPr>
        <w:tabs>
          <w:tab w:pos="1990" w:val="left" w:leader="none"/>
        </w:tabs>
        <w:spacing w:line="240" w:lineRule="auto" w:before="47" w:after="0"/>
        <w:ind w:left="1990" w:right="0" w:hanging="359"/>
        <w:jc w:val="left"/>
        <w:rPr>
          <w:sz w:val="28"/>
        </w:rPr>
      </w:pPr>
      <w:r>
        <w:rPr>
          <w:sz w:val="28"/>
        </w:rPr>
        <w:t>для</w:t>
      </w:r>
      <w:r>
        <w:rPr>
          <w:spacing w:val="-4"/>
          <w:sz w:val="28"/>
        </w:rPr>
        <w:t> </w:t>
      </w:r>
      <w:r>
        <w:rPr>
          <w:sz w:val="28"/>
        </w:rPr>
        <w:t>відпочинку</w:t>
      </w:r>
      <w:r>
        <w:rPr>
          <w:spacing w:val="-8"/>
          <w:sz w:val="28"/>
        </w:rPr>
        <w:t> </w:t>
      </w:r>
      <w:r>
        <w:rPr>
          <w:sz w:val="28"/>
        </w:rPr>
        <w:t>та</w:t>
      </w:r>
      <w:r>
        <w:rPr>
          <w:spacing w:val="-3"/>
          <w:sz w:val="28"/>
        </w:rPr>
        <w:t> </w:t>
      </w:r>
      <w:r>
        <w:rPr>
          <w:spacing w:val="-2"/>
          <w:sz w:val="28"/>
        </w:rPr>
        <w:t>розваг;</w:t>
      </w:r>
    </w:p>
    <w:p>
      <w:pPr>
        <w:pStyle w:val="ListParagraph"/>
        <w:numPr>
          <w:ilvl w:val="1"/>
          <w:numId w:val="29"/>
        </w:numPr>
        <w:tabs>
          <w:tab w:pos="1990" w:val="left" w:leader="none"/>
        </w:tabs>
        <w:spacing w:line="240" w:lineRule="auto" w:before="48" w:after="0"/>
        <w:ind w:left="1990" w:right="0" w:hanging="359"/>
        <w:jc w:val="left"/>
        <w:rPr>
          <w:sz w:val="28"/>
        </w:rPr>
      </w:pPr>
      <w:r>
        <w:rPr>
          <w:sz w:val="28"/>
        </w:rPr>
        <w:t>підготовка</w:t>
      </w:r>
      <w:r>
        <w:rPr>
          <w:spacing w:val="-7"/>
          <w:sz w:val="28"/>
        </w:rPr>
        <w:t> </w:t>
      </w:r>
      <w:r>
        <w:rPr>
          <w:sz w:val="28"/>
        </w:rPr>
        <w:t>сильних</w:t>
      </w:r>
      <w:r>
        <w:rPr>
          <w:spacing w:val="-6"/>
          <w:sz w:val="28"/>
        </w:rPr>
        <w:t> </w:t>
      </w:r>
      <w:r>
        <w:rPr>
          <w:spacing w:val="-2"/>
          <w:sz w:val="28"/>
        </w:rPr>
        <w:t>воїнів.</w:t>
      </w:r>
    </w:p>
    <w:p>
      <w:pPr>
        <w:pStyle w:val="Heading3"/>
        <w:numPr>
          <w:ilvl w:val="0"/>
          <w:numId w:val="29"/>
        </w:numPr>
        <w:tabs>
          <w:tab w:pos="1732" w:val="left" w:leader="none"/>
        </w:tabs>
        <w:spacing w:line="240" w:lineRule="auto" w:before="53" w:after="0"/>
        <w:ind w:left="1732" w:right="0" w:hanging="280"/>
        <w:jc w:val="left"/>
      </w:pPr>
      <w:r>
        <w:rPr/>
        <w:t>Які</w:t>
      </w:r>
      <w:r>
        <w:rPr>
          <w:spacing w:val="-6"/>
        </w:rPr>
        <w:t> </w:t>
      </w:r>
      <w:r>
        <w:rPr/>
        <w:t>найбільші</w:t>
      </w:r>
      <w:r>
        <w:rPr>
          <w:spacing w:val="-6"/>
        </w:rPr>
        <w:t> </w:t>
      </w:r>
      <w:r>
        <w:rPr/>
        <w:t>споруди</w:t>
      </w:r>
      <w:r>
        <w:rPr>
          <w:spacing w:val="-8"/>
        </w:rPr>
        <w:t> </w:t>
      </w:r>
      <w:r>
        <w:rPr/>
        <w:t>Стародавнього</w:t>
      </w:r>
      <w:r>
        <w:rPr>
          <w:spacing w:val="-5"/>
        </w:rPr>
        <w:t> </w:t>
      </w:r>
      <w:r>
        <w:rPr>
          <w:spacing w:val="-2"/>
        </w:rPr>
        <w:t>Риму:</w:t>
      </w:r>
    </w:p>
    <w:p>
      <w:pPr>
        <w:pStyle w:val="ListParagraph"/>
        <w:numPr>
          <w:ilvl w:val="1"/>
          <w:numId w:val="29"/>
        </w:numPr>
        <w:tabs>
          <w:tab w:pos="1991" w:val="left" w:leader="none"/>
        </w:tabs>
        <w:spacing w:line="240" w:lineRule="auto" w:before="45" w:after="0"/>
        <w:ind w:left="1991" w:right="0" w:hanging="359"/>
        <w:jc w:val="left"/>
        <w:rPr>
          <w:sz w:val="28"/>
        </w:rPr>
      </w:pPr>
      <w:r>
        <w:rPr>
          <w:spacing w:val="-2"/>
          <w:sz w:val="28"/>
        </w:rPr>
        <w:t>терми;</w:t>
      </w:r>
    </w:p>
    <w:p>
      <w:pPr>
        <w:pStyle w:val="ListParagraph"/>
        <w:numPr>
          <w:ilvl w:val="1"/>
          <w:numId w:val="29"/>
        </w:numPr>
        <w:tabs>
          <w:tab w:pos="1991" w:val="left" w:leader="none"/>
        </w:tabs>
        <w:spacing w:line="240" w:lineRule="auto" w:before="48" w:after="0"/>
        <w:ind w:left="1991" w:right="0" w:hanging="359"/>
        <w:jc w:val="left"/>
        <w:rPr>
          <w:sz w:val="28"/>
        </w:rPr>
      </w:pPr>
      <w:r>
        <w:rPr>
          <w:spacing w:val="-2"/>
          <w:sz w:val="28"/>
        </w:rPr>
        <w:t>циркус;</w:t>
      </w:r>
    </w:p>
    <w:p>
      <w:pPr>
        <w:pStyle w:val="ListParagraph"/>
        <w:numPr>
          <w:ilvl w:val="1"/>
          <w:numId w:val="29"/>
        </w:numPr>
        <w:tabs>
          <w:tab w:pos="1991" w:val="left" w:leader="none"/>
        </w:tabs>
        <w:spacing w:line="240" w:lineRule="auto" w:before="47" w:after="0"/>
        <w:ind w:left="1991" w:right="0" w:hanging="359"/>
        <w:jc w:val="left"/>
        <w:rPr>
          <w:sz w:val="28"/>
        </w:rPr>
      </w:pPr>
      <w:r>
        <w:rPr>
          <w:spacing w:val="-2"/>
          <w:sz w:val="28"/>
        </w:rPr>
        <w:t>лазні.</w:t>
      </w:r>
    </w:p>
    <w:p>
      <w:pPr>
        <w:pStyle w:val="Heading3"/>
        <w:numPr>
          <w:ilvl w:val="0"/>
          <w:numId w:val="29"/>
        </w:numPr>
        <w:tabs>
          <w:tab w:pos="1731" w:val="left" w:leader="none"/>
        </w:tabs>
        <w:spacing w:line="276" w:lineRule="auto" w:before="55" w:after="0"/>
        <w:ind w:left="732" w:right="222" w:firstLine="719"/>
        <w:jc w:val="left"/>
      </w:pPr>
      <w:r>
        <w:rPr/>
        <w:t>У яку епоху починається будівництво видовищної споруди – </w:t>
      </w:r>
      <w:r>
        <w:rPr>
          <w:spacing w:val="-2"/>
        </w:rPr>
        <w:t>амфітеатр?</w:t>
      </w:r>
    </w:p>
    <w:p>
      <w:pPr>
        <w:pStyle w:val="ListParagraph"/>
        <w:numPr>
          <w:ilvl w:val="1"/>
          <w:numId w:val="29"/>
        </w:numPr>
        <w:tabs>
          <w:tab w:pos="1990" w:val="left" w:leader="none"/>
        </w:tabs>
        <w:spacing w:line="316" w:lineRule="exact" w:before="0" w:after="0"/>
        <w:ind w:left="1990" w:right="0" w:hanging="359"/>
        <w:jc w:val="left"/>
        <w:rPr>
          <w:sz w:val="28"/>
        </w:rPr>
      </w:pPr>
      <w:r>
        <w:rPr>
          <w:spacing w:val="-2"/>
          <w:sz w:val="28"/>
        </w:rPr>
        <w:t>Еллінський;</w:t>
      </w:r>
    </w:p>
    <w:p>
      <w:pPr>
        <w:pStyle w:val="ListParagraph"/>
        <w:numPr>
          <w:ilvl w:val="1"/>
          <w:numId w:val="29"/>
        </w:numPr>
        <w:tabs>
          <w:tab w:pos="1990" w:val="left" w:leader="none"/>
        </w:tabs>
        <w:spacing w:line="240" w:lineRule="auto" w:before="48" w:after="0"/>
        <w:ind w:left="1990" w:right="0" w:hanging="359"/>
        <w:jc w:val="left"/>
        <w:rPr>
          <w:sz w:val="28"/>
        </w:rPr>
      </w:pPr>
      <w:r>
        <w:rPr>
          <w:spacing w:val="-2"/>
          <w:sz w:val="28"/>
        </w:rPr>
        <w:t>Елліністичний;</w:t>
      </w:r>
    </w:p>
    <w:p>
      <w:pPr>
        <w:pStyle w:val="ListParagraph"/>
        <w:numPr>
          <w:ilvl w:val="1"/>
          <w:numId w:val="29"/>
        </w:numPr>
        <w:tabs>
          <w:tab w:pos="1990" w:val="left" w:leader="none"/>
        </w:tabs>
        <w:spacing w:line="240" w:lineRule="auto" w:before="50" w:after="0"/>
        <w:ind w:left="1990" w:right="0" w:hanging="359"/>
        <w:jc w:val="left"/>
        <w:rPr>
          <w:sz w:val="28"/>
        </w:rPr>
      </w:pPr>
      <w:r>
        <w:rPr>
          <w:spacing w:val="-2"/>
          <w:sz w:val="28"/>
        </w:rPr>
        <w:t>Давньоримський.</w:t>
      </w:r>
    </w:p>
    <w:p>
      <w:pPr>
        <w:spacing w:after="0" w:line="240" w:lineRule="auto"/>
        <w:jc w:val="left"/>
        <w:rPr>
          <w:sz w:val="28"/>
        </w:rPr>
        <w:sectPr>
          <w:pgSz w:w="11910" w:h="16840"/>
          <w:pgMar w:header="0" w:footer="1365" w:top="1420" w:bottom="1560" w:left="1140" w:right="1020"/>
        </w:sectPr>
      </w:pPr>
    </w:p>
    <w:p>
      <w:pPr>
        <w:pStyle w:val="Heading3"/>
        <w:numPr>
          <w:ilvl w:val="0"/>
          <w:numId w:val="29"/>
        </w:numPr>
        <w:tabs>
          <w:tab w:pos="1107" w:val="left" w:leader="none"/>
          <w:tab w:pos="1869" w:val="left" w:leader="none"/>
          <w:tab w:pos="2946" w:val="left" w:leader="none"/>
          <w:tab w:pos="3851" w:val="left" w:leader="none"/>
          <w:tab w:pos="4864" w:val="left" w:leader="none"/>
          <w:tab w:pos="5833" w:val="left" w:leader="none"/>
          <w:tab w:pos="7131" w:val="left" w:leader="none"/>
          <w:tab w:pos="7691" w:val="left" w:leader="none"/>
        </w:tabs>
        <w:spacing w:line="280" w:lineRule="auto" w:before="69" w:after="0"/>
        <w:ind w:left="108" w:right="850" w:firstLine="719"/>
        <w:jc w:val="left"/>
      </w:pPr>
      <w:r>
        <w:rPr>
          <w:spacing w:val="-4"/>
        </w:rPr>
        <w:t>Яку</w:t>
      </w:r>
      <w:r>
        <w:rPr/>
        <w:tab/>
      </w:r>
      <w:r>
        <w:rPr>
          <w:spacing w:val="-2"/>
        </w:rPr>
        <w:t>форму</w:t>
      </w:r>
      <w:r>
        <w:rPr/>
        <w:tab/>
      </w:r>
      <w:r>
        <w:rPr>
          <w:spacing w:val="-4"/>
        </w:rPr>
        <w:t>мали</w:t>
      </w:r>
      <w:r>
        <w:rPr/>
        <w:tab/>
      </w:r>
      <w:r>
        <w:rPr>
          <w:spacing w:val="-4"/>
        </w:rPr>
        <w:t>перші</w:t>
      </w:r>
      <w:r>
        <w:rPr/>
        <w:tab/>
      </w:r>
      <w:r>
        <w:rPr>
          <w:spacing w:val="-2"/>
        </w:rPr>
        <w:t>бігові</w:t>
      </w:r>
      <w:r>
        <w:rPr/>
        <w:tab/>
      </w:r>
      <w:r>
        <w:rPr>
          <w:spacing w:val="-2"/>
        </w:rPr>
        <w:t>доріжки</w:t>
      </w:r>
      <w:r>
        <w:rPr/>
        <w:tab/>
      </w:r>
      <w:r>
        <w:rPr>
          <w:spacing w:val="-6"/>
        </w:rPr>
        <w:t>на</w:t>
      </w:r>
      <w:r>
        <w:rPr/>
        <w:tab/>
      </w:r>
      <w:r>
        <w:rPr>
          <w:spacing w:val="-2"/>
        </w:rPr>
        <w:t>стадіонах </w:t>
      </w:r>
      <w:r>
        <w:rPr/>
        <w:t>Стародавньої Греції?</w:t>
      </w:r>
    </w:p>
    <w:p>
      <w:pPr>
        <w:pStyle w:val="ListParagraph"/>
        <w:numPr>
          <w:ilvl w:val="1"/>
          <w:numId w:val="29"/>
        </w:numPr>
        <w:tabs>
          <w:tab w:pos="1367" w:val="left" w:leader="none"/>
        </w:tabs>
        <w:spacing w:line="310" w:lineRule="exact" w:before="0" w:after="0"/>
        <w:ind w:left="1367" w:right="0" w:hanging="359"/>
        <w:jc w:val="left"/>
        <w:rPr>
          <w:sz w:val="28"/>
        </w:rPr>
      </w:pPr>
      <w:r>
        <w:rPr>
          <w:spacing w:val="-2"/>
          <w:sz w:val="28"/>
        </w:rPr>
        <w:t>прямої;</w:t>
      </w:r>
    </w:p>
    <w:p>
      <w:pPr>
        <w:pStyle w:val="ListParagraph"/>
        <w:numPr>
          <w:ilvl w:val="1"/>
          <w:numId w:val="29"/>
        </w:numPr>
        <w:tabs>
          <w:tab w:pos="1367" w:val="left" w:leader="none"/>
        </w:tabs>
        <w:spacing w:line="240" w:lineRule="auto" w:before="47" w:after="0"/>
        <w:ind w:left="1367" w:right="0" w:hanging="359"/>
        <w:jc w:val="left"/>
        <w:rPr>
          <w:sz w:val="28"/>
        </w:rPr>
      </w:pPr>
      <w:r>
        <w:rPr>
          <w:spacing w:val="-4"/>
          <w:sz w:val="28"/>
        </w:rPr>
        <w:t>кола;</w:t>
      </w:r>
    </w:p>
    <w:p>
      <w:pPr>
        <w:pStyle w:val="ListParagraph"/>
        <w:numPr>
          <w:ilvl w:val="1"/>
          <w:numId w:val="29"/>
        </w:numPr>
        <w:tabs>
          <w:tab w:pos="1367" w:val="left" w:leader="none"/>
        </w:tabs>
        <w:spacing w:line="240" w:lineRule="auto" w:before="50" w:after="0"/>
        <w:ind w:left="1367" w:right="0" w:hanging="359"/>
        <w:jc w:val="left"/>
        <w:rPr>
          <w:sz w:val="28"/>
        </w:rPr>
      </w:pPr>
      <w:r>
        <w:rPr>
          <w:spacing w:val="-2"/>
          <w:sz w:val="28"/>
        </w:rPr>
        <w:t>напівкола;</w:t>
      </w:r>
    </w:p>
    <w:p>
      <w:pPr>
        <w:pStyle w:val="ListParagraph"/>
        <w:numPr>
          <w:ilvl w:val="1"/>
          <w:numId w:val="29"/>
        </w:numPr>
        <w:tabs>
          <w:tab w:pos="1367" w:val="left" w:leader="none"/>
        </w:tabs>
        <w:spacing w:line="240" w:lineRule="auto" w:before="48" w:after="0"/>
        <w:ind w:left="1367" w:right="0" w:hanging="359"/>
        <w:jc w:val="left"/>
        <w:rPr>
          <w:sz w:val="28"/>
        </w:rPr>
      </w:pPr>
      <w:r>
        <w:rPr>
          <w:spacing w:val="-2"/>
          <w:sz w:val="28"/>
        </w:rPr>
        <w:t>квадрата.</w:t>
      </w:r>
    </w:p>
    <w:p>
      <w:pPr>
        <w:pStyle w:val="Heading3"/>
        <w:numPr>
          <w:ilvl w:val="0"/>
          <w:numId w:val="29"/>
        </w:numPr>
        <w:tabs>
          <w:tab w:pos="1107" w:val="left" w:leader="none"/>
          <w:tab w:pos="1653" w:val="left" w:leader="none"/>
          <w:tab w:pos="2771" w:val="left" w:leader="none"/>
          <w:tab w:pos="3765" w:val="left" w:leader="none"/>
          <w:tab w:pos="5764" w:val="left" w:leader="none"/>
          <w:tab w:pos="7202" w:val="left" w:leader="none"/>
        </w:tabs>
        <w:spacing w:line="278" w:lineRule="auto" w:before="47" w:after="0"/>
        <w:ind w:left="108" w:right="848" w:firstLine="719"/>
        <w:jc w:val="left"/>
      </w:pPr>
      <w:r>
        <w:rPr>
          <w:spacing w:val="-10"/>
        </w:rPr>
        <w:t>З</w:t>
      </w:r>
      <w:r>
        <w:rPr/>
        <w:tab/>
      </w:r>
      <w:r>
        <w:rPr>
          <w:spacing w:val="-4"/>
        </w:rPr>
        <w:t>якого</w:t>
      </w:r>
      <w:r>
        <w:rPr/>
        <w:tab/>
      </w:r>
      <w:r>
        <w:rPr>
          <w:spacing w:val="-4"/>
        </w:rPr>
        <w:t>року</w:t>
      </w:r>
      <w:r>
        <w:rPr/>
        <w:tab/>
      </w:r>
      <w:r>
        <w:rPr>
          <w:spacing w:val="-2"/>
        </w:rPr>
        <w:t>починається</w:t>
      </w:r>
      <w:r>
        <w:rPr/>
        <w:tab/>
      </w:r>
      <w:r>
        <w:rPr>
          <w:spacing w:val="-2"/>
        </w:rPr>
        <w:t>рахунок</w:t>
      </w:r>
      <w:r>
        <w:rPr/>
        <w:tab/>
      </w:r>
      <w:r>
        <w:rPr>
          <w:spacing w:val="-2"/>
        </w:rPr>
        <w:t>календарним </w:t>
      </w:r>
      <w:r>
        <w:rPr/>
        <w:t>чотириліттям – Олімпіадам?</w:t>
      </w:r>
    </w:p>
    <w:p>
      <w:pPr>
        <w:pStyle w:val="ListParagraph"/>
        <w:numPr>
          <w:ilvl w:val="1"/>
          <w:numId w:val="29"/>
        </w:numPr>
        <w:tabs>
          <w:tab w:pos="1367" w:val="left" w:leader="none"/>
        </w:tabs>
        <w:spacing w:line="317" w:lineRule="exact" w:before="0" w:after="0"/>
        <w:ind w:left="1367" w:right="0" w:hanging="359"/>
        <w:jc w:val="left"/>
        <w:rPr>
          <w:sz w:val="28"/>
        </w:rPr>
      </w:pPr>
      <w:r>
        <w:rPr>
          <w:sz w:val="28"/>
        </w:rPr>
        <w:t>676 р.</w:t>
      </w:r>
      <w:r>
        <w:rPr>
          <w:spacing w:val="-4"/>
          <w:sz w:val="28"/>
        </w:rPr>
        <w:t> </w:t>
      </w:r>
      <w:r>
        <w:rPr>
          <w:sz w:val="28"/>
        </w:rPr>
        <w:t>до</w:t>
      </w:r>
      <w:r>
        <w:rPr>
          <w:spacing w:val="-1"/>
          <w:sz w:val="28"/>
        </w:rPr>
        <w:t> </w:t>
      </w:r>
      <w:r>
        <w:rPr>
          <w:spacing w:val="-2"/>
          <w:sz w:val="28"/>
        </w:rPr>
        <w:t>н.е.;</w:t>
      </w:r>
    </w:p>
    <w:p>
      <w:pPr>
        <w:pStyle w:val="ListParagraph"/>
        <w:numPr>
          <w:ilvl w:val="1"/>
          <w:numId w:val="29"/>
        </w:numPr>
        <w:tabs>
          <w:tab w:pos="1367" w:val="left" w:leader="none"/>
        </w:tabs>
        <w:spacing w:line="240" w:lineRule="auto" w:before="48" w:after="0"/>
        <w:ind w:left="1367" w:right="0" w:hanging="359"/>
        <w:jc w:val="left"/>
        <w:rPr>
          <w:sz w:val="28"/>
        </w:rPr>
      </w:pPr>
      <w:r>
        <w:rPr>
          <w:sz w:val="28"/>
        </w:rPr>
        <w:t>776 р.</w:t>
      </w:r>
      <w:r>
        <w:rPr>
          <w:spacing w:val="-4"/>
          <w:sz w:val="28"/>
        </w:rPr>
        <w:t> </w:t>
      </w:r>
      <w:r>
        <w:rPr>
          <w:sz w:val="28"/>
        </w:rPr>
        <w:t>до</w:t>
      </w:r>
      <w:r>
        <w:rPr>
          <w:spacing w:val="-1"/>
          <w:sz w:val="28"/>
        </w:rPr>
        <w:t> </w:t>
      </w:r>
      <w:r>
        <w:rPr>
          <w:spacing w:val="-2"/>
          <w:sz w:val="28"/>
        </w:rPr>
        <w:t>н.е.;</w:t>
      </w:r>
    </w:p>
    <w:p>
      <w:pPr>
        <w:pStyle w:val="ListParagraph"/>
        <w:numPr>
          <w:ilvl w:val="1"/>
          <w:numId w:val="29"/>
        </w:numPr>
        <w:tabs>
          <w:tab w:pos="1367" w:val="left" w:leader="none"/>
        </w:tabs>
        <w:spacing w:line="240" w:lineRule="auto" w:before="48" w:after="0"/>
        <w:ind w:left="1367" w:right="0" w:hanging="359"/>
        <w:jc w:val="left"/>
        <w:rPr>
          <w:sz w:val="28"/>
        </w:rPr>
      </w:pPr>
      <w:r>
        <w:rPr>
          <w:sz w:val="28"/>
        </w:rPr>
        <w:t>776</w:t>
      </w:r>
      <w:r>
        <w:rPr>
          <w:spacing w:val="-1"/>
          <w:sz w:val="28"/>
        </w:rPr>
        <w:t> </w:t>
      </w:r>
      <w:r>
        <w:rPr>
          <w:spacing w:val="-5"/>
          <w:sz w:val="28"/>
        </w:rPr>
        <w:t>р.;</w:t>
      </w:r>
    </w:p>
    <w:p>
      <w:pPr>
        <w:pStyle w:val="ListParagraph"/>
        <w:numPr>
          <w:ilvl w:val="1"/>
          <w:numId w:val="29"/>
        </w:numPr>
        <w:tabs>
          <w:tab w:pos="1367" w:val="left" w:leader="none"/>
        </w:tabs>
        <w:spacing w:line="240" w:lineRule="auto" w:before="50" w:after="0"/>
        <w:ind w:left="1367" w:right="0" w:hanging="359"/>
        <w:jc w:val="left"/>
        <w:rPr>
          <w:sz w:val="28"/>
        </w:rPr>
      </w:pPr>
      <w:r>
        <w:rPr>
          <w:sz w:val="28"/>
        </w:rPr>
        <w:t>676</w:t>
      </w:r>
      <w:r>
        <w:rPr>
          <w:spacing w:val="-1"/>
          <w:sz w:val="28"/>
        </w:rPr>
        <w:t> </w:t>
      </w:r>
      <w:r>
        <w:rPr>
          <w:spacing w:val="-5"/>
          <w:sz w:val="28"/>
        </w:rPr>
        <w:t>р.</w:t>
      </w:r>
    </w:p>
    <w:p>
      <w:pPr>
        <w:pStyle w:val="Heading3"/>
        <w:numPr>
          <w:ilvl w:val="0"/>
          <w:numId w:val="29"/>
        </w:numPr>
        <w:tabs>
          <w:tab w:pos="1108" w:val="left" w:leader="none"/>
        </w:tabs>
        <w:spacing w:line="240" w:lineRule="auto" w:before="52" w:after="0"/>
        <w:ind w:left="1108" w:right="0" w:hanging="280"/>
        <w:jc w:val="left"/>
      </w:pPr>
      <w:r>
        <w:rPr/>
        <w:t>Що</w:t>
      </w:r>
      <w:r>
        <w:rPr>
          <w:spacing w:val="-7"/>
        </w:rPr>
        <w:t> </w:t>
      </w:r>
      <w:r>
        <w:rPr/>
        <w:t>сприяло</w:t>
      </w:r>
      <w:r>
        <w:rPr>
          <w:spacing w:val="-4"/>
        </w:rPr>
        <w:t> </w:t>
      </w:r>
      <w:r>
        <w:rPr/>
        <w:t>будівництву</w:t>
      </w:r>
      <w:r>
        <w:rPr>
          <w:spacing w:val="-4"/>
        </w:rPr>
        <w:t> </w:t>
      </w:r>
      <w:r>
        <w:rPr/>
        <w:t>спортивних</w:t>
      </w:r>
      <w:r>
        <w:rPr>
          <w:spacing w:val="-5"/>
        </w:rPr>
        <w:t> </w:t>
      </w:r>
      <w:r>
        <w:rPr/>
        <w:t>споруд</w:t>
      </w:r>
      <w:r>
        <w:rPr>
          <w:spacing w:val="-5"/>
        </w:rPr>
        <w:t> </w:t>
      </w:r>
      <w:r>
        <w:rPr/>
        <w:t>у</w:t>
      </w:r>
      <w:r>
        <w:rPr>
          <w:spacing w:val="-4"/>
        </w:rPr>
        <w:t> </w:t>
      </w:r>
      <w:r>
        <w:rPr/>
        <w:t>Новому</w:t>
      </w:r>
      <w:r>
        <w:rPr>
          <w:spacing w:val="-4"/>
        </w:rPr>
        <w:t> </w:t>
      </w:r>
      <w:r>
        <w:rPr>
          <w:spacing w:val="-2"/>
        </w:rPr>
        <w:t>Часі?</w:t>
      </w:r>
    </w:p>
    <w:p>
      <w:pPr>
        <w:pStyle w:val="ListParagraph"/>
        <w:numPr>
          <w:ilvl w:val="1"/>
          <w:numId w:val="29"/>
        </w:numPr>
        <w:tabs>
          <w:tab w:pos="1367" w:val="left" w:leader="none"/>
        </w:tabs>
        <w:spacing w:line="240" w:lineRule="auto" w:before="43" w:after="0"/>
        <w:ind w:left="1367" w:right="0" w:hanging="359"/>
        <w:jc w:val="left"/>
        <w:rPr>
          <w:sz w:val="28"/>
        </w:rPr>
      </w:pPr>
      <w:r>
        <w:rPr>
          <w:sz w:val="28"/>
        </w:rPr>
        <w:t>створення</w:t>
      </w:r>
      <w:r>
        <w:rPr>
          <w:spacing w:val="-6"/>
          <w:sz w:val="28"/>
        </w:rPr>
        <w:t> </w:t>
      </w:r>
      <w:r>
        <w:rPr>
          <w:sz w:val="28"/>
        </w:rPr>
        <w:t>спортивних</w:t>
      </w:r>
      <w:r>
        <w:rPr>
          <w:spacing w:val="-5"/>
          <w:sz w:val="28"/>
        </w:rPr>
        <w:t> </w:t>
      </w:r>
      <w:r>
        <w:rPr>
          <w:sz w:val="28"/>
        </w:rPr>
        <w:t>товариств</w:t>
      </w:r>
      <w:r>
        <w:rPr>
          <w:spacing w:val="-9"/>
          <w:sz w:val="28"/>
        </w:rPr>
        <w:t> </w:t>
      </w:r>
      <w:r>
        <w:rPr>
          <w:sz w:val="28"/>
        </w:rPr>
        <w:t>і</w:t>
      </w:r>
      <w:r>
        <w:rPr>
          <w:spacing w:val="-5"/>
          <w:sz w:val="28"/>
        </w:rPr>
        <w:t> </w:t>
      </w:r>
      <w:r>
        <w:rPr>
          <w:spacing w:val="-2"/>
          <w:sz w:val="28"/>
        </w:rPr>
        <w:t>клубів;</w:t>
      </w:r>
    </w:p>
    <w:p>
      <w:pPr>
        <w:pStyle w:val="ListParagraph"/>
        <w:numPr>
          <w:ilvl w:val="1"/>
          <w:numId w:val="29"/>
        </w:numPr>
        <w:tabs>
          <w:tab w:pos="1366" w:val="left" w:leader="none"/>
        </w:tabs>
        <w:spacing w:line="240" w:lineRule="auto" w:before="48" w:after="0"/>
        <w:ind w:left="1366" w:right="0" w:hanging="359"/>
        <w:jc w:val="left"/>
        <w:rPr>
          <w:sz w:val="28"/>
        </w:rPr>
      </w:pPr>
      <w:r>
        <w:rPr>
          <w:sz w:val="28"/>
        </w:rPr>
        <w:t>розвиток</w:t>
      </w:r>
      <w:r>
        <w:rPr>
          <w:spacing w:val="-7"/>
          <w:sz w:val="28"/>
        </w:rPr>
        <w:t> </w:t>
      </w:r>
      <w:r>
        <w:rPr>
          <w:sz w:val="28"/>
        </w:rPr>
        <w:t>спортивних</w:t>
      </w:r>
      <w:r>
        <w:rPr>
          <w:spacing w:val="-6"/>
          <w:sz w:val="28"/>
        </w:rPr>
        <w:t> </w:t>
      </w:r>
      <w:r>
        <w:rPr>
          <w:sz w:val="28"/>
        </w:rPr>
        <w:t>зв’язків</w:t>
      </w:r>
      <w:r>
        <w:rPr>
          <w:spacing w:val="-7"/>
          <w:sz w:val="28"/>
        </w:rPr>
        <w:t> </w:t>
      </w:r>
      <w:r>
        <w:rPr>
          <w:sz w:val="28"/>
        </w:rPr>
        <w:t>різних</w:t>
      </w:r>
      <w:r>
        <w:rPr>
          <w:spacing w:val="-5"/>
          <w:sz w:val="28"/>
        </w:rPr>
        <w:t> </w:t>
      </w:r>
      <w:r>
        <w:rPr>
          <w:spacing w:val="-2"/>
          <w:sz w:val="28"/>
        </w:rPr>
        <w:t>країн;</w:t>
      </w:r>
    </w:p>
    <w:p>
      <w:pPr>
        <w:pStyle w:val="ListParagraph"/>
        <w:numPr>
          <w:ilvl w:val="1"/>
          <w:numId w:val="29"/>
        </w:numPr>
        <w:tabs>
          <w:tab w:pos="1366" w:val="left" w:leader="none"/>
        </w:tabs>
        <w:spacing w:line="240" w:lineRule="auto" w:before="50" w:after="0"/>
        <w:ind w:left="1366" w:right="0" w:hanging="359"/>
        <w:jc w:val="left"/>
        <w:rPr>
          <w:sz w:val="28"/>
        </w:rPr>
      </w:pPr>
      <w:r>
        <w:rPr>
          <w:sz w:val="28"/>
        </w:rPr>
        <w:t>відновлення</w:t>
      </w:r>
      <w:r>
        <w:rPr>
          <w:spacing w:val="-9"/>
          <w:sz w:val="28"/>
        </w:rPr>
        <w:t> </w:t>
      </w:r>
      <w:r>
        <w:rPr>
          <w:sz w:val="28"/>
        </w:rPr>
        <w:t>проведення</w:t>
      </w:r>
      <w:r>
        <w:rPr>
          <w:spacing w:val="-8"/>
          <w:sz w:val="28"/>
        </w:rPr>
        <w:t> </w:t>
      </w:r>
      <w:r>
        <w:rPr>
          <w:sz w:val="28"/>
        </w:rPr>
        <w:t>Олімпійських</w:t>
      </w:r>
      <w:r>
        <w:rPr>
          <w:spacing w:val="-8"/>
          <w:sz w:val="28"/>
        </w:rPr>
        <w:t> </w:t>
      </w:r>
      <w:r>
        <w:rPr>
          <w:spacing w:val="-2"/>
          <w:sz w:val="28"/>
        </w:rPr>
        <w:t>ігор;</w:t>
      </w:r>
    </w:p>
    <w:p>
      <w:pPr>
        <w:pStyle w:val="ListParagraph"/>
        <w:numPr>
          <w:ilvl w:val="1"/>
          <w:numId w:val="29"/>
        </w:numPr>
        <w:tabs>
          <w:tab w:pos="1366" w:val="left" w:leader="none"/>
        </w:tabs>
        <w:spacing w:line="240" w:lineRule="auto" w:before="47" w:after="0"/>
        <w:ind w:left="1366" w:right="0" w:hanging="359"/>
        <w:jc w:val="left"/>
        <w:rPr>
          <w:sz w:val="28"/>
        </w:rPr>
      </w:pPr>
      <w:r>
        <w:rPr>
          <w:sz w:val="28"/>
        </w:rPr>
        <w:t>усі</w:t>
      </w:r>
      <w:r>
        <w:rPr>
          <w:spacing w:val="-4"/>
          <w:sz w:val="28"/>
        </w:rPr>
        <w:t> </w:t>
      </w:r>
      <w:r>
        <w:rPr>
          <w:sz w:val="28"/>
        </w:rPr>
        <w:t>перелічені</w:t>
      </w:r>
      <w:r>
        <w:rPr>
          <w:spacing w:val="-4"/>
          <w:sz w:val="28"/>
        </w:rPr>
        <w:t> </w:t>
      </w:r>
      <w:r>
        <w:rPr>
          <w:spacing w:val="-2"/>
          <w:sz w:val="28"/>
        </w:rPr>
        <w:t>варіанти.</w:t>
      </w:r>
    </w:p>
    <w:p>
      <w:pPr>
        <w:pStyle w:val="Heading3"/>
        <w:numPr>
          <w:ilvl w:val="0"/>
          <w:numId w:val="29"/>
        </w:numPr>
        <w:tabs>
          <w:tab w:pos="1107" w:val="left" w:leader="none"/>
        </w:tabs>
        <w:spacing w:line="240" w:lineRule="auto" w:before="53" w:after="0"/>
        <w:ind w:left="1107" w:right="0" w:hanging="280"/>
        <w:jc w:val="left"/>
      </w:pPr>
      <w:r>
        <w:rPr/>
        <w:t>Які</w:t>
      </w:r>
      <w:r>
        <w:rPr>
          <w:spacing w:val="-6"/>
        </w:rPr>
        <w:t> </w:t>
      </w:r>
      <w:r>
        <w:rPr/>
        <w:t>розміри</w:t>
      </w:r>
      <w:r>
        <w:rPr>
          <w:spacing w:val="-7"/>
        </w:rPr>
        <w:t> </w:t>
      </w:r>
      <w:r>
        <w:rPr/>
        <w:t>волейбольного</w:t>
      </w:r>
      <w:r>
        <w:rPr>
          <w:spacing w:val="-5"/>
        </w:rPr>
        <w:t> </w:t>
      </w:r>
      <w:r>
        <w:rPr>
          <w:spacing w:val="-2"/>
        </w:rPr>
        <w:t>майданчика?</w:t>
      </w:r>
    </w:p>
    <w:p>
      <w:pPr>
        <w:pStyle w:val="ListParagraph"/>
        <w:numPr>
          <w:ilvl w:val="1"/>
          <w:numId w:val="29"/>
        </w:numPr>
        <w:tabs>
          <w:tab w:pos="1366" w:val="left" w:leader="none"/>
        </w:tabs>
        <w:spacing w:line="240" w:lineRule="auto" w:before="42" w:after="0"/>
        <w:ind w:left="1366" w:right="0" w:hanging="359"/>
        <w:jc w:val="left"/>
        <w:rPr>
          <w:sz w:val="28"/>
        </w:rPr>
      </w:pPr>
      <w:r>
        <w:rPr>
          <w:sz w:val="28"/>
        </w:rPr>
        <w:t>9х18</w:t>
      </w:r>
      <w:r>
        <w:rPr>
          <w:spacing w:val="-3"/>
          <w:sz w:val="28"/>
        </w:rPr>
        <w:t> </w:t>
      </w:r>
      <w:r>
        <w:rPr>
          <w:spacing w:val="-5"/>
          <w:sz w:val="28"/>
        </w:rPr>
        <w:t>м;</w:t>
      </w:r>
    </w:p>
    <w:p>
      <w:pPr>
        <w:pStyle w:val="ListParagraph"/>
        <w:numPr>
          <w:ilvl w:val="1"/>
          <w:numId w:val="29"/>
        </w:numPr>
        <w:tabs>
          <w:tab w:pos="1366" w:val="left" w:leader="none"/>
        </w:tabs>
        <w:spacing w:line="240" w:lineRule="auto" w:before="51" w:after="0"/>
        <w:ind w:left="1366" w:right="0" w:hanging="359"/>
        <w:jc w:val="left"/>
        <w:rPr>
          <w:sz w:val="28"/>
        </w:rPr>
      </w:pPr>
      <w:r>
        <w:rPr>
          <w:sz w:val="28"/>
        </w:rPr>
        <w:t>9х24</w:t>
      </w:r>
      <w:r>
        <w:rPr>
          <w:spacing w:val="-3"/>
          <w:sz w:val="28"/>
        </w:rPr>
        <w:t> </w:t>
      </w:r>
      <w:r>
        <w:rPr>
          <w:spacing w:val="-5"/>
          <w:sz w:val="28"/>
        </w:rPr>
        <w:t>м;</w:t>
      </w:r>
    </w:p>
    <w:p>
      <w:pPr>
        <w:pStyle w:val="ListParagraph"/>
        <w:numPr>
          <w:ilvl w:val="1"/>
          <w:numId w:val="29"/>
        </w:numPr>
        <w:tabs>
          <w:tab w:pos="1366" w:val="left" w:leader="none"/>
        </w:tabs>
        <w:spacing w:line="240" w:lineRule="auto" w:before="47" w:after="0"/>
        <w:ind w:left="1366" w:right="0" w:hanging="359"/>
        <w:jc w:val="left"/>
        <w:rPr>
          <w:sz w:val="28"/>
        </w:rPr>
      </w:pPr>
      <w:r>
        <w:rPr>
          <w:sz w:val="28"/>
        </w:rPr>
        <w:t>10х18</w:t>
      </w:r>
      <w:r>
        <w:rPr>
          <w:spacing w:val="-2"/>
          <w:sz w:val="28"/>
        </w:rPr>
        <w:t> </w:t>
      </w:r>
      <w:r>
        <w:rPr>
          <w:spacing w:val="-5"/>
          <w:sz w:val="28"/>
        </w:rPr>
        <w:t>м;</w:t>
      </w:r>
    </w:p>
    <w:p>
      <w:pPr>
        <w:pStyle w:val="ListParagraph"/>
        <w:numPr>
          <w:ilvl w:val="1"/>
          <w:numId w:val="29"/>
        </w:numPr>
        <w:tabs>
          <w:tab w:pos="1366" w:val="left" w:leader="none"/>
        </w:tabs>
        <w:spacing w:line="240" w:lineRule="auto" w:before="48" w:after="0"/>
        <w:ind w:left="1366" w:right="0" w:hanging="359"/>
        <w:jc w:val="left"/>
        <w:rPr>
          <w:sz w:val="28"/>
        </w:rPr>
      </w:pPr>
      <w:r>
        <w:rPr>
          <w:sz w:val="28"/>
        </w:rPr>
        <w:t>15х28</w:t>
      </w:r>
      <w:r>
        <w:rPr>
          <w:spacing w:val="-2"/>
          <w:sz w:val="28"/>
        </w:rPr>
        <w:t> </w:t>
      </w:r>
      <w:r>
        <w:rPr>
          <w:spacing w:val="-5"/>
          <w:sz w:val="28"/>
        </w:rPr>
        <w:t>м.</w:t>
      </w:r>
    </w:p>
    <w:p>
      <w:pPr>
        <w:pStyle w:val="Heading3"/>
        <w:numPr>
          <w:ilvl w:val="0"/>
          <w:numId w:val="29"/>
        </w:numPr>
        <w:tabs>
          <w:tab w:pos="1107" w:val="left" w:leader="none"/>
        </w:tabs>
        <w:spacing w:line="276" w:lineRule="auto" w:before="55" w:after="0"/>
        <w:ind w:left="107" w:right="846" w:firstLine="720"/>
        <w:jc w:val="left"/>
      </w:pPr>
      <w:r>
        <w:rPr/>
        <w:t>На</w:t>
      </w:r>
      <w:r>
        <w:rPr>
          <w:spacing w:val="40"/>
        </w:rPr>
        <w:t> </w:t>
      </w:r>
      <w:r>
        <w:rPr/>
        <w:t>якій</w:t>
      </w:r>
      <w:r>
        <w:rPr>
          <w:spacing w:val="40"/>
        </w:rPr>
        <w:t> </w:t>
      </w:r>
      <w:r>
        <w:rPr/>
        <w:t>висоті</w:t>
      </w:r>
      <w:r>
        <w:rPr>
          <w:spacing w:val="40"/>
        </w:rPr>
        <w:t> </w:t>
      </w:r>
      <w:r>
        <w:rPr/>
        <w:t>встановлюється</w:t>
      </w:r>
      <w:r>
        <w:rPr>
          <w:spacing w:val="40"/>
        </w:rPr>
        <w:t> </w:t>
      </w:r>
      <w:r>
        <w:rPr/>
        <w:t>верхній</w:t>
      </w:r>
      <w:r>
        <w:rPr>
          <w:spacing w:val="40"/>
        </w:rPr>
        <w:t> </w:t>
      </w:r>
      <w:r>
        <w:rPr/>
        <w:t>край</w:t>
      </w:r>
      <w:r>
        <w:rPr>
          <w:spacing w:val="40"/>
        </w:rPr>
        <w:t> </w:t>
      </w:r>
      <w:r>
        <w:rPr/>
        <w:t>волейбольної сітки для жінок?</w:t>
      </w:r>
    </w:p>
    <w:p>
      <w:pPr>
        <w:pStyle w:val="ListParagraph"/>
        <w:numPr>
          <w:ilvl w:val="1"/>
          <w:numId w:val="29"/>
        </w:numPr>
        <w:tabs>
          <w:tab w:pos="1367" w:val="left" w:leader="none"/>
        </w:tabs>
        <w:spacing w:line="316" w:lineRule="exact" w:before="0" w:after="0"/>
        <w:ind w:left="1367" w:right="0" w:hanging="359"/>
        <w:jc w:val="left"/>
        <w:rPr>
          <w:sz w:val="28"/>
        </w:rPr>
      </w:pPr>
      <w:r>
        <w:rPr>
          <w:sz w:val="28"/>
        </w:rPr>
        <w:t>2,44</w:t>
      </w:r>
      <w:r>
        <w:rPr>
          <w:spacing w:val="-2"/>
          <w:sz w:val="28"/>
        </w:rPr>
        <w:t> </w:t>
      </w:r>
      <w:r>
        <w:rPr>
          <w:spacing w:val="-5"/>
          <w:sz w:val="28"/>
        </w:rPr>
        <w:t>м;</w:t>
      </w:r>
    </w:p>
    <w:p>
      <w:pPr>
        <w:pStyle w:val="ListParagraph"/>
        <w:numPr>
          <w:ilvl w:val="1"/>
          <w:numId w:val="29"/>
        </w:numPr>
        <w:tabs>
          <w:tab w:pos="1367" w:val="left" w:leader="none"/>
        </w:tabs>
        <w:spacing w:line="240" w:lineRule="auto" w:before="47" w:after="0"/>
        <w:ind w:left="1367" w:right="0" w:hanging="359"/>
        <w:jc w:val="left"/>
        <w:rPr>
          <w:sz w:val="28"/>
        </w:rPr>
      </w:pPr>
      <w:r>
        <w:rPr>
          <w:sz w:val="28"/>
        </w:rPr>
        <w:t>2,24</w:t>
      </w:r>
      <w:r>
        <w:rPr>
          <w:spacing w:val="-2"/>
          <w:sz w:val="28"/>
        </w:rPr>
        <w:t> </w:t>
      </w:r>
      <w:r>
        <w:rPr>
          <w:spacing w:val="-5"/>
          <w:sz w:val="28"/>
        </w:rPr>
        <w:t>м;</w:t>
      </w:r>
    </w:p>
    <w:p>
      <w:pPr>
        <w:pStyle w:val="ListParagraph"/>
        <w:numPr>
          <w:ilvl w:val="1"/>
          <w:numId w:val="29"/>
        </w:numPr>
        <w:tabs>
          <w:tab w:pos="1367" w:val="left" w:leader="none"/>
        </w:tabs>
        <w:spacing w:line="240" w:lineRule="auto" w:before="50" w:after="0"/>
        <w:ind w:left="1367" w:right="0" w:hanging="359"/>
        <w:jc w:val="left"/>
        <w:rPr>
          <w:sz w:val="28"/>
        </w:rPr>
      </w:pPr>
      <w:r>
        <w:rPr>
          <w:sz w:val="28"/>
        </w:rPr>
        <w:t>2,34</w:t>
      </w:r>
      <w:r>
        <w:rPr>
          <w:spacing w:val="-2"/>
          <w:sz w:val="28"/>
        </w:rPr>
        <w:t> </w:t>
      </w:r>
      <w:r>
        <w:rPr>
          <w:spacing w:val="-5"/>
          <w:sz w:val="28"/>
        </w:rPr>
        <w:t>м;</w:t>
      </w:r>
    </w:p>
    <w:p>
      <w:pPr>
        <w:pStyle w:val="ListParagraph"/>
        <w:numPr>
          <w:ilvl w:val="1"/>
          <w:numId w:val="29"/>
        </w:numPr>
        <w:tabs>
          <w:tab w:pos="1367" w:val="left" w:leader="none"/>
        </w:tabs>
        <w:spacing w:line="240" w:lineRule="auto" w:before="48" w:after="0"/>
        <w:ind w:left="1367" w:right="0" w:hanging="359"/>
        <w:jc w:val="left"/>
        <w:rPr>
          <w:sz w:val="28"/>
        </w:rPr>
      </w:pPr>
      <w:r>
        <w:rPr>
          <w:sz w:val="28"/>
        </w:rPr>
        <w:t>2,43</w:t>
      </w:r>
      <w:r>
        <w:rPr>
          <w:spacing w:val="-2"/>
          <w:sz w:val="28"/>
        </w:rPr>
        <w:t> </w:t>
      </w:r>
      <w:r>
        <w:rPr>
          <w:spacing w:val="-5"/>
          <w:sz w:val="28"/>
        </w:rPr>
        <w:t>м.</w:t>
      </w:r>
    </w:p>
    <w:p>
      <w:pPr>
        <w:pStyle w:val="Heading3"/>
        <w:numPr>
          <w:ilvl w:val="0"/>
          <w:numId w:val="29"/>
        </w:numPr>
        <w:tabs>
          <w:tab w:pos="1249" w:val="left" w:leader="none"/>
          <w:tab w:pos="1991" w:val="left" w:leader="none"/>
          <w:tab w:pos="3242" w:val="left" w:leader="none"/>
          <w:tab w:pos="3962" w:val="left" w:leader="none"/>
          <w:tab w:pos="4835" w:val="left" w:leader="none"/>
          <w:tab w:pos="6208" w:val="left" w:leader="none"/>
          <w:tab w:pos="7267" w:val="left" w:leader="none"/>
          <w:tab w:pos="8140" w:val="left" w:leader="none"/>
        </w:tabs>
        <w:spacing w:line="278" w:lineRule="auto" w:before="53" w:after="0"/>
        <w:ind w:left="107" w:right="846" w:firstLine="720"/>
        <w:jc w:val="left"/>
      </w:pPr>
      <w:r>
        <w:rPr>
          <w:spacing w:val="-4"/>
        </w:rPr>
        <w:t>Яка</w:t>
      </w:r>
      <w:r>
        <w:rPr/>
        <w:tab/>
      </w:r>
      <w:r>
        <w:rPr>
          <w:spacing w:val="-2"/>
        </w:rPr>
        <w:t>ширина</w:t>
      </w:r>
      <w:r>
        <w:rPr/>
        <w:tab/>
      </w:r>
      <w:r>
        <w:rPr>
          <w:spacing w:val="-4"/>
        </w:rPr>
        <w:t>усіх</w:t>
      </w:r>
      <w:r>
        <w:rPr/>
        <w:tab/>
      </w:r>
      <w:r>
        <w:rPr>
          <w:spacing w:val="-4"/>
        </w:rPr>
        <w:t>ліній</w:t>
      </w:r>
      <w:r>
        <w:rPr/>
        <w:tab/>
      </w:r>
      <w:r>
        <w:rPr>
          <w:spacing w:val="-2"/>
        </w:rPr>
        <w:t>розмітки</w:t>
      </w:r>
      <w:r>
        <w:rPr/>
        <w:tab/>
      </w:r>
      <w:r>
        <w:rPr>
          <w:spacing w:val="-2"/>
        </w:rPr>
        <w:t>(окрім</w:t>
      </w:r>
      <w:r>
        <w:rPr/>
        <w:tab/>
      </w:r>
      <w:r>
        <w:rPr>
          <w:spacing w:val="-2"/>
        </w:rPr>
        <w:t>ліній</w:t>
      </w:r>
      <w:r>
        <w:rPr/>
        <w:tab/>
      </w:r>
      <w:r>
        <w:rPr>
          <w:spacing w:val="-2"/>
        </w:rPr>
        <w:t>воріт) </w:t>
      </w:r>
      <w:r>
        <w:rPr/>
        <w:t>майданчика для ручного м’яча?</w:t>
      </w:r>
    </w:p>
    <w:p>
      <w:pPr>
        <w:pStyle w:val="ListParagraph"/>
        <w:numPr>
          <w:ilvl w:val="1"/>
          <w:numId w:val="29"/>
        </w:numPr>
        <w:tabs>
          <w:tab w:pos="1367" w:val="left" w:leader="none"/>
        </w:tabs>
        <w:spacing w:line="312" w:lineRule="exact" w:before="0" w:after="0"/>
        <w:ind w:left="1367" w:right="0" w:hanging="359"/>
        <w:jc w:val="left"/>
        <w:rPr>
          <w:sz w:val="28"/>
        </w:rPr>
      </w:pPr>
      <w:r>
        <w:rPr>
          <w:sz w:val="28"/>
        </w:rPr>
        <w:t>3 </w:t>
      </w:r>
      <w:r>
        <w:rPr>
          <w:spacing w:val="-5"/>
          <w:sz w:val="28"/>
        </w:rPr>
        <w:t>см;</w:t>
      </w:r>
    </w:p>
    <w:p>
      <w:pPr>
        <w:pStyle w:val="ListParagraph"/>
        <w:numPr>
          <w:ilvl w:val="1"/>
          <w:numId w:val="29"/>
        </w:numPr>
        <w:tabs>
          <w:tab w:pos="1367" w:val="left" w:leader="none"/>
        </w:tabs>
        <w:spacing w:line="240" w:lineRule="auto" w:before="47" w:after="0"/>
        <w:ind w:left="1367" w:right="0" w:hanging="359"/>
        <w:jc w:val="left"/>
        <w:rPr>
          <w:sz w:val="28"/>
        </w:rPr>
      </w:pPr>
      <w:r>
        <w:rPr>
          <w:sz w:val="28"/>
        </w:rPr>
        <w:t>4 </w:t>
      </w:r>
      <w:r>
        <w:rPr>
          <w:spacing w:val="-5"/>
          <w:sz w:val="28"/>
        </w:rPr>
        <w:t>см;</w:t>
      </w:r>
    </w:p>
    <w:p>
      <w:pPr>
        <w:pStyle w:val="ListParagraph"/>
        <w:numPr>
          <w:ilvl w:val="1"/>
          <w:numId w:val="29"/>
        </w:numPr>
        <w:tabs>
          <w:tab w:pos="1367" w:val="left" w:leader="none"/>
        </w:tabs>
        <w:spacing w:line="240" w:lineRule="auto" w:before="48" w:after="0"/>
        <w:ind w:left="1367" w:right="0" w:hanging="359"/>
        <w:jc w:val="left"/>
        <w:rPr>
          <w:sz w:val="28"/>
        </w:rPr>
      </w:pPr>
      <w:r>
        <w:rPr>
          <w:sz w:val="28"/>
        </w:rPr>
        <w:t>5 </w:t>
      </w:r>
      <w:r>
        <w:rPr>
          <w:spacing w:val="-5"/>
          <w:sz w:val="28"/>
        </w:rPr>
        <w:t>см;</w:t>
      </w:r>
    </w:p>
    <w:p>
      <w:pPr>
        <w:pStyle w:val="ListParagraph"/>
        <w:numPr>
          <w:ilvl w:val="1"/>
          <w:numId w:val="29"/>
        </w:numPr>
        <w:tabs>
          <w:tab w:pos="1367" w:val="left" w:leader="none"/>
        </w:tabs>
        <w:spacing w:line="240" w:lineRule="auto" w:before="50" w:after="0"/>
        <w:ind w:left="1367" w:right="0" w:hanging="359"/>
        <w:jc w:val="left"/>
        <w:rPr>
          <w:sz w:val="28"/>
        </w:rPr>
      </w:pPr>
      <w:r>
        <w:rPr>
          <w:sz w:val="28"/>
        </w:rPr>
        <w:t>6 </w:t>
      </w:r>
      <w:r>
        <w:rPr>
          <w:spacing w:val="-5"/>
          <w:sz w:val="28"/>
        </w:rPr>
        <w:t>см.</w:t>
      </w:r>
    </w:p>
    <w:p>
      <w:pPr>
        <w:spacing w:after="0" w:line="240" w:lineRule="auto"/>
        <w:jc w:val="left"/>
        <w:rPr>
          <w:sz w:val="28"/>
        </w:rPr>
        <w:sectPr>
          <w:pgSz w:w="11910" w:h="16840"/>
          <w:pgMar w:header="0" w:footer="1365" w:top="1420" w:bottom="1560" w:left="1140" w:right="1020"/>
        </w:sectPr>
      </w:pPr>
    </w:p>
    <w:p>
      <w:pPr>
        <w:pStyle w:val="Heading3"/>
        <w:numPr>
          <w:ilvl w:val="0"/>
          <w:numId w:val="29"/>
        </w:numPr>
        <w:tabs>
          <w:tab w:pos="1874" w:val="left" w:leader="none"/>
        </w:tabs>
        <w:spacing w:line="240" w:lineRule="auto" w:before="69" w:after="0"/>
        <w:ind w:left="1874" w:right="0" w:hanging="422"/>
        <w:jc w:val="left"/>
      </w:pPr>
      <w:r>
        <w:rPr/>
        <w:t>Яка</w:t>
      </w:r>
      <w:r>
        <w:rPr>
          <w:spacing w:val="-6"/>
        </w:rPr>
        <w:t> </w:t>
      </w:r>
      <w:r>
        <w:rPr/>
        <w:t>ширина</w:t>
      </w:r>
      <w:r>
        <w:rPr>
          <w:spacing w:val="-4"/>
        </w:rPr>
        <w:t> </w:t>
      </w:r>
      <w:r>
        <w:rPr/>
        <w:t>ліній</w:t>
      </w:r>
      <w:r>
        <w:rPr>
          <w:spacing w:val="-6"/>
        </w:rPr>
        <w:t> </w:t>
      </w:r>
      <w:r>
        <w:rPr/>
        <w:t>воріт</w:t>
      </w:r>
      <w:r>
        <w:rPr>
          <w:spacing w:val="-4"/>
        </w:rPr>
        <w:t> </w:t>
      </w:r>
      <w:r>
        <w:rPr/>
        <w:t>на</w:t>
      </w:r>
      <w:r>
        <w:rPr>
          <w:spacing w:val="-5"/>
        </w:rPr>
        <w:t> </w:t>
      </w:r>
      <w:r>
        <w:rPr/>
        <w:t>майданчику</w:t>
      </w:r>
      <w:r>
        <w:rPr>
          <w:spacing w:val="-4"/>
        </w:rPr>
        <w:t> </w:t>
      </w:r>
      <w:r>
        <w:rPr/>
        <w:t>для</w:t>
      </w:r>
      <w:r>
        <w:rPr>
          <w:spacing w:val="-6"/>
        </w:rPr>
        <w:t> </w:t>
      </w:r>
      <w:r>
        <w:rPr/>
        <w:t>ручного</w:t>
      </w:r>
      <w:r>
        <w:rPr>
          <w:spacing w:val="-6"/>
        </w:rPr>
        <w:t> </w:t>
      </w:r>
      <w:r>
        <w:rPr>
          <w:spacing w:val="-2"/>
        </w:rPr>
        <w:t>м’яча?</w:t>
      </w:r>
    </w:p>
    <w:p>
      <w:pPr>
        <w:pStyle w:val="ListParagraph"/>
        <w:numPr>
          <w:ilvl w:val="1"/>
          <w:numId w:val="29"/>
        </w:numPr>
        <w:tabs>
          <w:tab w:pos="2171" w:val="left" w:leader="none"/>
        </w:tabs>
        <w:spacing w:line="240" w:lineRule="auto" w:before="50" w:after="0"/>
        <w:ind w:left="2171" w:right="0" w:hanging="359"/>
        <w:jc w:val="left"/>
        <w:rPr>
          <w:sz w:val="28"/>
        </w:rPr>
      </w:pPr>
      <w:r>
        <w:rPr>
          <w:sz w:val="28"/>
        </w:rPr>
        <w:t>5 </w:t>
      </w:r>
      <w:r>
        <w:rPr>
          <w:spacing w:val="-5"/>
          <w:sz w:val="28"/>
        </w:rPr>
        <w:t>см;</w:t>
      </w:r>
    </w:p>
    <w:p>
      <w:pPr>
        <w:pStyle w:val="ListParagraph"/>
        <w:numPr>
          <w:ilvl w:val="1"/>
          <w:numId w:val="29"/>
        </w:numPr>
        <w:tabs>
          <w:tab w:pos="2171" w:val="left" w:leader="none"/>
        </w:tabs>
        <w:spacing w:line="240" w:lineRule="auto" w:before="47" w:after="0"/>
        <w:ind w:left="2171" w:right="0" w:hanging="359"/>
        <w:jc w:val="left"/>
        <w:rPr>
          <w:sz w:val="28"/>
        </w:rPr>
      </w:pPr>
      <w:r>
        <w:rPr>
          <w:sz w:val="28"/>
        </w:rPr>
        <w:t>6 </w:t>
      </w:r>
      <w:r>
        <w:rPr>
          <w:spacing w:val="-5"/>
          <w:sz w:val="28"/>
        </w:rPr>
        <w:t>см;</w:t>
      </w:r>
    </w:p>
    <w:p>
      <w:pPr>
        <w:pStyle w:val="ListParagraph"/>
        <w:numPr>
          <w:ilvl w:val="1"/>
          <w:numId w:val="29"/>
        </w:numPr>
        <w:tabs>
          <w:tab w:pos="2171" w:val="left" w:leader="none"/>
        </w:tabs>
        <w:spacing w:line="240" w:lineRule="auto" w:before="48" w:after="0"/>
        <w:ind w:left="2171" w:right="0" w:hanging="359"/>
        <w:jc w:val="left"/>
        <w:rPr>
          <w:sz w:val="28"/>
        </w:rPr>
      </w:pPr>
      <w:r>
        <w:rPr>
          <w:sz w:val="28"/>
        </w:rPr>
        <w:t>7 </w:t>
      </w:r>
      <w:r>
        <w:rPr>
          <w:spacing w:val="-5"/>
          <w:sz w:val="28"/>
        </w:rPr>
        <w:t>см;</w:t>
      </w:r>
    </w:p>
    <w:p>
      <w:pPr>
        <w:pStyle w:val="ListParagraph"/>
        <w:numPr>
          <w:ilvl w:val="1"/>
          <w:numId w:val="29"/>
        </w:numPr>
        <w:tabs>
          <w:tab w:pos="2171" w:val="left" w:leader="none"/>
        </w:tabs>
        <w:spacing w:line="240" w:lineRule="auto" w:before="50" w:after="0"/>
        <w:ind w:left="2171" w:right="0" w:hanging="359"/>
        <w:jc w:val="left"/>
        <w:rPr>
          <w:sz w:val="28"/>
        </w:rPr>
      </w:pPr>
      <w:r>
        <w:rPr>
          <w:sz w:val="28"/>
        </w:rPr>
        <w:t>8 </w:t>
      </w:r>
      <w:r>
        <w:rPr>
          <w:spacing w:val="-5"/>
          <w:sz w:val="28"/>
        </w:rPr>
        <w:t>см.</w:t>
      </w:r>
    </w:p>
    <w:p>
      <w:pPr>
        <w:pStyle w:val="Heading3"/>
        <w:numPr>
          <w:ilvl w:val="0"/>
          <w:numId w:val="29"/>
        </w:numPr>
        <w:tabs>
          <w:tab w:pos="1873" w:val="left" w:leader="none"/>
          <w:tab w:pos="2517" w:val="left" w:leader="none"/>
          <w:tab w:pos="3791" w:val="left" w:leader="none"/>
          <w:tab w:pos="4914" w:val="left" w:leader="none"/>
          <w:tab w:pos="6517" w:val="left" w:leader="none"/>
          <w:tab w:pos="7798" w:val="left" w:leader="none"/>
        </w:tabs>
        <w:spacing w:line="276" w:lineRule="auto" w:before="52" w:after="0"/>
        <w:ind w:left="731" w:right="223" w:firstLine="720"/>
        <w:jc w:val="left"/>
      </w:pPr>
      <w:r>
        <w:rPr>
          <w:spacing w:val="-6"/>
        </w:rPr>
        <w:t>На</w:t>
      </w:r>
      <w:r>
        <w:rPr/>
        <w:tab/>
      </w:r>
      <w:r>
        <w:rPr>
          <w:spacing w:val="-2"/>
        </w:rPr>
        <w:t>скільки</w:t>
      </w:r>
      <w:r>
        <w:rPr/>
        <w:tab/>
      </w:r>
      <w:r>
        <w:rPr>
          <w:spacing w:val="-2"/>
        </w:rPr>
        <w:t>метрів</w:t>
      </w:r>
      <w:r>
        <w:rPr/>
        <w:tab/>
      </w:r>
      <w:r>
        <w:rPr>
          <w:spacing w:val="-2"/>
        </w:rPr>
        <w:t>будівельні</w:t>
      </w:r>
      <w:r>
        <w:rPr/>
        <w:tab/>
      </w:r>
      <w:r>
        <w:rPr>
          <w:spacing w:val="-2"/>
        </w:rPr>
        <w:t>розміри</w:t>
      </w:r>
      <w:r>
        <w:rPr/>
        <w:tab/>
      </w:r>
      <w:r>
        <w:rPr>
          <w:spacing w:val="-2"/>
        </w:rPr>
        <w:t>гандбольного </w:t>
      </w:r>
      <w:r>
        <w:rPr/>
        <w:t>майданчика відрізняються від ігрових?</w:t>
      </w:r>
    </w:p>
    <w:p>
      <w:pPr>
        <w:pStyle w:val="ListParagraph"/>
        <w:numPr>
          <w:ilvl w:val="1"/>
          <w:numId w:val="29"/>
        </w:numPr>
        <w:tabs>
          <w:tab w:pos="2149" w:val="left" w:leader="none"/>
        </w:tabs>
        <w:spacing w:line="316" w:lineRule="exact" w:before="0" w:after="0"/>
        <w:ind w:left="2149" w:right="0" w:hanging="337"/>
        <w:jc w:val="left"/>
        <w:rPr>
          <w:sz w:val="28"/>
        </w:rPr>
      </w:pPr>
      <w:r>
        <w:rPr>
          <w:sz w:val="28"/>
        </w:rPr>
        <w:t>на</w:t>
      </w:r>
      <w:r>
        <w:rPr>
          <w:spacing w:val="-1"/>
          <w:sz w:val="28"/>
        </w:rPr>
        <w:t> </w:t>
      </w:r>
      <w:r>
        <w:rPr>
          <w:sz w:val="28"/>
        </w:rPr>
        <w:t>2 </w:t>
      </w:r>
      <w:r>
        <w:rPr>
          <w:spacing w:val="-5"/>
          <w:sz w:val="28"/>
        </w:rPr>
        <w:t>м;</w:t>
      </w:r>
    </w:p>
    <w:p>
      <w:pPr>
        <w:pStyle w:val="ListParagraph"/>
        <w:numPr>
          <w:ilvl w:val="1"/>
          <w:numId w:val="29"/>
        </w:numPr>
        <w:tabs>
          <w:tab w:pos="2149" w:val="left" w:leader="none"/>
        </w:tabs>
        <w:spacing w:line="240" w:lineRule="auto" w:before="50" w:after="0"/>
        <w:ind w:left="2149" w:right="0" w:hanging="337"/>
        <w:jc w:val="left"/>
        <w:rPr>
          <w:sz w:val="28"/>
        </w:rPr>
      </w:pPr>
      <w:r>
        <w:rPr>
          <w:sz w:val="28"/>
        </w:rPr>
        <w:t>на</w:t>
      </w:r>
      <w:r>
        <w:rPr>
          <w:spacing w:val="-1"/>
          <w:sz w:val="28"/>
        </w:rPr>
        <w:t> </w:t>
      </w:r>
      <w:r>
        <w:rPr>
          <w:sz w:val="28"/>
        </w:rPr>
        <w:t>3 </w:t>
      </w:r>
      <w:r>
        <w:rPr>
          <w:spacing w:val="-5"/>
          <w:sz w:val="28"/>
        </w:rPr>
        <w:t>м;</w:t>
      </w:r>
    </w:p>
    <w:p>
      <w:pPr>
        <w:pStyle w:val="ListParagraph"/>
        <w:numPr>
          <w:ilvl w:val="1"/>
          <w:numId w:val="29"/>
        </w:numPr>
        <w:tabs>
          <w:tab w:pos="2149" w:val="left" w:leader="none"/>
        </w:tabs>
        <w:spacing w:line="240" w:lineRule="auto" w:before="48" w:after="0"/>
        <w:ind w:left="2149" w:right="0" w:hanging="337"/>
        <w:jc w:val="left"/>
        <w:rPr>
          <w:sz w:val="28"/>
        </w:rPr>
      </w:pPr>
      <w:r>
        <w:rPr>
          <w:sz w:val="28"/>
        </w:rPr>
        <w:t>на</w:t>
      </w:r>
      <w:r>
        <w:rPr>
          <w:spacing w:val="-1"/>
          <w:sz w:val="28"/>
        </w:rPr>
        <w:t> </w:t>
      </w:r>
      <w:r>
        <w:rPr>
          <w:sz w:val="28"/>
        </w:rPr>
        <w:t>5 </w:t>
      </w:r>
      <w:r>
        <w:rPr>
          <w:spacing w:val="-5"/>
          <w:sz w:val="28"/>
        </w:rPr>
        <w:t>м;</w:t>
      </w:r>
    </w:p>
    <w:p>
      <w:pPr>
        <w:pStyle w:val="ListParagraph"/>
        <w:numPr>
          <w:ilvl w:val="1"/>
          <w:numId w:val="29"/>
        </w:numPr>
        <w:tabs>
          <w:tab w:pos="2149" w:val="left" w:leader="none"/>
        </w:tabs>
        <w:spacing w:line="240" w:lineRule="auto" w:before="48" w:after="0"/>
        <w:ind w:left="2149" w:right="0" w:hanging="337"/>
        <w:jc w:val="left"/>
        <w:rPr>
          <w:sz w:val="28"/>
        </w:rPr>
      </w:pPr>
      <w:r>
        <w:rPr>
          <w:sz w:val="28"/>
        </w:rPr>
        <w:t>не</w:t>
      </w:r>
      <w:r>
        <w:rPr>
          <w:spacing w:val="-1"/>
          <w:sz w:val="28"/>
        </w:rPr>
        <w:t> </w:t>
      </w:r>
      <w:r>
        <w:rPr>
          <w:spacing w:val="-2"/>
          <w:sz w:val="28"/>
        </w:rPr>
        <w:t>відрізняються.</w:t>
      </w:r>
    </w:p>
    <w:p>
      <w:pPr>
        <w:pStyle w:val="Heading3"/>
        <w:numPr>
          <w:ilvl w:val="0"/>
          <w:numId w:val="29"/>
        </w:numPr>
        <w:tabs>
          <w:tab w:pos="1873" w:val="left" w:leader="none"/>
          <w:tab w:pos="2476" w:val="left" w:leader="none"/>
          <w:tab w:pos="2834" w:val="left" w:leader="none"/>
          <w:tab w:pos="4304" w:val="left" w:leader="none"/>
          <w:tab w:pos="6521" w:val="left" w:leader="none"/>
          <w:tab w:pos="8314" w:val="left" w:leader="none"/>
          <w:tab w:pos="9363" w:val="left" w:leader="none"/>
        </w:tabs>
        <w:spacing w:line="276" w:lineRule="auto" w:before="55" w:after="0"/>
        <w:ind w:left="732" w:right="218" w:firstLine="719"/>
        <w:jc w:val="left"/>
      </w:pPr>
      <w:r>
        <w:rPr>
          <w:spacing w:val="-6"/>
        </w:rPr>
        <w:t>Чи</w:t>
      </w:r>
      <w:r>
        <w:rPr/>
        <w:tab/>
      </w:r>
      <w:r>
        <w:rPr>
          <w:spacing w:val="-10"/>
        </w:rPr>
        <w:t>є</w:t>
      </w:r>
      <w:r>
        <w:rPr/>
        <w:tab/>
      </w:r>
      <w:r>
        <w:rPr>
          <w:spacing w:val="-2"/>
        </w:rPr>
        <w:t>частиною</w:t>
      </w:r>
      <w:r>
        <w:rPr/>
        <w:tab/>
      </w:r>
      <w:r>
        <w:rPr>
          <w:spacing w:val="-2"/>
        </w:rPr>
        <w:t>баскетбольного</w:t>
      </w:r>
      <w:r>
        <w:rPr/>
        <w:tab/>
      </w:r>
      <w:r>
        <w:rPr>
          <w:spacing w:val="-2"/>
        </w:rPr>
        <w:t>майданчика</w:t>
      </w:r>
      <w:r>
        <w:rPr/>
        <w:tab/>
      </w:r>
      <w:r>
        <w:rPr>
          <w:spacing w:val="-2"/>
        </w:rPr>
        <w:t>бокові</w:t>
      </w:r>
      <w:r>
        <w:rPr/>
        <w:tab/>
      </w:r>
      <w:r>
        <w:rPr>
          <w:spacing w:val="-10"/>
        </w:rPr>
        <w:t>й </w:t>
      </w:r>
      <w:r>
        <w:rPr/>
        <w:t>лицьові лінії?</w:t>
      </w:r>
    </w:p>
    <w:p>
      <w:pPr>
        <w:pStyle w:val="ListParagraph"/>
        <w:numPr>
          <w:ilvl w:val="1"/>
          <w:numId w:val="29"/>
        </w:numPr>
        <w:tabs>
          <w:tab w:pos="2171" w:val="left" w:leader="none"/>
        </w:tabs>
        <w:spacing w:line="316" w:lineRule="exact" w:before="0" w:after="0"/>
        <w:ind w:left="2171" w:right="0" w:hanging="359"/>
        <w:jc w:val="left"/>
        <w:rPr>
          <w:sz w:val="28"/>
        </w:rPr>
      </w:pPr>
      <w:r>
        <w:rPr>
          <w:sz w:val="28"/>
        </w:rPr>
        <w:t>є</w:t>
      </w:r>
      <w:r>
        <w:rPr>
          <w:spacing w:val="-1"/>
          <w:sz w:val="28"/>
        </w:rPr>
        <w:t> </w:t>
      </w:r>
      <w:r>
        <w:rPr>
          <w:spacing w:val="-2"/>
          <w:sz w:val="28"/>
        </w:rPr>
        <w:t>частиною;</w:t>
      </w:r>
    </w:p>
    <w:p>
      <w:pPr>
        <w:pStyle w:val="ListParagraph"/>
        <w:numPr>
          <w:ilvl w:val="1"/>
          <w:numId w:val="29"/>
        </w:numPr>
        <w:tabs>
          <w:tab w:pos="2171" w:val="left" w:leader="none"/>
        </w:tabs>
        <w:spacing w:line="240" w:lineRule="auto" w:before="47" w:after="0"/>
        <w:ind w:left="2171" w:right="0" w:hanging="359"/>
        <w:jc w:val="left"/>
        <w:rPr>
          <w:sz w:val="28"/>
        </w:rPr>
      </w:pPr>
      <w:r>
        <w:rPr>
          <w:sz w:val="28"/>
        </w:rPr>
        <w:t>не</w:t>
      </w:r>
      <w:r>
        <w:rPr>
          <w:spacing w:val="-1"/>
          <w:sz w:val="28"/>
        </w:rPr>
        <w:t> </w:t>
      </w:r>
      <w:r>
        <w:rPr>
          <w:sz w:val="28"/>
        </w:rPr>
        <w:t>є</w:t>
      </w:r>
      <w:r>
        <w:rPr>
          <w:spacing w:val="-1"/>
          <w:sz w:val="28"/>
        </w:rPr>
        <w:t> </w:t>
      </w:r>
      <w:r>
        <w:rPr>
          <w:spacing w:val="-2"/>
          <w:sz w:val="28"/>
        </w:rPr>
        <w:t>частиною;</w:t>
      </w:r>
    </w:p>
    <w:p>
      <w:pPr>
        <w:pStyle w:val="ListParagraph"/>
        <w:numPr>
          <w:ilvl w:val="1"/>
          <w:numId w:val="29"/>
        </w:numPr>
        <w:tabs>
          <w:tab w:pos="2171" w:val="left" w:leader="none"/>
        </w:tabs>
        <w:spacing w:line="240" w:lineRule="auto" w:before="50" w:after="0"/>
        <w:ind w:left="2171" w:right="0" w:hanging="359"/>
        <w:jc w:val="left"/>
        <w:rPr>
          <w:sz w:val="28"/>
        </w:rPr>
      </w:pPr>
      <w:r>
        <w:rPr>
          <w:sz w:val="28"/>
        </w:rPr>
        <w:t>лише</w:t>
      </w:r>
      <w:r>
        <w:rPr>
          <w:spacing w:val="-3"/>
          <w:sz w:val="28"/>
        </w:rPr>
        <w:t> </w:t>
      </w:r>
      <w:r>
        <w:rPr>
          <w:sz w:val="28"/>
        </w:rPr>
        <w:t>бокові</w:t>
      </w:r>
      <w:r>
        <w:rPr>
          <w:spacing w:val="-2"/>
          <w:sz w:val="28"/>
        </w:rPr>
        <w:t> лінії;</w:t>
      </w:r>
    </w:p>
    <w:p>
      <w:pPr>
        <w:pStyle w:val="ListParagraph"/>
        <w:numPr>
          <w:ilvl w:val="1"/>
          <w:numId w:val="29"/>
        </w:numPr>
        <w:tabs>
          <w:tab w:pos="2171" w:val="left" w:leader="none"/>
        </w:tabs>
        <w:spacing w:line="240" w:lineRule="auto" w:before="48" w:after="0"/>
        <w:ind w:left="2171" w:right="0" w:hanging="359"/>
        <w:jc w:val="left"/>
        <w:rPr>
          <w:sz w:val="28"/>
        </w:rPr>
      </w:pPr>
      <w:r>
        <w:rPr>
          <w:sz w:val="28"/>
        </w:rPr>
        <w:t>немає</w:t>
      </w:r>
      <w:r>
        <w:rPr>
          <w:spacing w:val="-5"/>
          <w:sz w:val="28"/>
        </w:rPr>
        <w:t> </w:t>
      </w:r>
      <w:r>
        <w:rPr>
          <w:sz w:val="28"/>
        </w:rPr>
        <w:t>правильної</w:t>
      </w:r>
      <w:r>
        <w:rPr>
          <w:spacing w:val="-4"/>
          <w:sz w:val="28"/>
        </w:rPr>
        <w:t> </w:t>
      </w:r>
      <w:r>
        <w:rPr>
          <w:spacing w:val="-2"/>
          <w:sz w:val="28"/>
        </w:rPr>
        <w:t>відповіді.</w:t>
      </w:r>
    </w:p>
    <w:p>
      <w:pPr>
        <w:pStyle w:val="Heading3"/>
        <w:numPr>
          <w:ilvl w:val="0"/>
          <w:numId w:val="29"/>
        </w:numPr>
        <w:tabs>
          <w:tab w:pos="1874" w:val="left" w:leader="none"/>
        </w:tabs>
        <w:spacing w:line="240" w:lineRule="auto" w:before="52" w:after="0"/>
        <w:ind w:left="1874" w:right="0" w:hanging="422"/>
        <w:jc w:val="left"/>
      </w:pPr>
      <w:r>
        <w:rPr/>
        <w:t>Яких</w:t>
      </w:r>
      <w:r>
        <w:rPr>
          <w:spacing w:val="-6"/>
        </w:rPr>
        <w:t> </w:t>
      </w:r>
      <w:r>
        <w:rPr/>
        <w:t>розмірів</w:t>
      </w:r>
      <w:r>
        <w:rPr>
          <w:spacing w:val="-9"/>
        </w:rPr>
        <w:t> </w:t>
      </w:r>
      <w:r>
        <w:rPr/>
        <w:t>баскетбольний</w:t>
      </w:r>
      <w:r>
        <w:rPr>
          <w:spacing w:val="-7"/>
        </w:rPr>
        <w:t> </w:t>
      </w:r>
      <w:r>
        <w:rPr>
          <w:spacing w:val="-4"/>
        </w:rPr>
        <w:t>щит?</w:t>
      </w:r>
    </w:p>
    <w:p>
      <w:pPr>
        <w:pStyle w:val="ListParagraph"/>
        <w:numPr>
          <w:ilvl w:val="1"/>
          <w:numId w:val="29"/>
        </w:numPr>
        <w:tabs>
          <w:tab w:pos="2171" w:val="left" w:leader="none"/>
        </w:tabs>
        <w:spacing w:line="240" w:lineRule="auto" w:before="43" w:after="0"/>
        <w:ind w:left="2171" w:right="0" w:hanging="359"/>
        <w:jc w:val="left"/>
        <w:rPr>
          <w:sz w:val="28"/>
        </w:rPr>
      </w:pPr>
      <w:r>
        <w:rPr>
          <w:sz w:val="28"/>
        </w:rPr>
        <w:t>1,80х1,05</w:t>
      </w:r>
      <w:r>
        <w:rPr>
          <w:spacing w:val="-5"/>
          <w:sz w:val="28"/>
        </w:rPr>
        <w:t> м;</w:t>
      </w:r>
    </w:p>
    <w:p>
      <w:pPr>
        <w:pStyle w:val="ListParagraph"/>
        <w:numPr>
          <w:ilvl w:val="1"/>
          <w:numId w:val="29"/>
        </w:numPr>
        <w:tabs>
          <w:tab w:pos="2171" w:val="left" w:leader="none"/>
        </w:tabs>
        <w:spacing w:line="240" w:lineRule="auto" w:before="50" w:after="0"/>
        <w:ind w:left="2171" w:right="0" w:hanging="359"/>
        <w:jc w:val="left"/>
        <w:rPr>
          <w:sz w:val="28"/>
        </w:rPr>
      </w:pPr>
      <w:r>
        <w:rPr>
          <w:sz w:val="28"/>
        </w:rPr>
        <w:t>1,08х1,50</w:t>
      </w:r>
      <w:r>
        <w:rPr>
          <w:spacing w:val="-5"/>
          <w:sz w:val="28"/>
        </w:rPr>
        <w:t> м;</w:t>
      </w:r>
    </w:p>
    <w:p>
      <w:pPr>
        <w:pStyle w:val="ListParagraph"/>
        <w:numPr>
          <w:ilvl w:val="1"/>
          <w:numId w:val="29"/>
        </w:numPr>
        <w:tabs>
          <w:tab w:pos="2171" w:val="left" w:leader="none"/>
        </w:tabs>
        <w:spacing w:line="240" w:lineRule="auto" w:before="48" w:after="0"/>
        <w:ind w:left="2171" w:right="0" w:hanging="359"/>
        <w:jc w:val="left"/>
        <w:rPr>
          <w:sz w:val="28"/>
        </w:rPr>
      </w:pPr>
      <w:r>
        <w:rPr>
          <w:sz w:val="28"/>
        </w:rPr>
        <w:t>1,85х1,58</w:t>
      </w:r>
      <w:r>
        <w:rPr>
          <w:spacing w:val="-5"/>
          <w:sz w:val="28"/>
        </w:rPr>
        <w:t> м;</w:t>
      </w:r>
    </w:p>
    <w:p>
      <w:pPr>
        <w:pStyle w:val="ListParagraph"/>
        <w:numPr>
          <w:ilvl w:val="1"/>
          <w:numId w:val="29"/>
        </w:numPr>
        <w:tabs>
          <w:tab w:pos="2171" w:val="left" w:leader="none"/>
        </w:tabs>
        <w:spacing w:line="240" w:lineRule="auto" w:before="47" w:after="0"/>
        <w:ind w:left="2171" w:right="0" w:hanging="359"/>
        <w:jc w:val="left"/>
        <w:rPr>
          <w:sz w:val="28"/>
        </w:rPr>
      </w:pPr>
      <w:r>
        <w:rPr>
          <w:sz w:val="28"/>
        </w:rPr>
        <w:t>1,80х1,50</w:t>
      </w:r>
      <w:r>
        <w:rPr>
          <w:spacing w:val="-5"/>
          <w:sz w:val="28"/>
        </w:rPr>
        <w:t> м.</w:t>
      </w:r>
    </w:p>
    <w:p>
      <w:pPr>
        <w:pStyle w:val="Heading3"/>
        <w:numPr>
          <w:ilvl w:val="0"/>
          <w:numId w:val="29"/>
        </w:numPr>
        <w:tabs>
          <w:tab w:pos="1874" w:val="left" w:leader="none"/>
        </w:tabs>
        <w:spacing w:line="240" w:lineRule="auto" w:before="55" w:after="0"/>
        <w:ind w:left="1874" w:right="0" w:hanging="422"/>
        <w:jc w:val="left"/>
      </w:pPr>
      <w:r>
        <w:rPr/>
        <w:t>На</w:t>
      </w:r>
      <w:r>
        <w:rPr>
          <w:spacing w:val="-7"/>
        </w:rPr>
        <w:t> </w:t>
      </w:r>
      <w:r>
        <w:rPr/>
        <w:t>якій</w:t>
      </w:r>
      <w:r>
        <w:rPr>
          <w:spacing w:val="-7"/>
        </w:rPr>
        <w:t> </w:t>
      </w:r>
      <w:r>
        <w:rPr/>
        <w:t>висоті</w:t>
      </w:r>
      <w:r>
        <w:rPr>
          <w:spacing w:val="-5"/>
        </w:rPr>
        <w:t> </w:t>
      </w:r>
      <w:r>
        <w:rPr/>
        <w:t>знаходиться</w:t>
      </w:r>
      <w:r>
        <w:rPr>
          <w:spacing w:val="-7"/>
        </w:rPr>
        <w:t> </w:t>
      </w:r>
      <w:r>
        <w:rPr/>
        <w:t>баскетбольне</w:t>
      </w:r>
      <w:r>
        <w:rPr>
          <w:spacing w:val="-5"/>
        </w:rPr>
        <w:t> </w:t>
      </w:r>
      <w:r>
        <w:rPr>
          <w:spacing w:val="-2"/>
        </w:rPr>
        <w:t>кільце?</w:t>
      </w:r>
    </w:p>
    <w:p>
      <w:pPr>
        <w:pStyle w:val="ListParagraph"/>
        <w:numPr>
          <w:ilvl w:val="1"/>
          <w:numId w:val="29"/>
        </w:numPr>
        <w:tabs>
          <w:tab w:pos="2170" w:val="left" w:leader="none"/>
        </w:tabs>
        <w:spacing w:line="240" w:lineRule="auto" w:before="43" w:after="0"/>
        <w:ind w:left="2170" w:right="0" w:hanging="359"/>
        <w:jc w:val="left"/>
        <w:rPr>
          <w:sz w:val="28"/>
        </w:rPr>
      </w:pPr>
      <w:r>
        <w:rPr>
          <w:sz w:val="28"/>
        </w:rPr>
        <w:t>3,15</w:t>
      </w:r>
      <w:r>
        <w:rPr>
          <w:spacing w:val="-2"/>
          <w:sz w:val="28"/>
        </w:rPr>
        <w:t> </w:t>
      </w:r>
      <w:r>
        <w:rPr>
          <w:spacing w:val="-5"/>
          <w:sz w:val="28"/>
        </w:rPr>
        <w:t>м;</w:t>
      </w:r>
    </w:p>
    <w:p>
      <w:pPr>
        <w:pStyle w:val="ListParagraph"/>
        <w:numPr>
          <w:ilvl w:val="1"/>
          <w:numId w:val="29"/>
        </w:numPr>
        <w:tabs>
          <w:tab w:pos="2170" w:val="left" w:leader="none"/>
        </w:tabs>
        <w:spacing w:line="240" w:lineRule="auto" w:before="48" w:after="0"/>
        <w:ind w:left="2170" w:right="0" w:hanging="359"/>
        <w:jc w:val="left"/>
        <w:rPr>
          <w:sz w:val="28"/>
        </w:rPr>
      </w:pPr>
      <w:r>
        <w:rPr>
          <w:sz w:val="28"/>
        </w:rPr>
        <w:t>2,70</w:t>
      </w:r>
      <w:r>
        <w:rPr>
          <w:spacing w:val="-2"/>
          <w:sz w:val="28"/>
        </w:rPr>
        <w:t> </w:t>
      </w:r>
      <w:r>
        <w:rPr>
          <w:spacing w:val="-5"/>
          <w:sz w:val="28"/>
        </w:rPr>
        <w:t>м;</w:t>
      </w:r>
    </w:p>
    <w:p>
      <w:pPr>
        <w:pStyle w:val="ListParagraph"/>
        <w:numPr>
          <w:ilvl w:val="1"/>
          <w:numId w:val="29"/>
        </w:numPr>
        <w:tabs>
          <w:tab w:pos="2170" w:val="left" w:leader="none"/>
        </w:tabs>
        <w:spacing w:line="240" w:lineRule="auto" w:before="47" w:after="0"/>
        <w:ind w:left="2170" w:right="0" w:hanging="359"/>
        <w:jc w:val="left"/>
        <w:rPr>
          <w:sz w:val="28"/>
        </w:rPr>
      </w:pPr>
      <w:r>
        <w:rPr>
          <w:sz w:val="28"/>
        </w:rPr>
        <w:t>2,60</w:t>
      </w:r>
      <w:r>
        <w:rPr>
          <w:spacing w:val="-2"/>
          <w:sz w:val="28"/>
        </w:rPr>
        <w:t> </w:t>
      </w:r>
      <w:r>
        <w:rPr>
          <w:spacing w:val="-5"/>
          <w:sz w:val="28"/>
        </w:rPr>
        <w:t>м;</w:t>
      </w:r>
    </w:p>
    <w:p>
      <w:pPr>
        <w:pStyle w:val="ListParagraph"/>
        <w:numPr>
          <w:ilvl w:val="1"/>
          <w:numId w:val="29"/>
        </w:numPr>
        <w:tabs>
          <w:tab w:pos="2170" w:val="left" w:leader="none"/>
        </w:tabs>
        <w:spacing w:line="240" w:lineRule="auto" w:before="50" w:after="0"/>
        <w:ind w:left="2170" w:right="0" w:hanging="359"/>
        <w:jc w:val="left"/>
        <w:rPr>
          <w:sz w:val="28"/>
        </w:rPr>
      </w:pPr>
      <w:r>
        <w:rPr>
          <w:sz w:val="28"/>
        </w:rPr>
        <w:t>3,05</w:t>
      </w:r>
      <w:r>
        <w:rPr>
          <w:spacing w:val="-2"/>
          <w:sz w:val="28"/>
        </w:rPr>
        <w:t> </w:t>
      </w:r>
      <w:r>
        <w:rPr>
          <w:spacing w:val="-5"/>
          <w:sz w:val="28"/>
        </w:rPr>
        <w:t>м.</w:t>
      </w:r>
    </w:p>
    <w:p>
      <w:pPr>
        <w:pStyle w:val="Heading3"/>
        <w:numPr>
          <w:ilvl w:val="0"/>
          <w:numId w:val="29"/>
        </w:numPr>
        <w:tabs>
          <w:tab w:pos="1872" w:val="left" w:leader="none"/>
          <w:tab w:pos="2536" w:val="left" w:leader="none"/>
          <w:tab w:pos="3750" w:val="left" w:leader="none"/>
          <w:tab w:pos="5597" w:val="left" w:leader="none"/>
          <w:tab w:pos="6425" w:val="left" w:leader="none"/>
          <w:tab w:pos="6788" w:val="left" w:leader="none"/>
          <w:tab w:pos="7812" w:val="left" w:leader="none"/>
        </w:tabs>
        <w:spacing w:line="276" w:lineRule="auto" w:before="53" w:after="0"/>
        <w:ind w:left="731" w:right="225" w:firstLine="719"/>
        <w:jc w:val="left"/>
      </w:pPr>
      <w:r>
        <w:rPr>
          <w:spacing w:val="-4"/>
        </w:rPr>
        <w:t>Які</w:t>
      </w:r>
      <w:r>
        <w:rPr/>
        <w:tab/>
      </w:r>
      <w:r>
        <w:rPr>
          <w:spacing w:val="-2"/>
        </w:rPr>
        <w:t>розміри</w:t>
      </w:r>
      <w:r>
        <w:rPr/>
        <w:tab/>
      </w:r>
      <w:r>
        <w:rPr>
          <w:spacing w:val="-2"/>
        </w:rPr>
        <w:t>футбольного</w:t>
      </w:r>
      <w:r>
        <w:rPr/>
        <w:tab/>
      </w:r>
      <w:r>
        <w:rPr>
          <w:spacing w:val="-4"/>
        </w:rPr>
        <w:t>поля</w:t>
      </w:r>
      <w:r>
        <w:rPr/>
        <w:tab/>
      </w:r>
      <w:r>
        <w:rPr>
          <w:spacing w:val="-10"/>
        </w:rPr>
        <w:t>у</w:t>
      </w:r>
      <w:r>
        <w:rPr/>
        <w:tab/>
      </w:r>
      <w:r>
        <w:rPr>
          <w:spacing w:val="-2"/>
        </w:rPr>
        <w:t>складі</w:t>
      </w:r>
      <w:r>
        <w:rPr/>
        <w:tab/>
      </w:r>
      <w:r>
        <w:rPr>
          <w:spacing w:val="-2"/>
        </w:rPr>
        <w:t>стандартного </w:t>
      </w:r>
      <w:r>
        <w:rPr/>
        <w:t>спортивного ядра?</w:t>
      </w:r>
    </w:p>
    <w:p>
      <w:pPr>
        <w:pStyle w:val="ListParagraph"/>
        <w:numPr>
          <w:ilvl w:val="1"/>
          <w:numId w:val="29"/>
        </w:numPr>
        <w:tabs>
          <w:tab w:pos="2170" w:val="left" w:leader="none"/>
        </w:tabs>
        <w:spacing w:line="318" w:lineRule="exact" w:before="0" w:after="0"/>
        <w:ind w:left="2170" w:right="0" w:hanging="359"/>
        <w:jc w:val="left"/>
        <w:rPr>
          <w:sz w:val="28"/>
        </w:rPr>
      </w:pPr>
      <w:r>
        <w:rPr>
          <w:sz w:val="28"/>
        </w:rPr>
        <w:t>90х120</w:t>
      </w:r>
      <w:r>
        <w:rPr>
          <w:spacing w:val="-4"/>
          <w:sz w:val="28"/>
        </w:rPr>
        <w:t> </w:t>
      </w:r>
      <w:r>
        <w:rPr>
          <w:spacing w:val="-5"/>
          <w:sz w:val="28"/>
        </w:rPr>
        <w:t>м;</w:t>
      </w:r>
    </w:p>
    <w:p>
      <w:pPr>
        <w:pStyle w:val="ListParagraph"/>
        <w:numPr>
          <w:ilvl w:val="1"/>
          <w:numId w:val="29"/>
        </w:numPr>
        <w:tabs>
          <w:tab w:pos="2170" w:val="left" w:leader="none"/>
        </w:tabs>
        <w:spacing w:line="240" w:lineRule="auto" w:before="47" w:after="0"/>
        <w:ind w:left="2170" w:right="0" w:hanging="359"/>
        <w:jc w:val="left"/>
        <w:rPr>
          <w:sz w:val="28"/>
        </w:rPr>
      </w:pPr>
      <w:r>
        <w:rPr>
          <w:sz w:val="28"/>
        </w:rPr>
        <w:t>45х</w:t>
      </w:r>
      <w:r>
        <w:rPr>
          <w:spacing w:val="-2"/>
          <w:sz w:val="28"/>
        </w:rPr>
        <w:t> </w:t>
      </w:r>
      <w:r>
        <w:rPr>
          <w:sz w:val="28"/>
        </w:rPr>
        <w:t>90</w:t>
      </w:r>
      <w:r>
        <w:rPr>
          <w:spacing w:val="-1"/>
          <w:sz w:val="28"/>
        </w:rPr>
        <w:t> </w:t>
      </w:r>
      <w:r>
        <w:rPr>
          <w:spacing w:val="-5"/>
          <w:sz w:val="28"/>
        </w:rPr>
        <w:t>м;</w:t>
      </w:r>
    </w:p>
    <w:p>
      <w:pPr>
        <w:pStyle w:val="ListParagraph"/>
        <w:numPr>
          <w:ilvl w:val="1"/>
          <w:numId w:val="29"/>
        </w:numPr>
        <w:tabs>
          <w:tab w:pos="2170" w:val="left" w:leader="none"/>
        </w:tabs>
        <w:spacing w:line="240" w:lineRule="auto" w:before="48" w:after="0"/>
        <w:ind w:left="2170" w:right="0" w:hanging="359"/>
        <w:jc w:val="left"/>
        <w:rPr>
          <w:sz w:val="28"/>
        </w:rPr>
      </w:pPr>
      <w:r>
        <w:rPr>
          <w:sz w:val="28"/>
        </w:rPr>
        <w:t>104x69</w:t>
      </w:r>
      <w:r>
        <w:rPr>
          <w:spacing w:val="-4"/>
          <w:sz w:val="28"/>
        </w:rPr>
        <w:t> </w:t>
      </w:r>
      <w:r>
        <w:rPr>
          <w:spacing w:val="-5"/>
          <w:sz w:val="28"/>
        </w:rPr>
        <w:t>м;</w:t>
      </w:r>
    </w:p>
    <w:p>
      <w:pPr>
        <w:pStyle w:val="ListParagraph"/>
        <w:numPr>
          <w:ilvl w:val="1"/>
          <w:numId w:val="29"/>
        </w:numPr>
        <w:tabs>
          <w:tab w:pos="2170" w:val="left" w:leader="none"/>
        </w:tabs>
        <w:spacing w:line="240" w:lineRule="auto" w:before="47" w:after="0"/>
        <w:ind w:left="2170" w:right="0" w:hanging="359"/>
        <w:jc w:val="left"/>
        <w:rPr>
          <w:sz w:val="28"/>
        </w:rPr>
      </w:pPr>
      <w:r>
        <w:rPr>
          <w:sz w:val="28"/>
        </w:rPr>
        <w:t>109х64</w:t>
      </w:r>
      <w:r>
        <w:rPr>
          <w:spacing w:val="-4"/>
          <w:sz w:val="28"/>
        </w:rPr>
        <w:t> </w:t>
      </w:r>
      <w:r>
        <w:rPr>
          <w:spacing w:val="-5"/>
          <w:sz w:val="28"/>
        </w:rPr>
        <w:t>м.</w:t>
      </w:r>
    </w:p>
    <w:p>
      <w:pPr>
        <w:pStyle w:val="Heading3"/>
        <w:numPr>
          <w:ilvl w:val="0"/>
          <w:numId w:val="29"/>
        </w:numPr>
        <w:tabs>
          <w:tab w:pos="1873" w:val="left" w:leader="none"/>
        </w:tabs>
        <w:spacing w:line="240" w:lineRule="auto" w:before="55" w:after="0"/>
        <w:ind w:left="1873" w:right="0" w:hanging="422"/>
        <w:jc w:val="left"/>
      </w:pPr>
      <w:r>
        <w:rPr/>
        <w:t>Які</w:t>
      </w:r>
      <w:r>
        <w:rPr>
          <w:spacing w:val="-3"/>
        </w:rPr>
        <w:t> </w:t>
      </w:r>
      <w:r>
        <w:rPr/>
        <w:t>розміри</w:t>
      </w:r>
      <w:r>
        <w:rPr>
          <w:spacing w:val="-4"/>
        </w:rPr>
        <w:t> </w:t>
      </w:r>
      <w:r>
        <w:rPr/>
        <w:t>воріт</w:t>
      </w:r>
      <w:r>
        <w:rPr>
          <w:spacing w:val="-3"/>
        </w:rPr>
        <w:t> </w:t>
      </w:r>
      <w:r>
        <w:rPr/>
        <w:t>для</w:t>
      </w:r>
      <w:r>
        <w:rPr>
          <w:spacing w:val="-4"/>
        </w:rPr>
        <w:t> </w:t>
      </w:r>
      <w:r>
        <w:rPr/>
        <w:t>гри</w:t>
      </w:r>
      <w:r>
        <w:rPr>
          <w:spacing w:val="-4"/>
        </w:rPr>
        <w:t> </w:t>
      </w:r>
      <w:r>
        <w:rPr/>
        <w:t>у</w:t>
      </w:r>
      <w:r>
        <w:rPr>
          <w:spacing w:val="-2"/>
        </w:rPr>
        <w:t> футбол?</w:t>
      </w:r>
    </w:p>
    <w:p>
      <w:pPr>
        <w:pStyle w:val="ListParagraph"/>
        <w:numPr>
          <w:ilvl w:val="1"/>
          <w:numId w:val="29"/>
        </w:numPr>
        <w:tabs>
          <w:tab w:pos="2170" w:val="left" w:leader="none"/>
        </w:tabs>
        <w:spacing w:line="240" w:lineRule="auto" w:before="43" w:after="0"/>
        <w:ind w:left="2170" w:right="0" w:hanging="359"/>
        <w:jc w:val="left"/>
        <w:rPr>
          <w:sz w:val="28"/>
        </w:rPr>
      </w:pPr>
      <w:r>
        <w:rPr>
          <w:spacing w:val="-2"/>
          <w:sz w:val="28"/>
        </w:rPr>
        <w:t>7,32х2,44;</w:t>
      </w:r>
    </w:p>
    <w:p>
      <w:pPr>
        <w:pStyle w:val="ListParagraph"/>
        <w:numPr>
          <w:ilvl w:val="1"/>
          <w:numId w:val="29"/>
        </w:numPr>
        <w:tabs>
          <w:tab w:pos="2170" w:val="left" w:leader="none"/>
        </w:tabs>
        <w:spacing w:line="240" w:lineRule="auto" w:before="47" w:after="0"/>
        <w:ind w:left="2170" w:right="0" w:hanging="359"/>
        <w:jc w:val="left"/>
        <w:rPr>
          <w:sz w:val="28"/>
        </w:rPr>
      </w:pPr>
      <w:r>
        <w:rPr>
          <w:spacing w:val="-2"/>
          <w:sz w:val="28"/>
        </w:rPr>
        <w:t>7,34х2,42;</w:t>
      </w:r>
    </w:p>
    <w:p>
      <w:pPr>
        <w:spacing w:after="0" w:line="240" w:lineRule="auto"/>
        <w:jc w:val="left"/>
        <w:rPr>
          <w:sz w:val="28"/>
        </w:rPr>
        <w:sectPr>
          <w:pgSz w:w="11910" w:h="16840"/>
          <w:pgMar w:header="0" w:footer="1365" w:top="1420" w:bottom="1560" w:left="1140" w:right="1020"/>
        </w:sectPr>
      </w:pPr>
    </w:p>
    <w:p>
      <w:pPr>
        <w:pStyle w:val="ListParagraph"/>
        <w:numPr>
          <w:ilvl w:val="1"/>
          <w:numId w:val="29"/>
        </w:numPr>
        <w:tabs>
          <w:tab w:pos="1547" w:val="left" w:leader="none"/>
        </w:tabs>
        <w:spacing w:line="240" w:lineRule="auto" w:before="69" w:after="0"/>
        <w:ind w:left="1547" w:right="0" w:hanging="359"/>
        <w:jc w:val="left"/>
        <w:rPr>
          <w:sz w:val="28"/>
        </w:rPr>
      </w:pPr>
      <w:r>
        <w:rPr>
          <w:spacing w:val="-2"/>
          <w:sz w:val="28"/>
        </w:rPr>
        <w:t>7,44х2,32;</w:t>
      </w:r>
    </w:p>
    <w:p>
      <w:pPr>
        <w:pStyle w:val="ListParagraph"/>
        <w:numPr>
          <w:ilvl w:val="1"/>
          <w:numId w:val="29"/>
        </w:numPr>
        <w:tabs>
          <w:tab w:pos="1547" w:val="left" w:leader="none"/>
        </w:tabs>
        <w:spacing w:line="240" w:lineRule="auto" w:before="50" w:after="0"/>
        <w:ind w:left="1547" w:right="0" w:hanging="359"/>
        <w:jc w:val="left"/>
        <w:rPr>
          <w:sz w:val="28"/>
        </w:rPr>
      </w:pPr>
      <w:r>
        <w:rPr>
          <w:spacing w:val="-2"/>
          <w:sz w:val="28"/>
        </w:rPr>
        <w:t>7,43х2,24.</w:t>
      </w:r>
    </w:p>
    <w:p>
      <w:pPr>
        <w:pStyle w:val="Heading3"/>
        <w:numPr>
          <w:ilvl w:val="0"/>
          <w:numId w:val="29"/>
        </w:numPr>
        <w:tabs>
          <w:tab w:pos="1250" w:val="left" w:leader="none"/>
        </w:tabs>
        <w:spacing w:line="240" w:lineRule="auto" w:before="52" w:after="0"/>
        <w:ind w:left="1250" w:right="0" w:hanging="422"/>
        <w:jc w:val="left"/>
      </w:pPr>
      <w:r>
        <w:rPr/>
        <w:t>Який</w:t>
      </w:r>
      <w:r>
        <w:rPr>
          <w:spacing w:val="-6"/>
        </w:rPr>
        <w:t> </w:t>
      </w:r>
      <w:r>
        <w:rPr/>
        <w:t>майданчик</w:t>
      </w:r>
      <w:r>
        <w:rPr>
          <w:spacing w:val="-6"/>
        </w:rPr>
        <w:t> </w:t>
      </w:r>
      <w:r>
        <w:rPr/>
        <w:t>має</w:t>
      </w:r>
      <w:r>
        <w:rPr>
          <w:spacing w:val="-3"/>
        </w:rPr>
        <w:t> </w:t>
      </w:r>
      <w:r>
        <w:rPr/>
        <w:t>розміри</w:t>
      </w:r>
      <w:r>
        <w:rPr>
          <w:spacing w:val="-8"/>
        </w:rPr>
        <w:t> </w:t>
      </w:r>
      <w:r>
        <w:rPr/>
        <w:t>28х15</w:t>
      </w:r>
      <w:r>
        <w:rPr>
          <w:spacing w:val="-3"/>
        </w:rPr>
        <w:t> </w:t>
      </w:r>
      <w:r>
        <w:rPr>
          <w:spacing w:val="-5"/>
        </w:rPr>
        <w:t>м?</w:t>
      </w:r>
    </w:p>
    <w:p>
      <w:pPr>
        <w:pStyle w:val="ListParagraph"/>
        <w:numPr>
          <w:ilvl w:val="1"/>
          <w:numId w:val="29"/>
        </w:numPr>
        <w:tabs>
          <w:tab w:pos="1546" w:val="left" w:leader="none"/>
        </w:tabs>
        <w:spacing w:line="240" w:lineRule="auto" w:before="43" w:after="0"/>
        <w:ind w:left="1546" w:right="0" w:hanging="359"/>
        <w:jc w:val="left"/>
        <w:rPr>
          <w:sz w:val="28"/>
        </w:rPr>
      </w:pPr>
      <w:r>
        <w:rPr>
          <w:spacing w:val="-2"/>
          <w:sz w:val="28"/>
        </w:rPr>
        <w:t>волейбольний;</w:t>
      </w:r>
    </w:p>
    <w:p>
      <w:pPr>
        <w:pStyle w:val="ListParagraph"/>
        <w:numPr>
          <w:ilvl w:val="1"/>
          <w:numId w:val="29"/>
        </w:numPr>
        <w:tabs>
          <w:tab w:pos="1546" w:val="left" w:leader="none"/>
        </w:tabs>
        <w:spacing w:line="240" w:lineRule="auto" w:before="50" w:after="0"/>
        <w:ind w:left="1546" w:right="0" w:hanging="359"/>
        <w:jc w:val="left"/>
        <w:rPr>
          <w:sz w:val="28"/>
        </w:rPr>
      </w:pPr>
      <w:r>
        <w:rPr>
          <w:spacing w:val="-2"/>
          <w:sz w:val="28"/>
        </w:rPr>
        <w:t>баскетбольний;</w:t>
      </w:r>
    </w:p>
    <w:p>
      <w:pPr>
        <w:pStyle w:val="ListParagraph"/>
        <w:numPr>
          <w:ilvl w:val="1"/>
          <w:numId w:val="29"/>
        </w:numPr>
        <w:tabs>
          <w:tab w:pos="1546" w:val="left" w:leader="none"/>
        </w:tabs>
        <w:spacing w:line="240" w:lineRule="auto" w:before="48" w:after="0"/>
        <w:ind w:left="1546" w:right="0" w:hanging="359"/>
        <w:jc w:val="left"/>
        <w:rPr>
          <w:sz w:val="28"/>
        </w:rPr>
      </w:pPr>
      <w:r>
        <w:rPr>
          <w:spacing w:val="-2"/>
          <w:sz w:val="28"/>
        </w:rPr>
        <w:t>гандбольний.</w:t>
      </w:r>
    </w:p>
    <w:p>
      <w:pPr>
        <w:pStyle w:val="Heading3"/>
        <w:numPr>
          <w:ilvl w:val="0"/>
          <w:numId w:val="29"/>
        </w:numPr>
        <w:tabs>
          <w:tab w:pos="1249" w:val="left" w:leader="none"/>
          <w:tab w:pos="2015" w:val="left" w:leader="none"/>
          <w:tab w:pos="3724" w:val="left" w:leader="none"/>
          <w:tab w:pos="4844" w:val="left" w:leader="none"/>
          <w:tab w:pos="6210" w:val="left" w:leader="none"/>
          <w:tab w:pos="7628" w:val="left" w:leader="none"/>
          <w:tab w:pos="8754" w:val="left" w:leader="none"/>
        </w:tabs>
        <w:spacing w:line="276" w:lineRule="auto" w:before="52" w:after="0"/>
        <w:ind w:left="107" w:right="849" w:firstLine="720"/>
        <w:jc w:val="left"/>
      </w:pPr>
      <w:r>
        <w:rPr>
          <w:spacing w:val="-4"/>
        </w:rPr>
        <w:t>Яка</w:t>
      </w:r>
      <w:r>
        <w:rPr/>
        <w:tab/>
      </w:r>
      <w:r>
        <w:rPr>
          <w:spacing w:val="-2"/>
        </w:rPr>
        <w:t>мінімальна</w:t>
      </w:r>
      <w:r>
        <w:rPr/>
        <w:tab/>
      </w:r>
      <w:r>
        <w:rPr>
          <w:spacing w:val="-2"/>
        </w:rPr>
        <w:t>висота</w:t>
      </w:r>
      <w:r>
        <w:rPr/>
        <w:tab/>
      </w:r>
      <w:r>
        <w:rPr>
          <w:spacing w:val="-2"/>
        </w:rPr>
        <w:t>вільного</w:t>
      </w:r>
      <w:r>
        <w:rPr/>
        <w:tab/>
      </w:r>
      <w:r>
        <w:rPr>
          <w:spacing w:val="-2"/>
        </w:rPr>
        <w:t>простору</w:t>
      </w:r>
      <w:r>
        <w:rPr/>
        <w:tab/>
      </w:r>
      <w:r>
        <w:rPr>
          <w:spacing w:val="-2"/>
        </w:rPr>
        <w:t>нагору</w:t>
      </w:r>
      <w:r>
        <w:rPr/>
        <w:tab/>
      </w:r>
      <w:r>
        <w:rPr>
          <w:spacing w:val="-10"/>
        </w:rPr>
        <w:t>у </w:t>
      </w:r>
      <w:r>
        <w:rPr>
          <w:spacing w:val="-2"/>
        </w:rPr>
        <w:t>баскетболі?</w:t>
      </w:r>
    </w:p>
    <w:p>
      <w:pPr>
        <w:pStyle w:val="ListParagraph"/>
        <w:numPr>
          <w:ilvl w:val="1"/>
          <w:numId w:val="29"/>
        </w:numPr>
        <w:tabs>
          <w:tab w:pos="1525" w:val="left" w:leader="none"/>
        </w:tabs>
        <w:spacing w:line="318" w:lineRule="exact" w:before="0" w:after="0"/>
        <w:ind w:left="1525" w:right="0" w:hanging="337"/>
        <w:jc w:val="left"/>
        <w:rPr>
          <w:sz w:val="28"/>
        </w:rPr>
      </w:pPr>
      <w:r>
        <w:rPr>
          <w:sz w:val="28"/>
        </w:rPr>
        <w:t>5 </w:t>
      </w:r>
      <w:r>
        <w:rPr>
          <w:spacing w:val="-5"/>
          <w:sz w:val="28"/>
        </w:rPr>
        <w:t>м;</w:t>
      </w:r>
    </w:p>
    <w:p>
      <w:pPr>
        <w:pStyle w:val="ListParagraph"/>
        <w:numPr>
          <w:ilvl w:val="1"/>
          <w:numId w:val="29"/>
        </w:numPr>
        <w:tabs>
          <w:tab w:pos="1525" w:val="left" w:leader="none"/>
        </w:tabs>
        <w:spacing w:line="240" w:lineRule="auto" w:before="48" w:after="0"/>
        <w:ind w:left="1525" w:right="0" w:hanging="337"/>
        <w:jc w:val="left"/>
        <w:rPr>
          <w:sz w:val="28"/>
        </w:rPr>
      </w:pPr>
      <w:r>
        <w:rPr>
          <w:sz w:val="28"/>
        </w:rPr>
        <w:t>6 </w:t>
      </w:r>
      <w:r>
        <w:rPr>
          <w:spacing w:val="-5"/>
          <w:sz w:val="28"/>
        </w:rPr>
        <w:t>м;</w:t>
      </w:r>
    </w:p>
    <w:p>
      <w:pPr>
        <w:pStyle w:val="ListParagraph"/>
        <w:numPr>
          <w:ilvl w:val="1"/>
          <w:numId w:val="29"/>
        </w:numPr>
        <w:tabs>
          <w:tab w:pos="1525" w:val="left" w:leader="none"/>
        </w:tabs>
        <w:spacing w:line="240" w:lineRule="auto" w:before="47" w:after="0"/>
        <w:ind w:left="1525" w:right="0" w:hanging="337"/>
        <w:jc w:val="left"/>
        <w:rPr>
          <w:sz w:val="28"/>
        </w:rPr>
      </w:pPr>
      <w:r>
        <w:rPr>
          <w:sz w:val="28"/>
        </w:rPr>
        <w:t>7 </w:t>
      </w:r>
      <w:r>
        <w:rPr>
          <w:spacing w:val="-5"/>
          <w:sz w:val="28"/>
        </w:rPr>
        <w:t>м;</w:t>
      </w:r>
    </w:p>
    <w:p>
      <w:pPr>
        <w:pStyle w:val="ListParagraph"/>
        <w:numPr>
          <w:ilvl w:val="1"/>
          <w:numId w:val="29"/>
        </w:numPr>
        <w:tabs>
          <w:tab w:pos="1525" w:val="left" w:leader="none"/>
        </w:tabs>
        <w:spacing w:line="240" w:lineRule="auto" w:before="50" w:after="0"/>
        <w:ind w:left="1525" w:right="0" w:hanging="337"/>
        <w:jc w:val="left"/>
        <w:rPr>
          <w:sz w:val="28"/>
        </w:rPr>
      </w:pPr>
      <w:r>
        <w:rPr>
          <w:sz w:val="28"/>
        </w:rPr>
        <w:t>8 </w:t>
      </w:r>
      <w:r>
        <w:rPr>
          <w:spacing w:val="-5"/>
          <w:sz w:val="28"/>
        </w:rPr>
        <w:t>м.</w:t>
      </w:r>
    </w:p>
    <w:p>
      <w:pPr>
        <w:pStyle w:val="Heading3"/>
        <w:numPr>
          <w:ilvl w:val="0"/>
          <w:numId w:val="29"/>
        </w:numPr>
        <w:tabs>
          <w:tab w:pos="1249" w:val="left" w:leader="none"/>
        </w:tabs>
        <w:spacing w:line="276" w:lineRule="auto" w:before="53" w:after="0"/>
        <w:ind w:left="107" w:right="846" w:firstLine="720"/>
        <w:jc w:val="left"/>
      </w:pPr>
      <w:r>
        <w:rPr/>
        <w:t>Яка</w:t>
      </w:r>
      <w:r>
        <w:rPr>
          <w:spacing w:val="40"/>
        </w:rPr>
        <w:t> </w:t>
      </w:r>
      <w:r>
        <w:rPr/>
        <w:t>оптимальна</w:t>
      </w:r>
      <w:r>
        <w:rPr>
          <w:spacing w:val="40"/>
        </w:rPr>
        <w:t> </w:t>
      </w:r>
      <w:r>
        <w:rPr/>
        <w:t>розрахункова</w:t>
      </w:r>
      <w:r>
        <w:rPr>
          <w:spacing w:val="40"/>
        </w:rPr>
        <w:t> </w:t>
      </w:r>
      <w:r>
        <w:rPr/>
        <w:t>довжина</w:t>
      </w:r>
      <w:r>
        <w:rPr>
          <w:spacing w:val="40"/>
        </w:rPr>
        <w:t> </w:t>
      </w:r>
      <w:r>
        <w:rPr/>
        <w:t>кругової</w:t>
      </w:r>
      <w:r>
        <w:rPr>
          <w:spacing w:val="40"/>
        </w:rPr>
        <w:t> </w:t>
      </w:r>
      <w:r>
        <w:rPr/>
        <w:t>бігової</w:t>
      </w:r>
      <w:r>
        <w:rPr>
          <w:spacing w:val="40"/>
        </w:rPr>
        <w:t> </w:t>
      </w:r>
      <w:r>
        <w:rPr/>
        <w:t>доріжки у складі стандартного спортивного ядра?</w:t>
      </w:r>
    </w:p>
    <w:p>
      <w:pPr>
        <w:pStyle w:val="ListParagraph"/>
        <w:numPr>
          <w:ilvl w:val="1"/>
          <w:numId w:val="29"/>
        </w:numPr>
        <w:tabs>
          <w:tab w:pos="1525" w:val="left" w:leader="none"/>
        </w:tabs>
        <w:spacing w:line="316" w:lineRule="exact" w:before="0" w:after="0"/>
        <w:ind w:left="1525" w:right="0" w:hanging="337"/>
        <w:jc w:val="left"/>
        <w:rPr>
          <w:sz w:val="28"/>
        </w:rPr>
      </w:pPr>
      <w:r>
        <w:rPr>
          <w:sz w:val="28"/>
        </w:rPr>
        <w:t>200</w:t>
      </w:r>
      <w:r>
        <w:rPr>
          <w:spacing w:val="-1"/>
          <w:sz w:val="28"/>
        </w:rPr>
        <w:t> </w:t>
      </w:r>
      <w:r>
        <w:rPr>
          <w:spacing w:val="-5"/>
          <w:sz w:val="28"/>
        </w:rPr>
        <w:t>м;</w:t>
      </w:r>
    </w:p>
    <w:p>
      <w:pPr>
        <w:pStyle w:val="ListParagraph"/>
        <w:numPr>
          <w:ilvl w:val="1"/>
          <w:numId w:val="29"/>
        </w:numPr>
        <w:tabs>
          <w:tab w:pos="1524" w:val="left" w:leader="none"/>
        </w:tabs>
        <w:spacing w:line="240" w:lineRule="auto" w:before="50" w:after="0"/>
        <w:ind w:left="1524" w:right="0" w:hanging="337"/>
        <w:jc w:val="left"/>
        <w:rPr>
          <w:sz w:val="28"/>
        </w:rPr>
      </w:pPr>
      <w:r>
        <w:rPr>
          <w:sz w:val="28"/>
        </w:rPr>
        <w:t>300</w:t>
      </w:r>
      <w:r>
        <w:rPr>
          <w:spacing w:val="-1"/>
          <w:sz w:val="28"/>
        </w:rPr>
        <w:t> </w:t>
      </w:r>
      <w:r>
        <w:rPr>
          <w:spacing w:val="-5"/>
          <w:sz w:val="28"/>
        </w:rPr>
        <w:t>м;</w:t>
      </w:r>
    </w:p>
    <w:p>
      <w:pPr>
        <w:pStyle w:val="ListParagraph"/>
        <w:numPr>
          <w:ilvl w:val="1"/>
          <w:numId w:val="29"/>
        </w:numPr>
        <w:tabs>
          <w:tab w:pos="1524" w:val="left" w:leader="none"/>
        </w:tabs>
        <w:spacing w:line="240" w:lineRule="auto" w:before="47" w:after="0"/>
        <w:ind w:left="1524" w:right="0" w:hanging="337"/>
        <w:jc w:val="left"/>
        <w:rPr>
          <w:sz w:val="28"/>
        </w:rPr>
      </w:pPr>
      <w:r>
        <w:rPr>
          <w:sz w:val="28"/>
        </w:rPr>
        <w:t>400</w:t>
      </w:r>
      <w:r>
        <w:rPr>
          <w:spacing w:val="-1"/>
          <w:sz w:val="28"/>
        </w:rPr>
        <w:t> </w:t>
      </w:r>
      <w:r>
        <w:rPr>
          <w:spacing w:val="-5"/>
          <w:sz w:val="28"/>
        </w:rPr>
        <w:t>м;</w:t>
      </w:r>
    </w:p>
    <w:p>
      <w:pPr>
        <w:pStyle w:val="ListParagraph"/>
        <w:numPr>
          <w:ilvl w:val="1"/>
          <w:numId w:val="29"/>
        </w:numPr>
        <w:tabs>
          <w:tab w:pos="1524" w:val="left" w:leader="none"/>
        </w:tabs>
        <w:spacing w:line="240" w:lineRule="auto" w:before="48" w:after="0"/>
        <w:ind w:left="1524" w:right="0" w:hanging="337"/>
        <w:jc w:val="left"/>
        <w:rPr>
          <w:sz w:val="28"/>
        </w:rPr>
      </w:pPr>
      <w:r>
        <w:rPr>
          <w:sz w:val="28"/>
        </w:rPr>
        <w:t>500</w:t>
      </w:r>
      <w:r>
        <w:rPr>
          <w:spacing w:val="-1"/>
          <w:sz w:val="28"/>
        </w:rPr>
        <w:t> </w:t>
      </w:r>
      <w:r>
        <w:rPr>
          <w:spacing w:val="-5"/>
          <w:sz w:val="28"/>
        </w:rPr>
        <w:t>м.</w:t>
      </w:r>
    </w:p>
    <w:p>
      <w:pPr>
        <w:pStyle w:val="Heading3"/>
        <w:numPr>
          <w:ilvl w:val="0"/>
          <w:numId w:val="29"/>
        </w:numPr>
        <w:tabs>
          <w:tab w:pos="1250" w:val="left" w:leader="none"/>
        </w:tabs>
        <w:spacing w:line="240" w:lineRule="auto" w:before="52" w:after="0"/>
        <w:ind w:left="1250" w:right="0" w:hanging="422"/>
        <w:jc w:val="left"/>
      </w:pPr>
      <w:r>
        <w:rPr/>
        <w:t>Чим</w:t>
      </w:r>
      <w:r>
        <w:rPr>
          <w:spacing w:val="-5"/>
        </w:rPr>
        <w:t> </w:t>
      </w:r>
      <w:r>
        <w:rPr/>
        <w:t>відрізняється</w:t>
      </w:r>
      <w:r>
        <w:rPr>
          <w:spacing w:val="-7"/>
        </w:rPr>
        <w:t> </w:t>
      </w:r>
      <w:r>
        <w:rPr/>
        <w:t>спортивне</w:t>
      </w:r>
      <w:r>
        <w:rPr>
          <w:spacing w:val="-6"/>
        </w:rPr>
        <w:t> </w:t>
      </w:r>
      <w:r>
        <w:rPr/>
        <w:t>ядро</w:t>
      </w:r>
      <w:r>
        <w:rPr>
          <w:spacing w:val="-5"/>
        </w:rPr>
        <w:t> </w:t>
      </w:r>
      <w:r>
        <w:rPr/>
        <w:t>від</w:t>
      </w:r>
      <w:r>
        <w:rPr>
          <w:spacing w:val="-6"/>
        </w:rPr>
        <w:t> </w:t>
      </w:r>
      <w:r>
        <w:rPr/>
        <w:t>спортивної</w:t>
      </w:r>
      <w:r>
        <w:rPr>
          <w:spacing w:val="-6"/>
        </w:rPr>
        <w:t> </w:t>
      </w:r>
      <w:r>
        <w:rPr>
          <w:spacing w:val="-2"/>
        </w:rPr>
        <w:t>арени:</w:t>
      </w:r>
    </w:p>
    <w:p>
      <w:pPr>
        <w:pStyle w:val="ListParagraph"/>
        <w:numPr>
          <w:ilvl w:val="1"/>
          <w:numId w:val="29"/>
        </w:numPr>
        <w:tabs>
          <w:tab w:pos="1525" w:val="left" w:leader="none"/>
        </w:tabs>
        <w:spacing w:line="240" w:lineRule="auto" w:before="46" w:after="0"/>
        <w:ind w:left="1525" w:right="0" w:hanging="337"/>
        <w:jc w:val="left"/>
        <w:rPr>
          <w:sz w:val="28"/>
        </w:rPr>
      </w:pPr>
      <w:r>
        <w:rPr>
          <w:spacing w:val="-2"/>
          <w:sz w:val="28"/>
        </w:rPr>
        <w:t>розмірами;</w:t>
      </w:r>
    </w:p>
    <w:p>
      <w:pPr>
        <w:pStyle w:val="ListParagraph"/>
        <w:numPr>
          <w:ilvl w:val="1"/>
          <w:numId w:val="29"/>
        </w:numPr>
        <w:tabs>
          <w:tab w:pos="1525" w:val="left" w:leader="none"/>
        </w:tabs>
        <w:spacing w:line="240" w:lineRule="auto" w:before="47" w:after="0"/>
        <w:ind w:left="1525" w:right="0" w:hanging="337"/>
        <w:jc w:val="left"/>
        <w:rPr>
          <w:sz w:val="28"/>
        </w:rPr>
      </w:pPr>
      <w:r>
        <w:rPr>
          <w:sz w:val="28"/>
        </w:rPr>
        <w:t>наявністю</w:t>
      </w:r>
      <w:r>
        <w:rPr>
          <w:spacing w:val="-5"/>
          <w:sz w:val="28"/>
        </w:rPr>
        <w:t> </w:t>
      </w:r>
      <w:r>
        <w:rPr>
          <w:spacing w:val="-2"/>
          <w:sz w:val="28"/>
        </w:rPr>
        <w:t>трибун;</w:t>
      </w:r>
    </w:p>
    <w:p>
      <w:pPr>
        <w:pStyle w:val="ListParagraph"/>
        <w:numPr>
          <w:ilvl w:val="1"/>
          <w:numId w:val="29"/>
        </w:numPr>
        <w:tabs>
          <w:tab w:pos="1525" w:val="left" w:leader="none"/>
        </w:tabs>
        <w:spacing w:line="240" w:lineRule="auto" w:before="48" w:after="0"/>
        <w:ind w:left="1525" w:right="0" w:hanging="337"/>
        <w:jc w:val="left"/>
        <w:rPr>
          <w:sz w:val="28"/>
        </w:rPr>
      </w:pPr>
      <w:r>
        <w:rPr>
          <w:sz w:val="28"/>
        </w:rPr>
        <w:t>нічим</w:t>
      </w:r>
      <w:r>
        <w:rPr>
          <w:spacing w:val="-5"/>
          <w:sz w:val="28"/>
        </w:rPr>
        <w:t> </w:t>
      </w:r>
      <w:r>
        <w:rPr>
          <w:sz w:val="28"/>
        </w:rPr>
        <w:t>не</w:t>
      </w:r>
      <w:r>
        <w:rPr>
          <w:spacing w:val="-1"/>
          <w:sz w:val="28"/>
        </w:rPr>
        <w:t> </w:t>
      </w:r>
      <w:r>
        <w:rPr>
          <w:spacing w:val="-2"/>
          <w:sz w:val="28"/>
        </w:rPr>
        <w:t>відрізняється;</w:t>
      </w:r>
    </w:p>
    <w:p>
      <w:pPr>
        <w:pStyle w:val="ListParagraph"/>
        <w:numPr>
          <w:ilvl w:val="1"/>
          <w:numId w:val="29"/>
        </w:numPr>
        <w:tabs>
          <w:tab w:pos="1525" w:val="left" w:leader="none"/>
        </w:tabs>
        <w:spacing w:line="240" w:lineRule="auto" w:before="50" w:after="0"/>
        <w:ind w:left="1525" w:right="0" w:hanging="337"/>
        <w:jc w:val="left"/>
        <w:rPr>
          <w:sz w:val="28"/>
        </w:rPr>
      </w:pPr>
      <w:r>
        <w:rPr>
          <w:sz w:val="28"/>
        </w:rPr>
        <w:t>наявністю</w:t>
      </w:r>
      <w:r>
        <w:rPr>
          <w:spacing w:val="-5"/>
          <w:sz w:val="28"/>
        </w:rPr>
        <w:t> </w:t>
      </w:r>
      <w:r>
        <w:rPr>
          <w:spacing w:val="-2"/>
          <w:sz w:val="28"/>
        </w:rPr>
        <w:t>майданчиків.</w:t>
      </w:r>
    </w:p>
    <w:p>
      <w:pPr>
        <w:pStyle w:val="Heading3"/>
        <w:numPr>
          <w:ilvl w:val="0"/>
          <w:numId w:val="29"/>
        </w:numPr>
        <w:tabs>
          <w:tab w:pos="1250" w:val="left" w:leader="none"/>
        </w:tabs>
        <w:spacing w:line="240" w:lineRule="auto" w:before="52" w:after="0"/>
        <w:ind w:left="1250" w:right="0" w:hanging="422"/>
        <w:jc w:val="left"/>
      </w:pPr>
      <w:r>
        <w:rPr/>
        <w:t>Від</w:t>
      </w:r>
      <w:r>
        <w:rPr>
          <w:spacing w:val="-6"/>
        </w:rPr>
        <w:t> </w:t>
      </w:r>
      <w:r>
        <w:rPr/>
        <w:t>чого</w:t>
      </w:r>
      <w:r>
        <w:rPr>
          <w:spacing w:val="-5"/>
        </w:rPr>
        <w:t> </w:t>
      </w:r>
      <w:r>
        <w:rPr/>
        <w:t>залежать</w:t>
      </w:r>
      <w:r>
        <w:rPr>
          <w:spacing w:val="-5"/>
        </w:rPr>
        <w:t> </w:t>
      </w:r>
      <w:r>
        <w:rPr/>
        <w:t>розміри</w:t>
      </w:r>
      <w:r>
        <w:rPr>
          <w:spacing w:val="-7"/>
        </w:rPr>
        <w:t> </w:t>
      </w:r>
      <w:r>
        <w:rPr/>
        <w:t>закритого</w:t>
      </w:r>
      <w:r>
        <w:rPr>
          <w:spacing w:val="-4"/>
        </w:rPr>
        <w:t> </w:t>
      </w:r>
      <w:r>
        <w:rPr>
          <w:spacing w:val="-2"/>
        </w:rPr>
        <w:t>стадіону?</w:t>
      </w:r>
    </w:p>
    <w:p>
      <w:pPr>
        <w:pStyle w:val="ListParagraph"/>
        <w:numPr>
          <w:ilvl w:val="1"/>
          <w:numId w:val="29"/>
        </w:numPr>
        <w:tabs>
          <w:tab w:pos="1524" w:val="left" w:leader="none"/>
        </w:tabs>
        <w:spacing w:line="240" w:lineRule="auto" w:before="43" w:after="0"/>
        <w:ind w:left="1524" w:right="0" w:hanging="337"/>
        <w:jc w:val="left"/>
        <w:rPr>
          <w:sz w:val="28"/>
        </w:rPr>
      </w:pPr>
      <w:r>
        <w:rPr>
          <w:sz w:val="28"/>
        </w:rPr>
        <w:t>від</w:t>
      </w:r>
      <w:r>
        <w:rPr>
          <w:spacing w:val="-4"/>
          <w:sz w:val="28"/>
        </w:rPr>
        <w:t> </w:t>
      </w:r>
      <w:r>
        <w:rPr>
          <w:sz w:val="28"/>
        </w:rPr>
        <w:t>довжини</w:t>
      </w:r>
      <w:r>
        <w:rPr>
          <w:spacing w:val="-5"/>
          <w:sz w:val="28"/>
        </w:rPr>
        <w:t> </w:t>
      </w:r>
      <w:r>
        <w:rPr>
          <w:sz w:val="28"/>
        </w:rPr>
        <w:t>бігових</w:t>
      </w:r>
      <w:r>
        <w:rPr>
          <w:spacing w:val="-4"/>
          <w:sz w:val="28"/>
        </w:rPr>
        <w:t> </w:t>
      </w:r>
      <w:r>
        <w:rPr>
          <w:sz w:val="28"/>
        </w:rPr>
        <w:t>доріжок</w:t>
      </w:r>
      <w:r>
        <w:rPr>
          <w:spacing w:val="-3"/>
          <w:sz w:val="28"/>
        </w:rPr>
        <w:t> </w:t>
      </w:r>
      <w:r>
        <w:rPr>
          <w:sz w:val="28"/>
        </w:rPr>
        <w:t>і</w:t>
      </w:r>
      <w:r>
        <w:rPr>
          <w:spacing w:val="-4"/>
          <w:sz w:val="28"/>
        </w:rPr>
        <w:t> </w:t>
      </w:r>
      <w:r>
        <w:rPr>
          <w:sz w:val="28"/>
        </w:rPr>
        <w:t>їх</w:t>
      </w:r>
      <w:r>
        <w:rPr>
          <w:spacing w:val="-1"/>
          <w:sz w:val="28"/>
        </w:rPr>
        <w:t> </w:t>
      </w:r>
      <w:r>
        <w:rPr>
          <w:spacing w:val="-2"/>
          <w:sz w:val="28"/>
        </w:rPr>
        <w:t>кількості;</w:t>
      </w:r>
    </w:p>
    <w:p>
      <w:pPr>
        <w:pStyle w:val="ListParagraph"/>
        <w:numPr>
          <w:ilvl w:val="1"/>
          <w:numId w:val="29"/>
        </w:numPr>
        <w:tabs>
          <w:tab w:pos="1524" w:val="left" w:leader="none"/>
        </w:tabs>
        <w:spacing w:line="240" w:lineRule="auto" w:before="48" w:after="0"/>
        <w:ind w:left="1524" w:right="0" w:hanging="337"/>
        <w:jc w:val="left"/>
        <w:rPr>
          <w:sz w:val="28"/>
        </w:rPr>
      </w:pPr>
      <w:r>
        <w:rPr>
          <w:sz w:val="28"/>
        </w:rPr>
        <w:t>від</w:t>
      </w:r>
      <w:r>
        <w:rPr>
          <w:spacing w:val="-7"/>
          <w:sz w:val="28"/>
        </w:rPr>
        <w:t> </w:t>
      </w:r>
      <w:r>
        <w:rPr>
          <w:sz w:val="28"/>
        </w:rPr>
        <w:t>кількості</w:t>
      </w:r>
      <w:r>
        <w:rPr>
          <w:spacing w:val="-6"/>
          <w:sz w:val="28"/>
        </w:rPr>
        <w:t> </w:t>
      </w:r>
      <w:r>
        <w:rPr>
          <w:sz w:val="28"/>
        </w:rPr>
        <w:t>легкоатлетичних</w:t>
      </w:r>
      <w:r>
        <w:rPr>
          <w:spacing w:val="-6"/>
          <w:sz w:val="28"/>
        </w:rPr>
        <w:t> </w:t>
      </w:r>
      <w:r>
        <w:rPr>
          <w:spacing w:val="-2"/>
          <w:sz w:val="28"/>
        </w:rPr>
        <w:t>секторів;</w:t>
      </w:r>
    </w:p>
    <w:p>
      <w:pPr>
        <w:pStyle w:val="ListParagraph"/>
        <w:numPr>
          <w:ilvl w:val="1"/>
          <w:numId w:val="29"/>
        </w:numPr>
        <w:tabs>
          <w:tab w:pos="1524" w:val="left" w:leader="none"/>
        </w:tabs>
        <w:spacing w:line="240" w:lineRule="auto" w:before="50" w:after="0"/>
        <w:ind w:left="1524" w:right="0" w:hanging="337"/>
        <w:jc w:val="left"/>
        <w:rPr>
          <w:sz w:val="28"/>
        </w:rPr>
      </w:pPr>
      <w:r>
        <w:rPr>
          <w:sz w:val="28"/>
        </w:rPr>
        <w:t>усі</w:t>
      </w:r>
      <w:r>
        <w:rPr>
          <w:spacing w:val="-4"/>
          <w:sz w:val="28"/>
        </w:rPr>
        <w:t> </w:t>
      </w:r>
      <w:r>
        <w:rPr>
          <w:sz w:val="28"/>
        </w:rPr>
        <w:t>перелічені</w:t>
      </w:r>
      <w:r>
        <w:rPr>
          <w:spacing w:val="-4"/>
          <w:sz w:val="28"/>
        </w:rPr>
        <w:t> </w:t>
      </w:r>
      <w:r>
        <w:rPr>
          <w:spacing w:val="-2"/>
          <w:sz w:val="28"/>
        </w:rPr>
        <w:t>варіанти.</w:t>
      </w:r>
    </w:p>
    <w:p>
      <w:pPr>
        <w:pStyle w:val="Heading3"/>
        <w:numPr>
          <w:ilvl w:val="0"/>
          <w:numId w:val="29"/>
        </w:numPr>
        <w:tabs>
          <w:tab w:pos="1248" w:val="left" w:leader="none"/>
          <w:tab w:pos="2365" w:val="left" w:leader="none"/>
          <w:tab w:pos="4309" w:val="left" w:leader="none"/>
          <w:tab w:pos="5924" w:val="left" w:leader="none"/>
          <w:tab w:pos="7793" w:val="left" w:leader="none"/>
        </w:tabs>
        <w:spacing w:line="276" w:lineRule="auto" w:before="52" w:after="0"/>
        <w:ind w:left="107" w:right="845" w:firstLine="719"/>
        <w:jc w:val="left"/>
      </w:pPr>
      <w:r>
        <w:rPr>
          <w:spacing w:val="-4"/>
        </w:rPr>
        <w:t>Яка</w:t>
      </w:r>
      <w:r>
        <w:rPr/>
        <w:tab/>
      </w:r>
      <w:r>
        <w:rPr>
          <w:spacing w:val="-2"/>
        </w:rPr>
        <w:t>спортивна</w:t>
      </w:r>
      <w:r>
        <w:rPr/>
        <w:tab/>
      </w:r>
      <w:r>
        <w:rPr>
          <w:spacing w:val="-2"/>
        </w:rPr>
        <w:t>споруда</w:t>
      </w:r>
      <w:r>
        <w:rPr/>
        <w:tab/>
      </w:r>
      <w:r>
        <w:rPr>
          <w:spacing w:val="-2"/>
        </w:rPr>
        <w:t>оздоблена</w:t>
      </w:r>
      <w:r>
        <w:rPr/>
        <w:tab/>
      </w:r>
      <w:r>
        <w:rPr>
          <w:spacing w:val="-2"/>
        </w:rPr>
        <w:t>коловою </w:t>
      </w:r>
      <w:r>
        <w:rPr/>
        <w:t>легкоатлетичною доріжкою?</w:t>
      </w:r>
    </w:p>
    <w:p>
      <w:pPr>
        <w:pStyle w:val="ListParagraph"/>
        <w:numPr>
          <w:ilvl w:val="1"/>
          <w:numId w:val="29"/>
        </w:numPr>
        <w:tabs>
          <w:tab w:pos="1546" w:val="left" w:leader="none"/>
        </w:tabs>
        <w:spacing w:line="318" w:lineRule="exact" w:before="0" w:after="0"/>
        <w:ind w:left="1546" w:right="0" w:hanging="359"/>
        <w:jc w:val="left"/>
        <w:rPr>
          <w:sz w:val="28"/>
        </w:rPr>
      </w:pPr>
      <w:r>
        <w:rPr>
          <w:sz w:val="28"/>
        </w:rPr>
        <w:t>спортивна</w:t>
      </w:r>
      <w:r>
        <w:rPr>
          <w:spacing w:val="-6"/>
          <w:sz w:val="28"/>
        </w:rPr>
        <w:t> </w:t>
      </w:r>
      <w:r>
        <w:rPr>
          <w:spacing w:val="-2"/>
          <w:sz w:val="28"/>
        </w:rPr>
        <w:t>арена;</w:t>
      </w:r>
    </w:p>
    <w:p>
      <w:pPr>
        <w:pStyle w:val="ListParagraph"/>
        <w:numPr>
          <w:ilvl w:val="1"/>
          <w:numId w:val="29"/>
        </w:numPr>
        <w:tabs>
          <w:tab w:pos="1546" w:val="left" w:leader="none"/>
        </w:tabs>
        <w:spacing w:line="240" w:lineRule="auto" w:before="48" w:after="0"/>
        <w:ind w:left="1546" w:right="0" w:hanging="359"/>
        <w:jc w:val="left"/>
        <w:rPr>
          <w:sz w:val="28"/>
        </w:rPr>
      </w:pPr>
      <w:r>
        <w:rPr>
          <w:sz w:val="28"/>
        </w:rPr>
        <w:t>спортивне</w:t>
      </w:r>
      <w:r>
        <w:rPr>
          <w:spacing w:val="-10"/>
          <w:sz w:val="28"/>
        </w:rPr>
        <w:t> </w:t>
      </w:r>
      <w:r>
        <w:rPr>
          <w:spacing w:val="-4"/>
          <w:sz w:val="28"/>
        </w:rPr>
        <w:t>ядро;</w:t>
      </w:r>
    </w:p>
    <w:p>
      <w:pPr>
        <w:pStyle w:val="ListParagraph"/>
        <w:numPr>
          <w:ilvl w:val="1"/>
          <w:numId w:val="29"/>
        </w:numPr>
        <w:tabs>
          <w:tab w:pos="1546" w:val="left" w:leader="none"/>
        </w:tabs>
        <w:spacing w:line="240" w:lineRule="auto" w:before="47" w:after="0"/>
        <w:ind w:left="1546" w:right="0" w:hanging="359"/>
        <w:jc w:val="left"/>
        <w:rPr>
          <w:sz w:val="28"/>
        </w:rPr>
      </w:pPr>
      <w:r>
        <w:rPr>
          <w:spacing w:val="-2"/>
          <w:sz w:val="28"/>
        </w:rPr>
        <w:t>стадіон.</w:t>
      </w:r>
    </w:p>
    <w:p>
      <w:pPr>
        <w:pStyle w:val="Heading3"/>
        <w:numPr>
          <w:ilvl w:val="0"/>
          <w:numId w:val="29"/>
        </w:numPr>
        <w:tabs>
          <w:tab w:pos="1248" w:val="left" w:leader="none"/>
        </w:tabs>
        <w:spacing w:line="278" w:lineRule="auto" w:before="48" w:after="0"/>
        <w:ind w:left="107" w:right="847" w:firstLine="719"/>
        <w:jc w:val="both"/>
      </w:pPr>
      <w:r>
        <w:rPr/>
        <w:t>Основні споруди, що складаються з кількох окремих споруд, об’єднаних спільною територією або розміщені в одному </w:t>
      </w:r>
      <w:r>
        <w:rPr>
          <w:spacing w:val="-2"/>
        </w:rPr>
        <w:t>приміщенні:</w:t>
      </w:r>
    </w:p>
    <w:p>
      <w:pPr>
        <w:pStyle w:val="ListParagraph"/>
        <w:numPr>
          <w:ilvl w:val="1"/>
          <w:numId w:val="29"/>
        </w:numPr>
        <w:tabs>
          <w:tab w:pos="1524" w:val="left" w:leader="none"/>
        </w:tabs>
        <w:spacing w:line="313" w:lineRule="exact" w:before="0" w:after="0"/>
        <w:ind w:left="1524" w:right="0" w:hanging="337"/>
        <w:jc w:val="both"/>
        <w:rPr>
          <w:sz w:val="28"/>
        </w:rPr>
      </w:pPr>
      <w:r>
        <w:rPr>
          <w:spacing w:val="-2"/>
          <w:sz w:val="28"/>
        </w:rPr>
        <w:t>площинні;</w:t>
      </w:r>
    </w:p>
    <w:p>
      <w:pPr>
        <w:spacing w:after="0" w:line="313" w:lineRule="exact"/>
        <w:jc w:val="both"/>
        <w:rPr>
          <w:sz w:val="28"/>
        </w:rPr>
        <w:sectPr>
          <w:pgSz w:w="11910" w:h="16840"/>
          <w:pgMar w:header="0" w:footer="1365" w:top="1420" w:bottom="1560" w:left="1140" w:right="1020"/>
        </w:sectPr>
      </w:pPr>
    </w:p>
    <w:p>
      <w:pPr>
        <w:pStyle w:val="ListParagraph"/>
        <w:numPr>
          <w:ilvl w:val="1"/>
          <w:numId w:val="29"/>
        </w:numPr>
        <w:tabs>
          <w:tab w:pos="2149" w:val="left" w:leader="none"/>
        </w:tabs>
        <w:spacing w:line="240" w:lineRule="auto" w:before="69" w:after="0"/>
        <w:ind w:left="2149" w:right="0" w:hanging="337"/>
        <w:jc w:val="left"/>
        <w:rPr>
          <w:sz w:val="28"/>
        </w:rPr>
      </w:pPr>
      <w:r>
        <w:rPr>
          <w:spacing w:val="-2"/>
          <w:sz w:val="28"/>
        </w:rPr>
        <w:t>комплексні;</w:t>
      </w:r>
    </w:p>
    <w:p>
      <w:pPr>
        <w:pStyle w:val="ListParagraph"/>
        <w:numPr>
          <w:ilvl w:val="1"/>
          <w:numId w:val="29"/>
        </w:numPr>
        <w:tabs>
          <w:tab w:pos="2149" w:val="left" w:leader="none"/>
        </w:tabs>
        <w:spacing w:line="240" w:lineRule="auto" w:before="50" w:after="0"/>
        <w:ind w:left="2149" w:right="0" w:hanging="337"/>
        <w:jc w:val="left"/>
        <w:rPr>
          <w:sz w:val="28"/>
        </w:rPr>
      </w:pPr>
      <w:r>
        <w:rPr>
          <w:spacing w:val="-2"/>
          <w:sz w:val="28"/>
        </w:rPr>
        <w:t>спеціалізовані;</w:t>
      </w:r>
    </w:p>
    <w:p>
      <w:pPr>
        <w:pStyle w:val="ListParagraph"/>
        <w:numPr>
          <w:ilvl w:val="1"/>
          <w:numId w:val="29"/>
        </w:numPr>
        <w:tabs>
          <w:tab w:pos="2149" w:val="left" w:leader="none"/>
        </w:tabs>
        <w:spacing w:line="240" w:lineRule="auto" w:before="47" w:after="0"/>
        <w:ind w:left="2149" w:right="0" w:hanging="337"/>
        <w:jc w:val="left"/>
        <w:rPr>
          <w:sz w:val="28"/>
        </w:rPr>
      </w:pPr>
      <w:r>
        <w:rPr>
          <w:spacing w:val="-2"/>
          <w:sz w:val="28"/>
        </w:rPr>
        <w:t>криті.</w:t>
      </w:r>
    </w:p>
    <w:p>
      <w:pPr>
        <w:pStyle w:val="Heading3"/>
        <w:numPr>
          <w:ilvl w:val="0"/>
          <w:numId w:val="29"/>
        </w:numPr>
        <w:tabs>
          <w:tab w:pos="1874" w:val="left" w:leader="none"/>
        </w:tabs>
        <w:spacing w:line="240" w:lineRule="auto" w:before="53" w:after="0"/>
        <w:ind w:left="1874" w:right="0" w:hanging="422"/>
        <w:jc w:val="left"/>
      </w:pPr>
      <w:r>
        <w:rPr/>
        <w:t>Що</w:t>
      </w:r>
      <w:r>
        <w:rPr>
          <w:spacing w:val="-5"/>
        </w:rPr>
        <w:t> </w:t>
      </w:r>
      <w:r>
        <w:rPr/>
        <w:t>входить</w:t>
      </w:r>
      <w:r>
        <w:rPr>
          <w:spacing w:val="-5"/>
        </w:rPr>
        <w:t> </w:t>
      </w:r>
      <w:r>
        <w:rPr/>
        <w:t>до</w:t>
      </w:r>
      <w:r>
        <w:rPr>
          <w:spacing w:val="-5"/>
        </w:rPr>
        <w:t> </w:t>
      </w:r>
      <w:r>
        <w:rPr/>
        <w:t>складу</w:t>
      </w:r>
      <w:r>
        <w:rPr>
          <w:spacing w:val="-5"/>
        </w:rPr>
        <w:t> </w:t>
      </w:r>
      <w:r>
        <w:rPr/>
        <w:t>спортивної</w:t>
      </w:r>
      <w:r>
        <w:rPr>
          <w:spacing w:val="-5"/>
        </w:rPr>
        <w:t> </w:t>
      </w:r>
      <w:r>
        <w:rPr>
          <w:spacing w:val="-2"/>
        </w:rPr>
        <w:t>споруди?</w:t>
      </w:r>
    </w:p>
    <w:p>
      <w:pPr>
        <w:pStyle w:val="ListParagraph"/>
        <w:numPr>
          <w:ilvl w:val="1"/>
          <w:numId w:val="29"/>
        </w:numPr>
        <w:tabs>
          <w:tab w:pos="2148" w:val="left" w:leader="none"/>
        </w:tabs>
        <w:spacing w:line="276" w:lineRule="auto" w:before="45" w:after="0"/>
        <w:ind w:left="732" w:right="223" w:firstLine="1079"/>
        <w:jc w:val="left"/>
        <w:rPr>
          <w:sz w:val="28"/>
        </w:rPr>
      </w:pPr>
      <w:r>
        <w:rPr>
          <w:sz w:val="28"/>
        </w:rPr>
        <w:t>основні</w:t>
      </w:r>
      <w:r>
        <w:rPr>
          <w:spacing w:val="40"/>
          <w:sz w:val="28"/>
        </w:rPr>
        <w:t> </w:t>
      </w:r>
      <w:r>
        <w:rPr>
          <w:sz w:val="28"/>
        </w:rPr>
        <w:t>споруди,</w:t>
      </w:r>
      <w:r>
        <w:rPr>
          <w:spacing w:val="40"/>
          <w:sz w:val="28"/>
        </w:rPr>
        <w:t> </w:t>
      </w:r>
      <w:r>
        <w:rPr>
          <w:sz w:val="28"/>
        </w:rPr>
        <w:t>допоміжні</w:t>
      </w:r>
      <w:r>
        <w:rPr>
          <w:spacing w:val="40"/>
          <w:sz w:val="28"/>
        </w:rPr>
        <w:t> </w:t>
      </w:r>
      <w:r>
        <w:rPr>
          <w:sz w:val="28"/>
        </w:rPr>
        <w:t>приміщення</w:t>
      </w:r>
      <w:r>
        <w:rPr>
          <w:spacing w:val="40"/>
          <w:sz w:val="28"/>
        </w:rPr>
        <w:t> </w:t>
      </w:r>
      <w:r>
        <w:rPr>
          <w:sz w:val="28"/>
        </w:rPr>
        <w:t>і</w:t>
      </w:r>
      <w:r>
        <w:rPr>
          <w:spacing w:val="40"/>
          <w:sz w:val="28"/>
        </w:rPr>
        <w:t> </w:t>
      </w:r>
      <w:r>
        <w:rPr>
          <w:sz w:val="28"/>
        </w:rPr>
        <w:t>споруди,</w:t>
      </w:r>
      <w:r>
        <w:rPr>
          <w:spacing w:val="40"/>
          <w:sz w:val="28"/>
        </w:rPr>
        <w:t> </w:t>
      </w:r>
      <w:r>
        <w:rPr>
          <w:sz w:val="28"/>
        </w:rPr>
        <w:t>місця для глядачів.</w:t>
      </w:r>
    </w:p>
    <w:p>
      <w:pPr>
        <w:pStyle w:val="ListParagraph"/>
        <w:numPr>
          <w:ilvl w:val="1"/>
          <w:numId w:val="29"/>
        </w:numPr>
        <w:tabs>
          <w:tab w:pos="2149" w:val="left" w:leader="none"/>
        </w:tabs>
        <w:spacing w:line="321" w:lineRule="exact" w:before="0" w:after="0"/>
        <w:ind w:left="2149" w:right="0" w:hanging="337"/>
        <w:jc w:val="left"/>
        <w:rPr>
          <w:sz w:val="28"/>
        </w:rPr>
      </w:pPr>
      <w:r>
        <w:rPr>
          <w:sz w:val="28"/>
        </w:rPr>
        <w:t>основні</w:t>
      </w:r>
      <w:r>
        <w:rPr>
          <w:spacing w:val="-6"/>
          <w:sz w:val="28"/>
        </w:rPr>
        <w:t> </w:t>
      </w:r>
      <w:r>
        <w:rPr>
          <w:sz w:val="28"/>
        </w:rPr>
        <w:t>споруди,</w:t>
      </w:r>
      <w:r>
        <w:rPr>
          <w:spacing w:val="-4"/>
          <w:sz w:val="28"/>
        </w:rPr>
        <w:t> </w:t>
      </w:r>
      <w:r>
        <w:rPr>
          <w:sz w:val="28"/>
        </w:rPr>
        <w:t>приміщення</w:t>
      </w:r>
      <w:r>
        <w:rPr>
          <w:spacing w:val="-7"/>
          <w:sz w:val="28"/>
        </w:rPr>
        <w:t> </w:t>
      </w:r>
      <w:r>
        <w:rPr>
          <w:sz w:val="28"/>
        </w:rPr>
        <w:t>для</w:t>
      </w:r>
      <w:r>
        <w:rPr>
          <w:spacing w:val="-4"/>
          <w:sz w:val="28"/>
        </w:rPr>
        <w:t> </w:t>
      </w:r>
      <w:r>
        <w:rPr>
          <w:sz w:val="28"/>
        </w:rPr>
        <w:t>суддів,</w:t>
      </w:r>
      <w:r>
        <w:rPr>
          <w:spacing w:val="-5"/>
          <w:sz w:val="28"/>
        </w:rPr>
        <w:t> </w:t>
      </w:r>
      <w:r>
        <w:rPr>
          <w:sz w:val="28"/>
        </w:rPr>
        <w:t>місця</w:t>
      </w:r>
      <w:r>
        <w:rPr>
          <w:spacing w:val="-6"/>
          <w:sz w:val="28"/>
        </w:rPr>
        <w:t> </w:t>
      </w:r>
      <w:r>
        <w:rPr>
          <w:sz w:val="28"/>
        </w:rPr>
        <w:t>для</w:t>
      </w:r>
      <w:r>
        <w:rPr>
          <w:spacing w:val="-3"/>
          <w:sz w:val="28"/>
        </w:rPr>
        <w:t> </w:t>
      </w:r>
      <w:r>
        <w:rPr>
          <w:spacing w:val="-2"/>
          <w:sz w:val="28"/>
        </w:rPr>
        <w:t>глядачів.</w:t>
      </w:r>
    </w:p>
    <w:p>
      <w:pPr>
        <w:pStyle w:val="ListParagraph"/>
        <w:numPr>
          <w:ilvl w:val="1"/>
          <w:numId w:val="29"/>
        </w:numPr>
        <w:tabs>
          <w:tab w:pos="2148" w:val="left" w:leader="none"/>
          <w:tab w:pos="3309" w:val="left" w:leader="none"/>
          <w:tab w:pos="4604" w:val="left" w:leader="none"/>
          <w:tab w:pos="7986" w:val="left" w:leader="none"/>
        </w:tabs>
        <w:spacing w:line="278" w:lineRule="auto" w:before="48" w:after="0"/>
        <w:ind w:left="732" w:right="224" w:firstLine="1079"/>
        <w:jc w:val="left"/>
        <w:rPr>
          <w:sz w:val="28"/>
        </w:rPr>
      </w:pPr>
      <w:r>
        <w:rPr>
          <w:spacing w:val="-2"/>
          <w:sz w:val="28"/>
        </w:rPr>
        <w:t>основні</w:t>
      </w:r>
      <w:r>
        <w:rPr>
          <w:sz w:val="28"/>
        </w:rPr>
        <w:tab/>
      </w:r>
      <w:r>
        <w:rPr>
          <w:spacing w:val="-2"/>
          <w:sz w:val="28"/>
        </w:rPr>
        <w:t>споруди,</w:t>
      </w:r>
      <w:r>
        <w:rPr>
          <w:sz w:val="28"/>
        </w:rPr>
        <w:tab/>
      </w:r>
      <w:r>
        <w:rPr>
          <w:spacing w:val="-2"/>
          <w:sz w:val="28"/>
        </w:rPr>
        <w:t>адміністративно-службові</w:t>
      </w:r>
      <w:r>
        <w:rPr>
          <w:sz w:val="28"/>
        </w:rPr>
        <w:tab/>
      </w:r>
      <w:r>
        <w:rPr>
          <w:spacing w:val="-2"/>
          <w:sz w:val="28"/>
        </w:rPr>
        <w:t>приміщення, </w:t>
      </w:r>
      <w:r>
        <w:rPr>
          <w:sz w:val="28"/>
        </w:rPr>
        <w:t>технічні приміщення.</w:t>
      </w:r>
    </w:p>
    <w:p>
      <w:pPr>
        <w:pStyle w:val="ListParagraph"/>
        <w:numPr>
          <w:ilvl w:val="1"/>
          <w:numId w:val="29"/>
        </w:numPr>
        <w:tabs>
          <w:tab w:pos="2149" w:val="left" w:leader="none"/>
        </w:tabs>
        <w:spacing w:line="317" w:lineRule="exact" w:before="0" w:after="0"/>
        <w:ind w:left="2149" w:right="0" w:hanging="337"/>
        <w:jc w:val="left"/>
        <w:rPr>
          <w:sz w:val="28"/>
        </w:rPr>
      </w:pPr>
      <w:r>
        <w:rPr>
          <w:sz w:val="28"/>
        </w:rPr>
        <w:t>основні</w:t>
      </w:r>
      <w:r>
        <w:rPr>
          <w:spacing w:val="-8"/>
          <w:sz w:val="28"/>
        </w:rPr>
        <w:t> </w:t>
      </w:r>
      <w:r>
        <w:rPr>
          <w:sz w:val="28"/>
        </w:rPr>
        <w:t>приміщення,</w:t>
      </w:r>
      <w:r>
        <w:rPr>
          <w:spacing w:val="-5"/>
          <w:sz w:val="28"/>
        </w:rPr>
        <w:t> </w:t>
      </w:r>
      <w:r>
        <w:rPr>
          <w:sz w:val="28"/>
        </w:rPr>
        <w:t>допоміжні</w:t>
      </w:r>
      <w:r>
        <w:rPr>
          <w:spacing w:val="-6"/>
          <w:sz w:val="28"/>
        </w:rPr>
        <w:t> </w:t>
      </w:r>
      <w:r>
        <w:rPr>
          <w:sz w:val="28"/>
        </w:rPr>
        <w:t>споруди,</w:t>
      </w:r>
      <w:r>
        <w:rPr>
          <w:spacing w:val="-5"/>
          <w:sz w:val="28"/>
        </w:rPr>
        <w:t> </w:t>
      </w:r>
      <w:r>
        <w:rPr>
          <w:sz w:val="28"/>
        </w:rPr>
        <w:t>місця</w:t>
      </w:r>
      <w:r>
        <w:rPr>
          <w:spacing w:val="-5"/>
          <w:sz w:val="28"/>
        </w:rPr>
        <w:t> </w:t>
      </w:r>
      <w:r>
        <w:rPr>
          <w:sz w:val="28"/>
        </w:rPr>
        <w:t>для</w:t>
      </w:r>
      <w:r>
        <w:rPr>
          <w:spacing w:val="-3"/>
          <w:sz w:val="28"/>
        </w:rPr>
        <w:t> </w:t>
      </w:r>
      <w:r>
        <w:rPr>
          <w:spacing w:val="-2"/>
          <w:sz w:val="28"/>
        </w:rPr>
        <w:t>глядачів.</w:t>
      </w:r>
    </w:p>
    <w:p>
      <w:pPr>
        <w:pStyle w:val="Heading3"/>
        <w:numPr>
          <w:ilvl w:val="0"/>
          <w:numId w:val="29"/>
        </w:numPr>
        <w:tabs>
          <w:tab w:pos="1873" w:val="left" w:leader="none"/>
        </w:tabs>
        <w:spacing w:line="240" w:lineRule="auto" w:before="52" w:after="0"/>
        <w:ind w:left="1873" w:right="0" w:hanging="422"/>
        <w:jc w:val="left"/>
      </w:pPr>
      <w:r>
        <w:rPr/>
        <w:t>До</w:t>
      </w:r>
      <w:r>
        <w:rPr>
          <w:spacing w:val="-9"/>
        </w:rPr>
        <w:t> </w:t>
      </w:r>
      <w:r>
        <w:rPr/>
        <w:t>основних</w:t>
      </w:r>
      <w:r>
        <w:rPr>
          <w:spacing w:val="-5"/>
        </w:rPr>
        <w:t> </w:t>
      </w:r>
      <w:r>
        <w:rPr/>
        <w:t>спортивних</w:t>
      </w:r>
      <w:r>
        <w:rPr>
          <w:spacing w:val="-5"/>
        </w:rPr>
        <w:t> </w:t>
      </w:r>
      <w:r>
        <w:rPr/>
        <w:t>споруд</w:t>
      </w:r>
      <w:r>
        <w:rPr>
          <w:spacing w:val="-5"/>
        </w:rPr>
        <w:t> </w:t>
      </w:r>
      <w:r>
        <w:rPr>
          <w:spacing w:val="-2"/>
        </w:rPr>
        <w:t>відносяться:</w:t>
      </w:r>
    </w:p>
    <w:p>
      <w:pPr>
        <w:pStyle w:val="ListParagraph"/>
        <w:numPr>
          <w:ilvl w:val="1"/>
          <w:numId w:val="29"/>
        </w:numPr>
        <w:tabs>
          <w:tab w:pos="2169" w:val="left" w:leader="none"/>
          <w:tab w:pos="3901" w:val="left" w:leader="none"/>
          <w:tab w:pos="4746" w:val="left" w:leader="none"/>
          <w:tab w:pos="5756" w:val="left" w:leader="none"/>
          <w:tab w:pos="6630" w:val="left" w:leader="none"/>
          <w:tab w:pos="7256" w:val="left" w:leader="none"/>
          <w:tab w:pos="8235" w:val="left" w:leader="none"/>
        </w:tabs>
        <w:spacing w:line="276" w:lineRule="auto" w:before="45" w:after="0"/>
        <w:ind w:left="731" w:right="222" w:firstLine="1079"/>
        <w:jc w:val="left"/>
        <w:rPr>
          <w:sz w:val="28"/>
        </w:rPr>
      </w:pPr>
      <w:r>
        <w:rPr>
          <w:spacing w:val="-2"/>
          <w:sz w:val="28"/>
        </w:rPr>
        <w:t>майданчики,</w:t>
      </w:r>
      <w:r>
        <w:rPr>
          <w:sz w:val="28"/>
        </w:rPr>
        <w:tab/>
      </w:r>
      <w:r>
        <w:rPr>
          <w:spacing w:val="-4"/>
          <w:sz w:val="28"/>
        </w:rPr>
        <w:t>поля,</w:t>
      </w:r>
      <w:r>
        <w:rPr>
          <w:sz w:val="28"/>
        </w:rPr>
        <w:tab/>
      </w:r>
      <w:r>
        <w:rPr>
          <w:spacing w:val="-2"/>
          <w:sz w:val="28"/>
        </w:rPr>
        <w:t>окремі</w:t>
      </w:r>
      <w:r>
        <w:rPr>
          <w:sz w:val="28"/>
        </w:rPr>
        <w:tab/>
      </w:r>
      <w:r>
        <w:rPr>
          <w:spacing w:val="-2"/>
          <w:sz w:val="28"/>
        </w:rPr>
        <w:t>місця</w:t>
      </w:r>
      <w:r>
        <w:rPr>
          <w:sz w:val="28"/>
        </w:rPr>
        <w:tab/>
      </w:r>
      <w:r>
        <w:rPr>
          <w:spacing w:val="-4"/>
          <w:sz w:val="28"/>
        </w:rPr>
        <w:t>для</w:t>
      </w:r>
      <w:r>
        <w:rPr>
          <w:sz w:val="28"/>
        </w:rPr>
        <w:tab/>
      </w:r>
      <w:r>
        <w:rPr>
          <w:spacing w:val="-2"/>
          <w:sz w:val="28"/>
        </w:rPr>
        <w:t>занять</w:t>
      </w:r>
      <w:r>
        <w:rPr>
          <w:sz w:val="28"/>
        </w:rPr>
        <w:tab/>
      </w:r>
      <w:r>
        <w:rPr>
          <w:spacing w:val="-2"/>
          <w:sz w:val="28"/>
        </w:rPr>
        <w:t>фізичними вправами;</w:t>
      </w:r>
    </w:p>
    <w:p>
      <w:pPr>
        <w:pStyle w:val="ListParagraph"/>
        <w:numPr>
          <w:ilvl w:val="1"/>
          <w:numId w:val="29"/>
        </w:numPr>
        <w:tabs>
          <w:tab w:pos="2170" w:val="left" w:leader="none"/>
        </w:tabs>
        <w:spacing w:line="321" w:lineRule="exact" w:before="0" w:after="0"/>
        <w:ind w:left="2170" w:right="0" w:hanging="359"/>
        <w:jc w:val="left"/>
        <w:rPr>
          <w:sz w:val="28"/>
        </w:rPr>
      </w:pPr>
      <w:r>
        <w:rPr>
          <w:sz w:val="28"/>
        </w:rPr>
        <w:t>поля,</w:t>
      </w:r>
      <w:r>
        <w:rPr>
          <w:spacing w:val="-4"/>
          <w:sz w:val="28"/>
        </w:rPr>
        <w:t> </w:t>
      </w:r>
      <w:r>
        <w:rPr>
          <w:sz w:val="28"/>
        </w:rPr>
        <w:t>зали,</w:t>
      </w:r>
      <w:r>
        <w:rPr>
          <w:spacing w:val="-6"/>
          <w:sz w:val="28"/>
        </w:rPr>
        <w:t> </w:t>
      </w:r>
      <w:r>
        <w:rPr>
          <w:sz w:val="28"/>
        </w:rPr>
        <w:t>роздягальні,</w:t>
      </w:r>
      <w:r>
        <w:rPr>
          <w:spacing w:val="-4"/>
          <w:sz w:val="28"/>
        </w:rPr>
        <w:t> </w:t>
      </w:r>
      <w:r>
        <w:rPr>
          <w:sz w:val="28"/>
        </w:rPr>
        <w:t>сауни,</w:t>
      </w:r>
      <w:r>
        <w:rPr>
          <w:spacing w:val="-3"/>
          <w:sz w:val="28"/>
        </w:rPr>
        <w:t> </w:t>
      </w:r>
      <w:r>
        <w:rPr>
          <w:spacing w:val="-2"/>
          <w:sz w:val="28"/>
        </w:rPr>
        <w:t>майданчики;</w:t>
      </w:r>
    </w:p>
    <w:p>
      <w:pPr>
        <w:pStyle w:val="ListParagraph"/>
        <w:numPr>
          <w:ilvl w:val="1"/>
          <w:numId w:val="29"/>
        </w:numPr>
        <w:tabs>
          <w:tab w:pos="2169" w:val="left" w:leader="none"/>
          <w:tab w:pos="4083" w:val="left" w:leader="none"/>
          <w:tab w:pos="5106" w:val="left" w:leader="none"/>
          <w:tab w:pos="6097" w:val="left" w:leader="none"/>
          <w:tab w:pos="7430" w:val="left" w:leader="none"/>
          <w:tab w:pos="8239" w:val="left" w:leader="none"/>
        </w:tabs>
        <w:spacing w:line="278" w:lineRule="auto" w:before="48" w:after="0"/>
        <w:ind w:left="731" w:right="226" w:firstLine="1079"/>
        <w:jc w:val="left"/>
        <w:rPr>
          <w:sz w:val="28"/>
        </w:rPr>
      </w:pPr>
      <w:r>
        <w:rPr>
          <w:spacing w:val="-2"/>
          <w:sz w:val="28"/>
        </w:rPr>
        <w:t>майданчики,</w:t>
      </w:r>
      <w:r>
        <w:rPr>
          <w:sz w:val="28"/>
        </w:rPr>
        <w:tab/>
      </w:r>
      <w:r>
        <w:rPr>
          <w:spacing w:val="-4"/>
          <w:sz w:val="28"/>
        </w:rPr>
        <w:t>поля,</w:t>
      </w:r>
      <w:r>
        <w:rPr>
          <w:sz w:val="28"/>
        </w:rPr>
        <w:tab/>
      </w:r>
      <w:r>
        <w:rPr>
          <w:spacing w:val="-4"/>
          <w:sz w:val="28"/>
        </w:rPr>
        <w:t>зали,</w:t>
      </w:r>
      <w:r>
        <w:rPr>
          <w:sz w:val="28"/>
        </w:rPr>
        <w:tab/>
      </w:r>
      <w:r>
        <w:rPr>
          <w:spacing w:val="-2"/>
          <w:sz w:val="28"/>
        </w:rPr>
        <w:t>кімнати</w:t>
      </w:r>
      <w:r>
        <w:rPr>
          <w:sz w:val="28"/>
        </w:rPr>
        <w:tab/>
      </w:r>
      <w:r>
        <w:rPr>
          <w:spacing w:val="-4"/>
          <w:sz w:val="28"/>
        </w:rPr>
        <w:t>для</w:t>
      </w:r>
      <w:r>
        <w:rPr>
          <w:sz w:val="28"/>
        </w:rPr>
        <w:tab/>
      </w:r>
      <w:r>
        <w:rPr>
          <w:spacing w:val="-2"/>
          <w:sz w:val="28"/>
        </w:rPr>
        <w:t>медичного </w:t>
      </w:r>
      <w:r>
        <w:rPr>
          <w:sz w:val="28"/>
        </w:rPr>
        <w:t>обслуговування та теоретичних занять;</w:t>
      </w:r>
    </w:p>
    <w:p>
      <w:pPr>
        <w:pStyle w:val="ListParagraph"/>
        <w:numPr>
          <w:ilvl w:val="1"/>
          <w:numId w:val="29"/>
        </w:numPr>
        <w:tabs>
          <w:tab w:pos="2169" w:val="left" w:leader="none"/>
        </w:tabs>
        <w:spacing w:line="276" w:lineRule="auto" w:before="0" w:after="0"/>
        <w:ind w:left="731" w:right="224" w:firstLine="1079"/>
        <w:jc w:val="left"/>
        <w:rPr>
          <w:sz w:val="28"/>
        </w:rPr>
      </w:pPr>
      <w:r>
        <w:rPr>
          <w:sz w:val="28"/>
        </w:rPr>
        <w:t>футбольні</w:t>
      </w:r>
      <w:r>
        <w:rPr>
          <w:spacing w:val="38"/>
          <w:sz w:val="28"/>
        </w:rPr>
        <w:t> </w:t>
      </w:r>
      <w:r>
        <w:rPr>
          <w:sz w:val="28"/>
        </w:rPr>
        <w:t>поля,</w:t>
      </w:r>
      <w:r>
        <w:rPr>
          <w:spacing w:val="38"/>
          <w:sz w:val="28"/>
        </w:rPr>
        <w:t> </w:t>
      </w:r>
      <w:r>
        <w:rPr>
          <w:sz w:val="28"/>
        </w:rPr>
        <w:t>спортивні</w:t>
      </w:r>
      <w:r>
        <w:rPr>
          <w:spacing w:val="39"/>
          <w:sz w:val="28"/>
        </w:rPr>
        <w:t> </w:t>
      </w:r>
      <w:r>
        <w:rPr>
          <w:sz w:val="28"/>
        </w:rPr>
        <w:t>майданчики,</w:t>
      </w:r>
      <w:r>
        <w:rPr>
          <w:spacing w:val="38"/>
          <w:sz w:val="28"/>
        </w:rPr>
        <w:t> </w:t>
      </w:r>
      <w:r>
        <w:rPr>
          <w:sz w:val="28"/>
        </w:rPr>
        <w:t>роздягальні,</w:t>
      </w:r>
      <w:r>
        <w:rPr>
          <w:spacing w:val="38"/>
          <w:sz w:val="28"/>
        </w:rPr>
        <w:t> </w:t>
      </w:r>
      <w:r>
        <w:rPr>
          <w:sz w:val="28"/>
        </w:rPr>
        <w:t>сауни, інші спортивні приміщення;</w:t>
      </w:r>
    </w:p>
    <w:p>
      <w:pPr>
        <w:pStyle w:val="ListParagraph"/>
        <w:numPr>
          <w:ilvl w:val="1"/>
          <w:numId w:val="29"/>
        </w:numPr>
        <w:tabs>
          <w:tab w:pos="2169" w:val="left" w:leader="none"/>
          <w:tab w:pos="3901" w:val="left" w:leader="none"/>
          <w:tab w:pos="4746" w:val="left" w:leader="none"/>
          <w:tab w:pos="5756" w:val="left" w:leader="none"/>
          <w:tab w:pos="6630" w:val="left" w:leader="none"/>
          <w:tab w:pos="7256" w:val="left" w:leader="none"/>
          <w:tab w:pos="8235" w:val="left" w:leader="none"/>
        </w:tabs>
        <w:spacing w:line="278" w:lineRule="auto" w:before="0" w:after="0"/>
        <w:ind w:left="731" w:right="222" w:firstLine="1079"/>
        <w:jc w:val="left"/>
        <w:rPr>
          <w:sz w:val="28"/>
        </w:rPr>
      </w:pPr>
      <w:r>
        <w:rPr>
          <w:spacing w:val="-2"/>
          <w:sz w:val="28"/>
        </w:rPr>
        <w:t>майданчики,</w:t>
      </w:r>
      <w:r>
        <w:rPr>
          <w:sz w:val="28"/>
        </w:rPr>
        <w:tab/>
      </w:r>
      <w:r>
        <w:rPr>
          <w:spacing w:val="-4"/>
          <w:sz w:val="28"/>
        </w:rPr>
        <w:t>поля,</w:t>
      </w:r>
      <w:r>
        <w:rPr>
          <w:sz w:val="28"/>
        </w:rPr>
        <w:tab/>
      </w:r>
      <w:r>
        <w:rPr>
          <w:spacing w:val="-2"/>
          <w:sz w:val="28"/>
        </w:rPr>
        <w:t>окремі</w:t>
      </w:r>
      <w:r>
        <w:rPr>
          <w:sz w:val="28"/>
        </w:rPr>
        <w:tab/>
      </w:r>
      <w:r>
        <w:rPr>
          <w:spacing w:val="-2"/>
          <w:sz w:val="28"/>
        </w:rPr>
        <w:t>місця</w:t>
      </w:r>
      <w:r>
        <w:rPr>
          <w:sz w:val="28"/>
        </w:rPr>
        <w:tab/>
      </w:r>
      <w:r>
        <w:rPr>
          <w:spacing w:val="-4"/>
          <w:sz w:val="28"/>
        </w:rPr>
        <w:t>для</w:t>
      </w:r>
      <w:r>
        <w:rPr>
          <w:sz w:val="28"/>
        </w:rPr>
        <w:tab/>
      </w:r>
      <w:r>
        <w:rPr>
          <w:spacing w:val="-2"/>
          <w:sz w:val="28"/>
        </w:rPr>
        <w:t>занять</w:t>
      </w:r>
      <w:r>
        <w:rPr>
          <w:sz w:val="28"/>
        </w:rPr>
        <w:tab/>
      </w:r>
      <w:r>
        <w:rPr>
          <w:spacing w:val="-2"/>
          <w:sz w:val="28"/>
        </w:rPr>
        <w:t>фізичними </w:t>
      </w:r>
      <w:r>
        <w:rPr>
          <w:sz w:val="28"/>
        </w:rPr>
        <w:t>вправами, душові, сауни.</w:t>
      </w:r>
    </w:p>
    <w:p>
      <w:pPr>
        <w:pStyle w:val="Heading3"/>
        <w:numPr>
          <w:ilvl w:val="0"/>
          <w:numId w:val="29"/>
        </w:numPr>
        <w:tabs>
          <w:tab w:pos="1872" w:val="left" w:leader="none"/>
          <w:tab w:pos="2622" w:val="left" w:leader="none"/>
          <w:tab w:pos="4650" w:val="left" w:leader="none"/>
          <w:tab w:pos="6308" w:val="left" w:leader="none"/>
          <w:tab w:pos="7269" w:val="left" w:leader="none"/>
          <w:tab w:pos="9069" w:val="left" w:leader="none"/>
        </w:tabs>
        <w:spacing w:line="276" w:lineRule="auto" w:before="0" w:after="0"/>
        <w:ind w:left="731" w:right="223" w:firstLine="719"/>
        <w:jc w:val="left"/>
      </w:pPr>
      <w:r>
        <w:rPr>
          <w:spacing w:val="-6"/>
        </w:rPr>
        <w:t>Як</w:t>
      </w:r>
      <w:r>
        <w:rPr/>
        <w:tab/>
      </w:r>
      <w:r>
        <w:rPr>
          <w:spacing w:val="-2"/>
        </w:rPr>
        <w:t>називаються</w:t>
      </w:r>
      <w:r>
        <w:rPr/>
        <w:tab/>
      </w:r>
      <w:r>
        <w:rPr>
          <w:spacing w:val="-2"/>
        </w:rPr>
        <w:t>спортивні</w:t>
      </w:r>
      <w:r>
        <w:rPr/>
        <w:tab/>
      </w:r>
      <w:r>
        <w:rPr>
          <w:spacing w:val="-4"/>
        </w:rPr>
        <w:t>зали</w:t>
      </w:r>
      <w:r>
        <w:rPr/>
        <w:tab/>
      </w:r>
      <w:r>
        <w:rPr>
          <w:spacing w:val="-2"/>
        </w:rPr>
        <w:t>призначені</w:t>
      </w:r>
      <w:r>
        <w:rPr/>
        <w:tab/>
      </w:r>
      <w:r>
        <w:rPr>
          <w:spacing w:val="-4"/>
        </w:rPr>
        <w:t>для </w:t>
      </w:r>
      <w:r>
        <w:rPr/>
        <w:t>конкретного виду рухової діяльності?</w:t>
      </w:r>
    </w:p>
    <w:p>
      <w:pPr>
        <w:pStyle w:val="ListParagraph"/>
        <w:numPr>
          <w:ilvl w:val="1"/>
          <w:numId w:val="29"/>
        </w:numPr>
        <w:tabs>
          <w:tab w:pos="2170" w:val="left" w:leader="none"/>
        </w:tabs>
        <w:spacing w:line="318" w:lineRule="exact" w:before="0" w:after="0"/>
        <w:ind w:left="2170" w:right="0" w:hanging="359"/>
        <w:jc w:val="left"/>
        <w:rPr>
          <w:sz w:val="28"/>
        </w:rPr>
      </w:pPr>
      <w:r>
        <w:rPr>
          <w:spacing w:val="-2"/>
          <w:sz w:val="28"/>
        </w:rPr>
        <w:t>площинні;</w:t>
      </w:r>
    </w:p>
    <w:p>
      <w:pPr>
        <w:pStyle w:val="ListParagraph"/>
        <w:numPr>
          <w:ilvl w:val="1"/>
          <w:numId w:val="29"/>
        </w:numPr>
        <w:tabs>
          <w:tab w:pos="2170" w:val="left" w:leader="none"/>
        </w:tabs>
        <w:spacing w:line="240" w:lineRule="auto" w:before="40" w:after="0"/>
        <w:ind w:left="2170" w:right="0" w:hanging="359"/>
        <w:jc w:val="left"/>
        <w:rPr>
          <w:sz w:val="28"/>
        </w:rPr>
      </w:pPr>
      <w:r>
        <w:rPr>
          <w:spacing w:val="-2"/>
          <w:sz w:val="28"/>
        </w:rPr>
        <w:t>спеціалізовані;</w:t>
      </w:r>
    </w:p>
    <w:p>
      <w:pPr>
        <w:pStyle w:val="ListParagraph"/>
        <w:numPr>
          <w:ilvl w:val="1"/>
          <w:numId w:val="29"/>
        </w:numPr>
        <w:tabs>
          <w:tab w:pos="2170" w:val="left" w:leader="none"/>
        </w:tabs>
        <w:spacing w:line="240" w:lineRule="auto" w:before="47" w:after="0"/>
        <w:ind w:left="2170" w:right="0" w:hanging="359"/>
        <w:jc w:val="left"/>
        <w:rPr>
          <w:sz w:val="28"/>
        </w:rPr>
      </w:pPr>
      <w:r>
        <w:rPr>
          <w:spacing w:val="-2"/>
          <w:sz w:val="28"/>
        </w:rPr>
        <w:t>універсальні;</w:t>
      </w:r>
    </w:p>
    <w:p>
      <w:pPr>
        <w:pStyle w:val="ListParagraph"/>
        <w:numPr>
          <w:ilvl w:val="1"/>
          <w:numId w:val="29"/>
        </w:numPr>
        <w:tabs>
          <w:tab w:pos="2170" w:val="left" w:leader="none"/>
        </w:tabs>
        <w:spacing w:line="240" w:lineRule="auto" w:before="48" w:after="0"/>
        <w:ind w:left="2170" w:right="0" w:hanging="359"/>
        <w:jc w:val="left"/>
        <w:rPr>
          <w:sz w:val="28"/>
        </w:rPr>
      </w:pPr>
      <w:r>
        <w:rPr>
          <w:spacing w:val="-2"/>
          <w:sz w:val="28"/>
        </w:rPr>
        <w:t>криті.</w:t>
      </w:r>
    </w:p>
    <w:p>
      <w:pPr>
        <w:pStyle w:val="Heading3"/>
        <w:numPr>
          <w:ilvl w:val="0"/>
          <w:numId w:val="29"/>
        </w:numPr>
        <w:tabs>
          <w:tab w:pos="1873" w:val="left" w:leader="none"/>
        </w:tabs>
        <w:spacing w:line="240" w:lineRule="auto" w:before="55" w:after="0"/>
        <w:ind w:left="1873" w:right="0" w:hanging="422"/>
        <w:jc w:val="left"/>
      </w:pPr>
      <w:r>
        <w:rPr/>
        <w:t>Для</w:t>
      </w:r>
      <w:r>
        <w:rPr>
          <w:spacing w:val="-10"/>
        </w:rPr>
        <w:t> </w:t>
      </w:r>
      <w:r>
        <w:rPr/>
        <w:t>чого</w:t>
      </w:r>
      <w:r>
        <w:rPr>
          <w:spacing w:val="-7"/>
        </w:rPr>
        <w:t> </w:t>
      </w:r>
      <w:r>
        <w:rPr/>
        <w:t>використовується</w:t>
      </w:r>
      <w:r>
        <w:rPr>
          <w:spacing w:val="-7"/>
        </w:rPr>
        <w:t> </w:t>
      </w:r>
      <w:r>
        <w:rPr/>
        <w:t>«спортивне</w:t>
      </w:r>
      <w:r>
        <w:rPr>
          <w:spacing w:val="-7"/>
        </w:rPr>
        <w:t> </w:t>
      </w:r>
      <w:r>
        <w:rPr>
          <w:spacing w:val="-2"/>
        </w:rPr>
        <w:t>ядро?»</w:t>
      </w:r>
    </w:p>
    <w:p>
      <w:pPr>
        <w:pStyle w:val="ListParagraph"/>
        <w:numPr>
          <w:ilvl w:val="1"/>
          <w:numId w:val="29"/>
        </w:numPr>
        <w:tabs>
          <w:tab w:pos="2170" w:val="left" w:leader="none"/>
        </w:tabs>
        <w:spacing w:line="240" w:lineRule="auto" w:before="43" w:after="0"/>
        <w:ind w:left="2170" w:right="0" w:hanging="359"/>
        <w:jc w:val="left"/>
        <w:rPr>
          <w:sz w:val="28"/>
        </w:rPr>
      </w:pPr>
      <w:r>
        <w:rPr>
          <w:sz w:val="28"/>
        </w:rPr>
        <w:t>щоб</w:t>
      </w:r>
      <w:r>
        <w:rPr>
          <w:spacing w:val="-6"/>
          <w:sz w:val="28"/>
        </w:rPr>
        <w:t> </w:t>
      </w:r>
      <w:r>
        <w:rPr>
          <w:sz w:val="28"/>
        </w:rPr>
        <w:t>штовхати</w:t>
      </w:r>
      <w:r>
        <w:rPr>
          <w:spacing w:val="-6"/>
          <w:sz w:val="28"/>
        </w:rPr>
        <w:t> </w:t>
      </w:r>
      <w:r>
        <w:rPr>
          <w:spacing w:val="-4"/>
          <w:sz w:val="28"/>
        </w:rPr>
        <w:t>його.</w:t>
      </w:r>
    </w:p>
    <w:p>
      <w:pPr>
        <w:pStyle w:val="ListParagraph"/>
        <w:numPr>
          <w:ilvl w:val="1"/>
          <w:numId w:val="29"/>
        </w:numPr>
        <w:tabs>
          <w:tab w:pos="2170" w:val="left" w:leader="none"/>
        </w:tabs>
        <w:spacing w:line="240" w:lineRule="auto" w:before="47" w:after="0"/>
        <w:ind w:left="2170" w:right="0" w:hanging="359"/>
        <w:jc w:val="left"/>
        <w:rPr>
          <w:sz w:val="28"/>
        </w:rPr>
      </w:pPr>
      <w:r>
        <w:rPr>
          <w:sz w:val="28"/>
        </w:rPr>
        <w:t>щоб</w:t>
      </w:r>
      <w:r>
        <w:rPr>
          <w:spacing w:val="-6"/>
          <w:sz w:val="28"/>
        </w:rPr>
        <w:t> </w:t>
      </w:r>
      <w:r>
        <w:rPr>
          <w:sz w:val="28"/>
        </w:rPr>
        <w:t>займатися</w:t>
      </w:r>
      <w:r>
        <w:rPr>
          <w:spacing w:val="-5"/>
          <w:sz w:val="28"/>
        </w:rPr>
        <w:t> </w:t>
      </w:r>
      <w:r>
        <w:rPr>
          <w:sz w:val="28"/>
        </w:rPr>
        <w:t>легкою</w:t>
      </w:r>
      <w:r>
        <w:rPr>
          <w:spacing w:val="-5"/>
          <w:sz w:val="28"/>
        </w:rPr>
        <w:t> </w:t>
      </w:r>
      <w:r>
        <w:rPr>
          <w:sz w:val="28"/>
        </w:rPr>
        <w:t>атлетикою</w:t>
      </w:r>
      <w:r>
        <w:rPr>
          <w:spacing w:val="-6"/>
          <w:sz w:val="28"/>
        </w:rPr>
        <w:t> </w:t>
      </w:r>
      <w:r>
        <w:rPr>
          <w:sz w:val="28"/>
        </w:rPr>
        <w:t>та</w:t>
      </w:r>
      <w:r>
        <w:rPr>
          <w:spacing w:val="-4"/>
          <w:sz w:val="28"/>
        </w:rPr>
        <w:t> </w:t>
      </w:r>
      <w:r>
        <w:rPr>
          <w:sz w:val="28"/>
        </w:rPr>
        <w:t>грати</w:t>
      </w:r>
      <w:r>
        <w:rPr>
          <w:spacing w:val="-4"/>
          <w:sz w:val="28"/>
        </w:rPr>
        <w:t> </w:t>
      </w:r>
      <w:r>
        <w:rPr>
          <w:sz w:val="28"/>
        </w:rPr>
        <w:t>у</w:t>
      </w:r>
      <w:r>
        <w:rPr>
          <w:spacing w:val="-8"/>
          <w:sz w:val="28"/>
        </w:rPr>
        <w:t> </w:t>
      </w:r>
      <w:r>
        <w:rPr>
          <w:sz w:val="28"/>
        </w:rPr>
        <w:t>спортивні</w:t>
      </w:r>
      <w:r>
        <w:rPr>
          <w:spacing w:val="-3"/>
          <w:sz w:val="28"/>
        </w:rPr>
        <w:t> </w:t>
      </w:r>
      <w:r>
        <w:rPr>
          <w:spacing w:val="-2"/>
          <w:sz w:val="28"/>
        </w:rPr>
        <w:t>ігри.</w:t>
      </w:r>
    </w:p>
    <w:p>
      <w:pPr>
        <w:pStyle w:val="ListParagraph"/>
        <w:numPr>
          <w:ilvl w:val="1"/>
          <w:numId w:val="29"/>
        </w:numPr>
        <w:tabs>
          <w:tab w:pos="2170" w:val="left" w:leader="none"/>
        </w:tabs>
        <w:spacing w:line="240" w:lineRule="auto" w:before="50" w:after="0"/>
        <w:ind w:left="2170" w:right="0" w:hanging="359"/>
        <w:jc w:val="left"/>
        <w:rPr>
          <w:sz w:val="28"/>
        </w:rPr>
      </w:pPr>
      <w:r>
        <w:rPr>
          <w:sz w:val="28"/>
        </w:rPr>
        <w:t>це</w:t>
      </w:r>
      <w:r>
        <w:rPr>
          <w:spacing w:val="-6"/>
          <w:sz w:val="28"/>
        </w:rPr>
        <w:t> </w:t>
      </w:r>
      <w:r>
        <w:rPr>
          <w:sz w:val="28"/>
        </w:rPr>
        <w:t>тренажер</w:t>
      </w:r>
      <w:r>
        <w:rPr>
          <w:spacing w:val="-3"/>
          <w:sz w:val="28"/>
        </w:rPr>
        <w:t> </w:t>
      </w:r>
      <w:r>
        <w:rPr>
          <w:sz w:val="28"/>
        </w:rPr>
        <w:t>для</w:t>
      </w:r>
      <w:r>
        <w:rPr>
          <w:spacing w:val="-5"/>
          <w:sz w:val="28"/>
        </w:rPr>
        <w:t> </w:t>
      </w:r>
      <w:r>
        <w:rPr>
          <w:sz w:val="28"/>
        </w:rPr>
        <w:t>розвитку</w:t>
      </w:r>
      <w:r>
        <w:rPr>
          <w:spacing w:val="-7"/>
          <w:sz w:val="28"/>
        </w:rPr>
        <w:t> </w:t>
      </w:r>
      <w:r>
        <w:rPr>
          <w:sz w:val="28"/>
        </w:rPr>
        <w:t>сили</w:t>
      </w:r>
      <w:r>
        <w:rPr>
          <w:spacing w:val="-3"/>
          <w:sz w:val="28"/>
        </w:rPr>
        <w:t> </w:t>
      </w:r>
      <w:r>
        <w:rPr>
          <w:sz w:val="28"/>
        </w:rPr>
        <w:t>кисті</w:t>
      </w:r>
      <w:r>
        <w:rPr>
          <w:spacing w:val="-2"/>
          <w:sz w:val="28"/>
        </w:rPr>
        <w:t> руки.</w:t>
      </w:r>
    </w:p>
    <w:p>
      <w:pPr>
        <w:pStyle w:val="Heading3"/>
        <w:numPr>
          <w:ilvl w:val="0"/>
          <w:numId w:val="29"/>
        </w:numPr>
        <w:tabs>
          <w:tab w:pos="1873" w:val="left" w:leader="none"/>
        </w:tabs>
        <w:spacing w:line="240" w:lineRule="auto" w:before="53" w:after="0"/>
        <w:ind w:left="1873" w:right="0" w:hanging="422"/>
        <w:jc w:val="left"/>
      </w:pPr>
      <w:r>
        <w:rPr/>
        <w:t>Температура</w:t>
      </w:r>
      <w:r>
        <w:rPr>
          <w:spacing w:val="-7"/>
        </w:rPr>
        <w:t> </w:t>
      </w:r>
      <w:r>
        <w:rPr/>
        <w:t>повітря</w:t>
      </w:r>
      <w:r>
        <w:rPr>
          <w:spacing w:val="-9"/>
        </w:rPr>
        <w:t> </w:t>
      </w:r>
      <w:r>
        <w:rPr/>
        <w:t>у</w:t>
      </w:r>
      <w:r>
        <w:rPr>
          <w:spacing w:val="-4"/>
        </w:rPr>
        <w:t> </w:t>
      </w:r>
      <w:r>
        <w:rPr/>
        <w:t>спортивному</w:t>
      </w:r>
      <w:r>
        <w:rPr>
          <w:spacing w:val="-5"/>
        </w:rPr>
        <w:t> </w:t>
      </w:r>
      <w:r>
        <w:rPr/>
        <w:t>залі</w:t>
      </w:r>
      <w:r>
        <w:rPr>
          <w:spacing w:val="-4"/>
        </w:rPr>
        <w:t> </w:t>
      </w:r>
      <w:r>
        <w:rPr/>
        <w:t>повинна</w:t>
      </w:r>
      <w:r>
        <w:rPr>
          <w:spacing w:val="-6"/>
        </w:rPr>
        <w:t> </w:t>
      </w:r>
      <w:r>
        <w:rPr>
          <w:spacing w:val="-2"/>
        </w:rPr>
        <w:t>бути…</w:t>
      </w:r>
    </w:p>
    <w:p>
      <w:pPr>
        <w:pStyle w:val="ListParagraph"/>
        <w:numPr>
          <w:ilvl w:val="1"/>
          <w:numId w:val="29"/>
        </w:numPr>
        <w:tabs>
          <w:tab w:pos="2170" w:val="left" w:leader="none"/>
        </w:tabs>
        <w:spacing w:line="240" w:lineRule="auto" w:before="42" w:after="0"/>
        <w:ind w:left="2170" w:right="0" w:hanging="359"/>
        <w:jc w:val="left"/>
        <w:rPr>
          <w:sz w:val="28"/>
        </w:rPr>
      </w:pPr>
      <w:r>
        <w:rPr>
          <w:spacing w:val="-2"/>
          <w:sz w:val="28"/>
        </w:rPr>
        <w:t>25-</w:t>
      </w:r>
      <w:r>
        <w:rPr>
          <w:spacing w:val="-4"/>
          <w:sz w:val="28"/>
        </w:rPr>
        <w:t>30°;</w:t>
      </w:r>
    </w:p>
    <w:p>
      <w:pPr>
        <w:pStyle w:val="ListParagraph"/>
        <w:numPr>
          <w:ilvl w:val="1"/>
          <w:numId w:val="29"/>
        </w:numPr>
        <w:tabs>
          <w:tab w:pos="2170" w:val="left" w:leader="none"/>
        </w:tabs>
        <w:spacing w:line="240" w:lineRule="auto" w:before="48" w:after="0"/>
        <w:ind w:left="2170" w:right="0" w:hanging="359"/>
        <w:jc w:val="left"/>
        <w:rPr>
          <w:sz w:val="28"/>
        </w:rPr>
      </w:pPr>
      <w:r>
        <w:rPr>
          <w:spacing w:val="-2"/>
          <w:sz w:val="28"/>
        </w:rPr>
        <w:t>18-</w:t>
      </w:r>
      <w:r>
        <w:rPr>
          <w:spacing w:val="-4"/>
          <w:sz w:val="28"/>
        </w:rPr>
        <w:t>22°;</w:t>
      </w:r>
    </w:p>
    <w:p>
      <w:pPr>
        <w:pStyle w:val="ListParagraph"/>
        <w:numPr>
          <w:ilvl w:val="1"/>
          <w:numId w:val="29"/>
        </w:numPr>
        <w:tabs>
          <w:tab w:pos="2170" w:val="left" w:leader="none"/>
        </w:tabs>
        <w:spacing w:line="240" w:lineRule="auto" w:before="50" w:after="0"/>
        <w:ind w:left="2170" w:right="0" w:hanging="359"/>
        <w:jc w:val="left"/>
        <w:rPr>
          <w:sz w:val="28"/>
        </w:rPr>
      </w:pPr>
      <w:r>
        <w:rPr>
          <w:spacing w:val="-2"/>
          <w:sz w:val="28"/>
        </w:rPr>
        <w:t>14-</w:t>
      </w:r>
      <w:r>
        <w:rPr>
          <w:spacing w:val="-4"/>
          <w:sz w:val="28"/>
        </w:rPr>
        <w:t>18°;</w:t>
      </w:r>
    </w:p>
    <w:p>
      <w:pPr>
        <w:pStyle w:val="ListParagraph"/>
        <w:numPr>
          <w:ilvl w:val="1"/>
          <w:numId w:val="29"/>
        </w:numPr>
        <w:tabs>
          <w:tab w:pos="2170" w:val="left" w:leader="none"/>
        </w:tabs>
        <w:spacing w:line="240" w:lineRule="auto" w:before="48" w:after="0"/>
        <w:ind w:left="2170" w:right="0" w:hanging="359"/>
        <w:jc w:val="left"/>
        <w:rPr>
          <w:sz w:val="28"/>
        </w:rPr>
      </w:pPr>
      <w:r>
        <w:rPr>
          <w:spacing w:val="-2"/>
          <w:sz w:val="28"/>
        </w:rPr>
        <w:t>10-</w:t>
      </w:r>
      <w:r>
        <w:rPr>
          <w:spacing w:val="-4"/>
          <w:sz w:val="28"/>
        </w:rPr>
        <w:t>14°.</w:t>
      </w:r>
    </w:p>
    <w:p>
      <w:pPr>
        <w:spacing w:after="0" w:line="240" w:lineRule="auto"/>
        <w:jc w:val="left"/>
        <w:rPr>
          <w:sz w:val="28"/>
        </w:rPr>
        <w:sectPr>
          <w:pgSz w:w="11910" w:h="16840"/>
          <w:pgMar w:header="0" w:footer="1365" w:top="1420" w:bottom="1560" w:left="1140" w:right="1020"/>
        </w:sectPr>
      </w:pPr>
    </w:p>
    <w:p>
      <w:pPr>
        <w:pStyle w:val="Heading3"/>
        <w:numPr>
          <w:ilvl w:val="0"/>
          <w:numId w:val="29"/>
        </w:numPr>
        <w:tabs>
          <w:tab w:pos="1249" w:val="left" w:leader="none"/>
          <w:tab w:pos="2340" w:val="left" w:leader="none"/>
          <w:tab w:pos="4448" w:val="left" w:leader="none"/>
          <w:tab w:pos="5799" w:val="left" w:leader="none"/>
          <w:tab w:pos="6327" w:val="left" w:leader="none"/>
          <w:tab w:pos="8209" w:val="left" w:leader="none"/>
        </w:tabs>
        <w:spacing w:line="278" w:lineRule="auto" w:before="73" w:after="0"/>
        <w:ind w:left="108" w:right="844" w:firstLine="719"/>
        <w:jc w:val="left"/>
      </w:pPr>
      <w:r>
        <w:rPr>
          <w:spacing w:val="-4"/>
        </w:rPr>
        <w:t>Двері</w:t>
      </w:r>
      <w:r>
        <w:rPr/>
        <w:tab/>
      </w:r>
      <w:r>
        <w:rPr>
          <w:spacing w:val="-2"/>
        </w:rPr>
        <w:t>евакуаційних</w:t>
      </w:r>
      <w:r>
        <w:rPr/>
        <w:tab/>
      </w:r>
      <w:r>
        <w:rPr>
          <w:spacing w:val="-2"/>
        </w:rPr>
        <w:t>виходів</w:t>
      </w:r>
      <w:r>
        <w:rPr/>
        <w:tab/>
      </w:r>
      <w:r>
        <w:rPr>
          <w:spacing w:val="-10"/>
        </w:rPr>
        <w:t>у</w:t>
      </w:r>
      <w:r>
        <w:rPr/>
        <w:tab/>
      </w:r>
      <w:r>
        <w:rPr>
          <w:spacing w:val="-2"/>
        </w:rPr>
        <w:t>спортивних</w:t>
      </w:r>
      <w:r>
        <w:rPr/>
        <w:tab/>
      </w:r>
      <w:r>
        <w:rPr>
          <w:spacing w:val="-2"/>
        </w:rPr>
        <w:t>залах </w:t>
      </w:r>
      <w:r>
        <w:rPr/>
        <w:t>допускається замикати:</w:t>
      </w:r>
    </w:p>
    <w:p>
      <w:pPr>
        <w:pStyle w:val="ListParagraph"/>
        <w:numPr>
          <w:ilvl w:val="1"/>
          <w:numId w:val="29"/>
        </w:numPr>
        <w:tabs>
          <w:tab w:pos="1366" w:val="left" w:leader="none"/>
        </w:tabs>
        <w:spacing w:line="276" w:lineRule="auto" w:before="0" w:after="0"/>
        <w:ind w:left="108" w:right="845" w:firstLine="899"/>
        <w:jc w:val="left"/>
        <w:rPr>
          <w:sz w:val="28"/>
        </w:rPr>
      </w:pPr>
      <w:r>
        <w:rPr>
          <w:sz w:val="28"/>
        </w:rPr>
        <w:t>тільки</w:t>
      </w:r>
      <w:r>
        <w:rPr>
          <w:spacing w:val="-1"/>
          <w:sz w:val="28"/>
        </w:rPr>
        <w:t> </w:t>
      </w:r>
      <w:r>
        <w:rPr>
          <w:sz w:val="28"/>
        </w:rPr>
        <w:t>з</w:t>
      </w:r>
      <w:r>
        <w:rPr>
          <w:spacing w:val="-2"/>
          <w:sz w:val="28"/>
        </w:rPr>
        <w:t> </w:t>
      </w:r>
      <w:r>
        <w:rPr>
          <w:sz w:val="28"/>
        </w:rPr>
        <w:t>середини,</w:t>
      </w:r>
      <w:r>
        <w:rPr>
          <w:spacing w:val="-2"/>
          <w:sz w:val="28"/>
        </w:rPr>
        <w:t> </w:t>
      </w:r>
      <w:r>
        <w:rPr>
          <w:sz w:val="28"/>
        </w:rPr>
        <w:t>за</w:t>
      </w:r>
      <w:r>
        <w:rPr>
          <w:spacing w:val="-2"/>
          <w:sz w:val="28"/>
        </w:rPr>
        <w:t> </w:t>
      </w:r>
      <w:r>
        <w:rPr>
          <w:sz w:val="28"/>
        </w:rPr>
        <w:t>допомогою</w:t>
      </w:r>
      <w:r>
        <w:rPr>
          <w:spacing w:val="-1"/>
          <w:sz w:val="28"/>
        </w:rPr>
        <w:t> </w:t>
      </w:r>
      <w:r>
        <w:rPr>
          <w:sz w:val="28"/>
        </w:rPr>
        <w:t>запорів</w:t>
      </w:r>
      <w:r>
        <w:rPr>
          <w:spacing w:val="-2"/>
          <w:sz w:val="28"/>
        </w:rPr>
        <w:t> </w:t>
      </w:r>
      <w:r>
        <w:rPr>
          <w:sz w:val="28"/>
        </w:rPr>
        <w:t>або</w:t>
      </w:r>
      <w:r>
        <w:rPr>
          <w:spacing w:val="-3"/>
          <w:sz w:val="28"/>
        </w:rPr>
        <w:t> </w:t>
      </w:r>
      <w:r>
        <w:rPr>
          <w:sz w:val="28"/>
        </w:rPr>
        <w:t>крючків</w:t>
      </w:r>
      <w:r>
        <w:rPr>
          <w:spacing w:val="-2"/>
          <w:sz w:val="28"/>
        </w:rPr>
        <w:t> </w:t>
      </w:r>
      <w:r>
        <w:rPr>
          <w:sz w:val="28"/>
        </w:rPr>
        <w:t>які легко </w:t>
      </w:r>
      <w:r>
        <w:rPr>
          <w:spacing w:val="-2"/>
          <w:sz w:val="28"/>
        </w:rPr>
        <w:t>відкриваються;</w:t>
      </w:r>
    </w:p>
    <w:p>
      <w:pPr>
        <w:pStyle w:val="ListParagraph"/>
        <w:numPr>
          <w:ilvl w:val="1"/>
          <w:numId w:val="29"/>
        </w:numPr>
        <w:tabs>
          <w:tab w:pos="1367" w:val="left" w:leader="none"/>
        </w:tabs>
        <w:spacing w:line="240" w:lineRule="auto" w:before="0" w:after="0"/>
        <w:ind w:left="1367" w:right="0" w:hanging="359"/>
        <w:jc w:val="left"/>
        <w:rPr>
          <w:sz w:val="28"/>
        </w:rPr>
      </w:pPr>
      <w:r>
        <w:rPr>
          <w:sz w:val="28"/>
        </w:rPr>
        <w:t>тільки</w:t>
      </w:r>
      <w:r>
        <w:rPr>
          <w:spacing w:val="-2"/>
          <w:sz w:val="28"/>
        </w:rPr>
        <w:t> зовні;</w:t>
      </w:r>
    </w:p>
    <w:p>
      <w:pPr>
        <w:pStyle w:val="ListParagraph"/>
        <w:numPr>
          <w:ilvl w:val="1"/>
          <w:numId w:val="29"/>
        </w:numPr>
        <w:tabs>
          <w:tab w:pos="1367" w:val="left" w:leader="none"/>
        </w:tabs>
        <w:spacing w:line="240" w:lineRule="auto" w:before="39" w:after="0"/>
        <w:ind w:left="1367" w:right="0" w:hanging="359"/>
        <w:jc w:val="left"/>
        <w:rPr>
          <w:sz w:val="28"/>
        </w:rPr>
      </w:pPr>
      <w:r>
        <w:rPr>
          <w:sz w:val="28"/>
        </w:rPr>
        <w:t>зовні</w:t>
      </w:r>
      <w:r>
        <w:rPr>
          <w:spacing w:val="-3"/>
          <w:sz w:val="28"/>
        </w:rPr>
        <w:t> </w:t>
      </w:r>
      <w:r>
        <w:rPr>
          <w:sz w:val="28"/>
        </w:rPr>
        <w:t>та</w:t>
      </w:r>
      <w:r>
        <w:rPr>
          <w:spacing w:val="-2"/>
          <w:sz w:val="28"/>
        </w:rPr>
        <w:t> зсередини;</w:t>
      </w:r>
    </w:p>
    <w:p>
      <w:pPr>
        <w:pStyle w:val="ListParagraph"/>
        <w:numPr>
          <w:ilvl w:val="1"/>
          <w:numId w:val="29"/>
        </w:numPr>
        <w:tabs>
          <w:tab w:pos="1367" w:val="left" w:leader="none"/>
        </w:tabs>
        <w:spacing w:line="240" w:lineRule="auto" w:before="47" w:after="0"/>
        <w:ind w:left="1367" w:right="0" w:hanging="359"/>
        <w:jc w:val="left"/>
        <w:rPr>
          <w:sz w:val="28"/>
        </w:rPr>
      </w:pPr>
      <w:r>
        <w:rPr>
          <w:sz w:val="28"/>
        </w:rPr>
        <w:t>не</w:t>
      </w:r>
      <w:r>
        <w:rPr>
          <w:spacing w:val="-4"/>
          <w:sz w:val="28"/>
        </w:rPr>
        <w:t> </w:t>
      </w:r>
      <w:r>
        <w:rPr>
          <w:sz w:val="28"/>
        </w:rPr>
        <w:t>має</w:t>
      </w:r>
      <w:r>
        <w:rPr>
          <w:spacing w:val="-1"/>
          <w:sz w:val="28"/>
        </w:rPr>
        <w:t> </w:t>
      </w:r>
      <w:r>
        <w:rPr>
          <w:spacing w:val="-2"/>
          <w:sz w:val="28"/>
        </w:rPr>
        <w:t>значення.</w:t>
      </w:r>
    </w:p>
    <w:p>
      <w:pPr>
        <w:pStyle w:val="Heading3"/>
        <w:numPr>
          <w:ilvl w:val="0"/>
          <w:numId w:val="29"/>
        </w:numPr>
        <w:tabs>
          <w:tab w:pos="1249" w:val="left" w:leader="none"/>
        </w:tabs>
        <w:spacing w:line="278" w:lineRule="auto" w:before="53" w:after="0"/>
        <w:ind w:left="108" w:right="848" w:firstLine="719"/>
        <w:jc w:val="left"/>
      </w:pPr>
      <w:r>
        <w:rPr/>
        <w:t>Кількість місць у спортивному залі під час занять повинно встановлюватись у розрахунку…</w:t>
      </w:r>
    </w:p>
    <w:p>
      <w:pPr>
        <w:pStyle w:val="ListParagraph"/>
        <w:numPr>
          <w:ilvl w:val="1"/>
          <w:numId w:val="29"/>
        </w:numPr>
        <w:tabs>
          <w:tab w:pos="1367" w:val="left" w:leader="none"/>
        </w:tabs>
        <w:spacing w:line="312" w:lineRule="exact" w:before="0" w:after="0"/>
        <w:ind w:left="1367" w:right="0" w:hanging="359"/>
        <w:jc w:val="left"/>
        <w:rPr>
          <w:sz w:val="28"/>
        </w:rPr>
      </w:pPr>
      <w:r>
        <w:rPr>
          <w:sz w:val="28"/>
        </w:rPr>
        <w:t>1,8</w:t>
      </w:r>
      <w:r>
        <w:rPr>
          <w:spacing w:val="-2"/>
          <w:sz w:val="28"/>
        </w:rPr>
        <w:t> </w:t>
      </w:r>
      <w:r>
        <w:rPr>
          <w:sz w:val="28"/>
        </w:rPr>
        <w:t>м</w:t>
      </w:r>
      <w:r>
        <w:rPr>
          <w:b/>
          <w:sz w:val="28"/>
        </w:rPr>
        <w:t>²</w:t>
      </w:r>
      <w:r>
        <w:rPr>
          <w:b/>
          <w:spacing w:val="-5"/>
          <w:sz w:val="28"/>
        </w:rPr>
        <w:t> </w:t>
      </w:r>
      <w:r>
        <w:rPr>
          <w:sz w:val="28"/>
        </w:rPr>
        <w:t>на</w:t>
      </w:r>
      <w:r>
        <w:rPr>
          <w:spacing w:val="-2"/>
          <w:sz w:val="28"/>
        </w:rPr>
        <w:t> </w:t>
      </w:r>
      <w:r>
        <w:rPr>
          <w:sz w:val="28"/>
        </w:rPr>
        <w:t>одного</w:t>
      </w:r>
      <w:r>
        <w:rPr>
          <w:spacing w:val="-1"/>
          <w:sz w:val="28"/>
        </w:rPr>
        <w:t> </w:t>
      </w:r>
      <w:r>
        <w:rPr>
          <w:spacing w:val="-2"/>
          <w:sz w:val="28"/>
        </w:rPr>
        <w:t>учня;</w:t>
      </w:r>
    </w:p>
    <w:p>
      <w:pPr>
        <w:pStyle w:val="ListParagraph"/>
        <w:numPr>
          <w:ilvl w:val="1"/>
          <w:numId w:val="29"/>
        </w:numPr>
        <w:tabs>
          <w:tab w:pos="1367" w:val="left" w:leader="none"/>
        </w:tabs>
        <w:spacing w:line="240" w:lineRule="auto" w:before="47" w:after="0"/>
        <w:ind w:left="1367" w:right="0" w:hanging="359"/>
        <w:jc w:val="left"/>
        <w:rPr>
          <w:sz w:val="28"/>
        </w:rPr>
      </w:pPr>
      <w:r>
        <w:rPr>
          <w:sz w:val="28"/>
        </w:rPr>
        <w:t>2</w:t>
      </w:r>
      <w:r>
        <w:rPr>
          <w:spacing w:val="-1"/>
          <w:sz w:val="28"/>
        </w:rPr>
        <w:t> </w:t>
      </w:r>
      <w:r>
        <w:rPr>
          <w:sz w:val="28"/>
        </w:rPr>
        <w:t>м</w:t>
      </w:r>
      <w:r>
        <w:rPr>
          <w:b/>
          <w:sz w:val="28"/>
        </w:rPr>
        <w:t>²</w:t>
      </w:r>
      <w:r>
        <w:rPr>
          <w:b/>
          <w:spacing w:val="-2"/>
          <w:sz w:val="28"/>
        </w:rPr>
        <w:t> </w:t>
      </w:r>
      <w:r>
        <w:rPr>
          <w:sz w:val="28"/>
        </w:rPr>
        <w:t>на</w:t>
      </w:r>
      <w:r>
        <w:rPr>
          <w:spacing w:val="-4"/>
          <w:sz w:val="28"/>
        </w:rPr>
        <w:t> </w:t>
      </w:r>
      <w:r>
        <w:rPr>
          <w:sz w:val="28"/>
        </w:rPr>
        <w:t>одного </w:t>
      </w:r>
      <w:r>
        <w:rPr>
          <w:spacing w:val="-4"/>
          <w:sz w:val="28"/>
        </w:rPr>
        <w:t>учня;</w:t>
      </w:r>
    </w:p>
    <w:p>
      <w:pPr>
        <w:pStyle w:val="ListParagraph"/>
        <w:numPr>
          <w:ilvl w:val="1"/>
          <w:numId w:val="29"/>
        </w:numPr>
        <w:tabs>
          <w:tab w:pos="1368" w:val="left" w:leader="none"/>
        </w:tabs>
        <w:spacing w:line="240" w:lineRule="auto" w:before="50" w:after="0"/>
        <w:ind w:left="1368" w:right="0" w:hanging="359"/>
        <w:jc w:val="left"/>
        <w:rPr>
          <w:sz w:val="28"/>
        </w:rPr>
      </w:pPr>
      <w:r>
        <w:rPr>
          <w:sz w:val="28"/>
        </w:rPr>
        <w:t>2,8</w:t>
      </w:r>
      <w:r>
        <w:rPr>
          <w:spacing w:val="-2"/>
          <w:sz w:val="28"/>
        </w:rPr>
        <w:t> </w:t>
      </w:r>
      <w:r>
        <w:rPr>
          <w:sz w:val="28"/>
        </w:rPr>
        <w:t>м</w:t>
      </w:r>
      <w:r>
        <w:rPr>
          <w:b/>
          <w:sz w:val="28"/>
        </w:rPr>
        <w:t>²</w:t>
      </w:r>
      <w:r>
        <w:rPr>
          <w:b/>
          <w:spacing w:val="-5"/>
          <w:sz w:val="28"/>
        </w:rPr>
        <w:t> </w:t>
      </w:r>
      <w:r>
        <w:rPr>
          <w:sz w:val="28"/>
        </w:rPr>
        <w:t>на</w:t>
      </w:r>
      <w:r>
        <w:rPr>
          <w:spacing w:val="-2"/>
          <w:sz w:val="28"/>
        </w:rPr>
        <w:t> </w:t>
      </w:r>
      <w:r>
        <w:rPr>
          <w:sz w:val="28"/>
        </w:rPr>
        <w:t>одного</w:t>
      </w:r>
      <w:r>
        <w:rPr>
          <w:spacing w:val="-1"/>
          <w:sz w:val="28"/>
        </w:rPr>
        <w:t> </w:t>
      </w:r>
      <w:r>
        <w:rPr>
          <w:spacing w:val="-2"/>
          <w:sz w:val="28"/>
        </w:rPr>
        <w:t>учня;</w:t>
      </w:r>
    </w:p>
    <w:p>
      <w:pPr>
        <w:pStyle w:val="ListParagraph"/>
        <w:numPr>
          <w:ilvl w:val="1"/>
          <w:numId w:val="29"/>
        </w:numPr>
        <w:tabs>
          <w:tab w:pos="1368" w:val="left" w:leader="none"/>
        </w:tabs>
        <w:spacing w:line="240" w:lineRule="auto" w:before="48" w:after="0"/>
        <w:ind w:left="1368" w:right="0" w:hanging="359"/>
        <w:jc w:val="left"/>
        <w:rPr>
          <w:sz w:val="28"/>
        </w:rPr>
      </w:pPr>
      <w:r>
        <w:rPr>
          <w:sz w:val="28"/>
        </w:rPr>
        <w:t>2,5</w:t>
      </w:r>
      <w:r>
        <w:rPr>
          <w:spacing w:val="-2"/>
          <w:sz w:val="28"/>
        </w:rPr>
        <w:t> </w:t>
      </w:r>
      <w:r>
        <w:rPr>
          <w:sz w:val="28"/>
        </w:rPr>
        <w:t>м</w:t>
      </w:r>
      <w:r>
        <w:rPr>
          <w:b/>
          <w:sz w:val="28"/>
        </w:rPr>
        <w:t>²</w:t>
      </w:r>
      <w:r>
        <w:rPr>
          <w:b/>
          <w:spacing w:val="-5"/>
          <w:sz w:val="28"/>
        </w:rPr>
        <w:t> </w:t>
      </w:r>
      <w:r>
        <w:rPr>
          <w:sz w:val="28"/>
        </w:rPr>
        <w:t>на</w:t>
      </w:r>
      <w:r>
        <w:rPr>
          <w:spacing w:val="-2"/>
          <w:sz w:val="28"/>
        </w:rPr>
        <w:t> </w:t>
      </w:r>
      <w:r>
        <w:rPr>
          <w:sz w:val="28"/>
        </w:rPr>
        <w:t>одного</w:t>
      </w:r>
      <w:r>
        <w:rPr>
          <w:spacing w:val="-1"/>
          <w:sz w:val="28"/>
        </w:rPr>
        <w:t> </w:t>
      </w:r>
      <w:r>
        <w:rPr>
          <w:spacing w:val="-2"/>
          <w:sz w:val="28"/>
        </w:rPr>
        <w:t>учня.</w:t>
      </w:r>
    </w:p>
    <w:p>
      <w:pPr>
        <w:pStyle w:val="Heading3"/>
        <w:numPr>
          <w:ilvl w:val="0"/>
          <w:numId w:val="29"/>
        </w:numPr>
        <w:tabs>
          <w:tab w:pos="1251" w:val="left" w:leader="none"/>
        </w:tabs>
        <w:spacing w:line="240" w:lineRule="auto" w:before="52" w:after="0"/>
        <w:ind w:left="1251" w:right="0" w:hanging="422"/>
        <w:jc w:val="left"/>
      </w:pPr>
      <w:r>
        <w:rPr/>
        <w:t>Спортивні</w:t>
      </w:r>
      <w:r>
        <w:rPr>
          <w:spacing w:val="-7"/>
        </w:rPr>
        <w:t> </w:t>
      </w:r>
      <w:r>
        <w:rPr/>
        <w:t>споруди</w:t>
      </w:r>
      <w:r>
        <w:rPr>
          <w:spacing w:val="-8"/>
        </w:rPr>
        <w:t> </w:t>
      </w:r>
      <w:r>
        <w:rPr>
          <w:spacing w:val="-5"/>
        </w:rPr>
        <w:t>це…</w:t>
      </w:r>
    </w:p>
    <w:p>
      <w:pPr>
        <w:pStyle w:val="ListParagraph"/>
        <w:numPr>
          <w:ilvl w:val="1"/>
          <w:numId w:val="29"/>
        </w:numPr>
        <w:tabs>
          <w:tab w:pos="1367" w:val="left" w:leader="none"/>
        </w:tabs>
        <w:spacing w:line="276" w:lineRule="auto" w:before="43" w:after="0"/>
        <w:ind w:left="109" w:right="846" w:firstLine="899"/>
        <w:jc w:val="both"/>
        <w:rPr>
          <w:sz w:val="28"/>
        </w:rPr>
      </w:pPr>
      <w:r>
        <w:rPr>
          <w:sz w:val="28"/>
        </w:rPr>
        <w:t>окремі будівлі і комплекси будівель, призначені для оздоровчих та навчально-тренувальних занять, а також змагань з різних видів спорту.</w:t>
      </w:r>
    </w:p>
    <w:p>
      <w:pPr>
        <w:pStyle w:val="ListParagraph"/>
        <w:numPr>
          <w:ilvl w:val="1"/>
          <w:numId w:val="29"/>
        </w:numPr>
        <w:tabs>
          <w:tab w:pos="1367" w:val="left" w:leader="none"/>
        </w:tabs>
        <w:spacing w:line="276" w:lineRule="auto" w:before="0" w:after="0"/>
        <w:ind w:left="109" w:right="846" w:firstLine="899"/>
        <w:jc w:val="both"/>
        <w:rPr>
          <w:sz w:val="28"/>
        </w:rPr>
      </w:pPr>
      <w:r>
        <w:rPr>
          <w:sz w:val="28"/>
        </w:rPr>
        <w:t>приміщення для зберігання й ремонту спортивного </w:t>
      </w:r>
      <w:r>
        <w:rPr>
          <w:spacing w:val="-2"/>
          <w:sz w:val="28"/>
        </w:rPr>
        <w:t>обладнання.</w:t>
      </w:r>
    </w:p>
    <w:p>
      <w:pPr>
        <w:pStyle w:val="ListParagraph"/>
        <w:numPr>
          <w:ilvl w:val="1"/>
          <w:numId w:val="29"/>
        </w:numPr>
        <w:tabs>
          <w:tab w:pos="1367" w:val="left" w:leader="none"/>
        </w:tabs>
        <w:spacing w:line="276" w:lineRule="auto" w:before="1" w:after="0"/>
        <w:ind w:left="109" w:right="844" w:firstLine="899"/>
        <w:jc w:val="both"/>
        <w:rPr>
          <w:sz w:val="28"/>
        </w:rPr>
      </w:pPr>
      <w:r>
        <w:rPr>
          <w:sz w:val="28"/>
        </w:rPr>
        <w:t>комплекс споруджень, спеціально обладнаних ділянок пересіченій місцевості.</w:t>
      </w:r>
    </w:p>
    <w:p>
      <w:pPr>
        <w:pStyle w:val="ListParagraph"/>
        <w:numPr>
          <w:ilvl w:val="1"/>
          <w:numId w:val="29"/>
        </w:numPr>
        <w:tabs>
          <w:tab w:pos="1367" w:val="left" w:leader="none"/>
        </w:tabs>
        <w:spacing w:line="321" w:lineRule="exact" w:before="0" w:after="0"/>
        <w:ind w:left="1367" w:right="0" w:hanging="359"/>
        <w:jc w:val="both"/>
        <w:rPr>
          <w:sz w:val="28"/>
        </w:rPr>
      </w:pPr>
      <w:r>
        <w:rPr>
          <w:sz w:val="28"/>
        </w:rPr>
        <w:t>спеціалізовані</w:t>
      </w:r>
      <w:r>
        <w:rPr>
          <w:spacing w:val="-7"/>
          <w:sz w:val="28"/>
        </w:rPr>
        <w:t> </w:t>
      </w:r>
      <w:r>
        <w:rPr>
          <w:sz w:val="28"/>
        </w:rPr>
        <w:t>спортивні</w:t>
      </w:r>
      <w:r>
        <w:rPr>
          <w:spacing w:val="-4"/>
          <w:sz w:val="28"/>
        </w:rPr>
        <w:t> </w:t>
      </w:r>
      <w:r>
        <w:rPr>
          <w:sz w:val="28"/>
        </w:rPr>
        <w:t>бази</w:t>
      </w:r>
      <w:r>
        <w:rPr>
          <w:spacing w:val="-6"/>
          <w:sz w:val="28"/>
        </w:rPr>
        <w:t> </w:t>
      </w:r>
      <w:r>
        <w:rPr>
          <w:sz w:val="28"/>
        </w:rPr>
        <w:t>збірних</w:t>
      </w:r>
      <w:r>
        <w:rPr>
          <w:spacing w:val="-5"/>
          <w:sz w:val="28"/>
        </w:rPr>
        <w:t> </w:t>
      </w:r>
      <w:r>
        <w:rPr>
          <w:spacing w:val="-2"/>
          <w:sz w:val="28"/>
        </w:rPr>
        <w:t>команд.</w:t>
      </w:r>
    </w:p>
    <w:p>
      <w:pPr>
        <w:spacing w:after="0" w:line="321" w:lineRule="exact"/>
        <w:jc w:val="both"/>
        <w:rPr>
          <w:sz w:val="28"/>
        </w:rPr>
        <w:sectPr>
          <w:pgSz w:w="11910" w:h="16840"/>
          <w:pgMar w:header="0" w:footer="1365" w:top="1420" w:bottom="1560" w:left="1140" w:right="1020"/>
        </w:sectPr>
      </w:pPr>
    </w:p>
    <w:p>
      <w:pPr>
        <w:pStyle w:val="Heading3"/>
        <w:spacing w:before="73"/>
        <w:ind w:left="1672" w:right="1167"/>
        <w:jc w:val="center"/>
      </w:pPr>
      <w:bookmarkStart w:name="_TOC_250001" w:id="16"/>
      <w:r>
        <w:rPr/>
        <w:t>КЛЮЧ</w:t>
      </w:r>
      <w:r>
        <w:rPr>
          <w:spacing w:val="-6"/>
        </w:rPr>
        <w:t> </w:t>
      </w:r>
      <w:r>
        <w:rPr/>
        <w:t>ДО</w:t>
      </w:r>
      <w:r>
        <w:rPr>
          <w:spacing w:val="-5"/>
        </w:rPr>
        <w:t> </w:t>
      </w:r>
      <w:r>
        <w:rPr/>
        <w:t>ТЕСТОВИХ</w:t>
      </w:r>
      <w:r>
        <w:rPr>
          <w:spacing w:val="-6"/>
        </w:rPr>
        <w:t> </w:t>
      </w:r>
      <w:bookmarkEnd w:id="16"/>
      <w:r>
        <w:rPr>
          <w:spacing w:val="-2"/>
        </w:rPr>
        <w:t>ЗАВДАНЬ</w:t>
      </w:r>
    </w:p>
    <w:p>
      <w:pPr>
        <w:spacing w:before="250" w:after="54"/>
        <w:ind w:left="1672" w:right="1167" w:firstLine="0"/>
        <w:jc w:val="center"/>
        <w:rPr>
          <w:b/>
          <w:sz w:val="28"/>
        </w:rPr>
      </w:pPr>
      <w:r>
        <w:rPr>
          <w:b/>
          <w:sz w:val="28"/>
        </w:rPr>
        <w:t>Варіант</w:t>
      </w:r>
      <w:r>
        <w:rPr>
          <w:b/>
          <w:spacing w:val="-4"/>
          <w:sz w:val="28"/>
        </w:rPr>
        <w:t> </w:t>
      </w:r>
      <w:r>
        <w:rPr>
          <w:b/>
          <w:spacing w:val="-10"/>
          <w:sz w:val="28"/>
        </w:rPr>
        <w:t>І</w:t>
      </w:r>
    </w:p>
    <w:tbl>
      <w:tblPr>
        <w:tblW w:w="0" w:type="auto"/>
        <w:jc w:val="left"/>
        <w:tblInd w:w="6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809"/>
        <w:gridCol w:w="2250"/>
        <w:gridCol w:w="2251"/>
        <w:gridCol w:w="1810"/>
      </w:tblGrid>
      <w:tr>
        <w:trPr>
          <w:trHeight w:val="317" w:hRule="atLeast"/>
        </w:trPr>
        <w:tc>
          <w:tcPr>
            <w:tcW w:w="1809" w:type="dxa"/>
          </w:tcPr>
          <w:p>
            <w:pPr>
              <w:pStyle w:val="TableParagraph"/>
              <w:tabs>
                <w:tab w:pos="966" w:val="left" w:leader="none"/>
              </w:tabs>
              <w:spacing w:line="297" w:lineRule="exact"/>
              <w:ind w:left="50"/>
              <w:rPr>
                <w:sz w:val="28"/>
              </w:rPr>
            </w:pPr>
            <w:r>
              <w:rPr>
                <w:spacing w:val="-5"/>
                <w:sz w:val="28"/>
              </w:rPr>
              <w:t>1.</w:t>
            </w:r>
            <w:r>
              <w:rPr>
                <w:sz w:val="28"/>
              </w:rPr>
              <w:tab/>
              <w:t>– </w:t>
            </w:r>
            <w:r>
              <w:rPr>
                <w:spacing w:val="-10"/>
                <w:sz w:val="28"/>
              </w:rPr>
              <w:t>d</w:t>
            </w:r>
          </w:p>
        </w:tc>
        <w:tc>
          <w:tcPr>
            <w:tcW w:w="2250" w:type="dxa"/>
          </w:tcPr>
          <w:p>
            <w:pPr>
              <w:pStyle w:val="TableParagraph"/>
              <w:tabs>
                <w:tab w:pos="1406" w:val="left" w:leader="none"/>
              </w:tabs>
              <w:spacing w:line="297" w:lineRule="exact"/>
              <w:ind w:left="489"/>
              <w:rPr>
                <w:sz w:val="28"/>
              </w:rPr>
            </w:pPr>
            <w:r>
              <w:rPr>
                <w:spacing w:val="-5"/>
                <w:sz w:val="28"/>
              </w:rPr>
              <w:t>2.</w:t>
            </w:r>
            <w:r>
              <w:rPr>
                <w:sz w:val="28"/>
              </w:rPr>
              <w:tab/>
              <w:t>– </w:t>
            </w:r>
            <w:r>
              <w:rPr>
                <w:spacing w:val="-10"/>
                <w:sz w:val="28"/>
              </w:rPr>
              <w:t>d</w:t>
            </w:r>
          </w:p>
        </w:tc>
        <w:tc>
          <w:tcPr>
            <w:tcW w:w="2251" w:type="dxa"/>
          </w:tcPr>
          <w:p>
            <w:pPr>
              <w:pStyle w:val="TableParagraph"/>
              <w:tabs>
                <w:tab w:pos="1407" w:val="left" w:leader="none"/>
              </w:tabs>
              <w:spacing w:line="297" w:lineRule="exact"/>
              <w:ind w:left="491"/>
              <w:rPr>
                <w:sz w:val="28"/>
              </w:rPr>
            </w:pPr>
            <w:r>
              <w:rPr>
                <w:spacing w:val="-5"/>
                <w:sz w:val="28"/>
              </w:rPr>
              <w:t>3.</w:t>
            </w:r>
            <w:r>
              <w:rPr>
                <w:sz w:val="28"/>
              </w:rPr>
              <w:tab/>
              <w:t>– </w:t>
            </w:r>
            <w:r>
              <w:rPr>
                <w:spacing w:val="-10"/>
                <w:sz w:val="28"/>
              </w:rPr>
              <w:t>d</w:t>
            </w:r>
          </w:p>
        </w:tc>
        <w:tc>
          <w:tcPr>
            <w:tcW w:w="1810" w:type="dxa"/>
          </w:tcPr>
          <w:p>
            <w:pPr>
              <w:pStyle w:val="TableParagraph"/>
              <w:tabs>
                <w:tab w:pos="916" w:val="left" w:leader="none"/>
              </w:tabs>
              <w:spacing w:line="297" w:lineRule="exact"/>
              <w:ind w:right="48"/>
              <w:jc w:val="right"/>
              <w:rPr>
                <w:sz w:val="28"/>
              </w:rPr>
            </w:pPr>
            <w:r>
              <w:rPr>
                <w:spacing w:val="-5"/>
                <w:sz w:val="28"/>
              </w:rPr>
              <w:t>4.</w:t>
            </w:r>
            <w:r>
              <w:rPr>
                <w:sz w:val="28"/>
              </w:rPr>
              <w:tab/>
              <w:t>– </w:t>
            </w:r>
            <w:r>
              <w:rPr>
                <w:spacing w:val="-10"/>
                <w:sz w:val="28"/>
              </w:rPr>
              <w:t>d</w:t>
            </w:r>
          </w:p>
        </w:tc>
      </w:tr>
      <w:tr>
        <w:trPr>
          <w:trHeight w:val="322" w:hRule="atLeast"/>
        </w:trPr>
        <w:tc>
          <w:tcPr>
            <w:tcW w:w="1809" w:type="dxa"/>
          </w:tcPr>
          <w:p>
            <w:pPr>
              <w:pStyle w:val="TableParagraph"/>
              <w:tabs>
                <w:tab w:pos="966" w:val="left" w:leader="none"/>
              </w:tabs>
              <w:spacing w:line="303" w:lineRule="exact"/>
              <w:ind w:left="50"/>
              <w:rPr>
                <w:sz w:val="28"/>
              </w:rPr>
            </w:pPr>
            <w:r>
              <w:rPr>
                <w:spacing w:val="-5"/>
                <w:sz w:val="28"/>
              </w:rPr>
              <w:t>5.</w:t>
            </w:r>
            <w:r>
              <w:rPr>
                <w:sz w:val="28"/>
              </w:rPr>
              <w:tab/>
              <w:t>– </w:t>
            </w:r>
            <w:r>
              <w:rPr>
                <w:spacing w:val="-10"/>
                <w:sz w:val="28"/>
              </w:rPr>
              <w:t>b</w:t>
            </w:r>
          </w:p>
        </w:tc>
        <w:tc>
          <w:tcPr>
            <w:tcW w:w="2250" w:type="dxa"/>
          </w:tcPr>
          <w:p>
            <w:pPr>
              <w:pStyle w:val="TableParagraph"/>
              <w:tabs>
                <w:tab w:pos="1406" w:val="left" w:leader="none"/>
              </w:tabs>
              <w:spacing w:line="303" w:lineRule="exact"/>
              <w:ind w:left="489"/>
              <w:rPr>
                <w:sz w:val="28"/>
              </w:rPr>
            </w:pPr>
            <w:r>
              <w:rPr>
                <w:spacing w:val="-5"/>
                <w:sz w:val="28"/>
              </w:rPr>
              <w:t>6.</w:t>
            </w:r>
            <w:r>
              <w:rPr>
                <w:sz w:val="28"/>
              </w:rPr>
              <w:tab/>
              <w:t>– </w:t>
            </w:r>
            <w:r>
              <w:rPr>
                <w:spacing w:val="-10"/>
                <w:sz w:val="28"/>
              </w:rPr>
              <w:t>b</w:t>
            </w:r>
          </w:p>
        </w:tc>
        <w:tc>
          <w:tcPr>
            <w:tcW w:w="2251" w:type="dxa"/>
          </w:tcPr>
          <w:p>
            <w:pPr>
              <w:pStyle w:val="TableParagraph"/>
              <w:tabs>
                <w:tab w:pos="1407" w:val="left" w:leader="none"/>
              </w:tabs>
              <w:spacing w:line="303" w:lineRule="exact"/>
              <w:ind w:left="491"/>
              <w:rPr>
                <w:sz w:val="28"/>
              </w:rPr>
            </w:pPr>
            <w:r>
              <w:rPr>
                <w:spacing w:val="-5"/>
                <w:sz w:val="28"/>
              </w:rPr>
              <w:t>7.</w:t>
            </w:r>
            <w:r>
              <w:rPr>
                <w:sz w:val="28"/>
              </w:rPr>
              <w:tab/>
              <w:t>– </w:t>
            </w:r>
            <w:r>
              <w:rPr>
                <w:spacing w:val="-10"/>
                <w:sz w:val="28"/>
              </w:rPr>
              <w:t>b</w:t>
            </w:r>
          </w:p>
        </w:tc>
        <w:tc>
          <w:tcPr>
            <w:tcW w:w="1810" w:type="dxa"/>
          </w:tcPr>
          <w:p>
            <w:pPr>
              <w:pStyle w:val="TableParagraph"/>
              <w:tabs>
                <w:tab w:pos="916" w:val="left" w:leader="none"/>
              </w:tabs>
              <w:spacing w:line="303" w:lineRule="exact"/>
              <w:ind w:right="48"/>
              <w:jc w:val="right"/>
              <w:rPr>
                <w:sz w:val="28"/>
              </w:rPr>
            </w:pPr>
            <w:r>
              <w:rPr>
                <w:spacing w:val="-5"/>
                <w:sz w:val="28"/>
              </w:rPr>
              <w:t>8.</w:t>
            </w:r>
            <w:r>
              <w:rPr>
                <w:sz w:val="28"/>
              </w:rPr>
              <w:tab/>
              <w:t>– </w:t>
            </w:r>
            <w:r>
              <w:rPr>
                <w:spacing w:val="-10"/>
                <w:sz w:val="28"/>
              </w:rPr>
              <w:t>b</w:t>
            </w:r>
          </w:p>
        </w:tc>
      </w:tr>
      <w:tr>
        <w:trPr>
          <w:trHeight w:val="321" w:hRule="atLeast"/>
        </w:trPr>
        <w:tc>
          <w:tcPr>
            <w:tcW w:w="1809" w:type="dxa"/>
          </w:tcPr>
          <w:p>
            <w:pPr>
              <w:pStyle w:val="TableParagraph"/>
              <w:tabs>
                <w:tab w:pos="966" w:val="left" w:leader="none"/>
              </w:tabs>
              <w:ind w:left="50"/>
              <w:rPr>
                <w:sz w:val="28"/>
              </w:rPr>
            </w:pPr>
            <w:r>
              <w:rPr>
                <w:spacing w:val="-5"/>
                <w:sz w:val="28"/>
              </w:rPr>
              <w:t>9.</w:t>
            </w:r>
            <w:r>
              <w:rPr>
                <w:sz w:val="28"/>
              </w:rPr>
              <w:tab/>
              <w:t>– </w:t>
            </w:r>
            <w:r>
              <w:rPr>
                <w:spacing w:val="-10"/>
                <w:sz w:val="28"/>
              </w:rPr>
              <w:t>b</w:t>
            </w:r>
          </w:p>
        </w:tc>
        <w:tc>
          <w:tcPr>
            <w:tcW w:w="2250" w:type="dxa"/>
          </w:tcPr>
          <w:p>
            <w:pPr>
              <w:pStyle w:val="TableParagraph"/>
              <w:tabs>
                <w:tab w:pos="1406" w:val="left" w:leader="none"/>
              </w:tabs>
              <w:ind w:left="489"/>
              <w:rPr>
                <w:sz w:val="28"/>
              </w:rPr>
            </w:pPr>
            <w:r>
              <w:rPr>
                <w:spacing w:val="-5"/>
                <w:sz w:val="28"/>
              </w:rPr>
              <w:t>10.</w:t>
            </w:r>
            <w:r>
              <w:rPr>
                <w:sz w:val="28"/>
              </w:rPr>
              <w:tab/>
              <w:t>– </w:t>
            </w:r>
            <w:r>
              <w:rPr>
                <w:spacing w:val="-10"/>
                <w:sz w:val="28"/>
              </w:rPr>
              <w:t>b</w:t>
            </w:r>
          </w:p>
        </w:tc>
        <w:tc>
          <w:tcPr>
            <w:tcW w:w="2251" w:type="dxa"/>
          </w:tcPr>
          <w:p>
            <w:pPr>
              <w:pStyle w:val="TableParagraph"/>
              <w:tabs>
                <w:tab w:pos="1407" w:val="left" w:leader="none"/>
              </w:tabs>
              <w:ind w:left="491"/>
              <w:rPr>
                <w:sz w:val="28"/>
              </w:rPr>
            </w:pPr>
            <w:r>
              <w:rPr>
                <w:spacing w:val="-5"/>
                <w:sz w:val="28"/>
              </w:rPr>
              <w:t>11.</w:t>
            </w:r>
            <w:r>
              <w:rPr>
                <w:sz w:val="28"/>
              </w:rPr>
              <w:tab/>
              <w:t>– </w:t>
            </w:r>
            <w:r>
              <w:rPr>
                <w:spacing w:val="-10"/>
                <w:sz w:val="28"/>
              </w:rPr>
              <w:t>b</w:t>
            </w:r>
          </w:p>
        </w:tc>
        <w:tc>
          <w:tcPr>
            <w:tcW w:w="1810" w:type="dxa"/>
          </w:tcPr>
          <w:p>
            <w:pPr>
              <w:pStyle w:val="TableParagraph"/>
              <w:tabs>
                <w:tab w:pos="916" w:val="left" w:leader="none"/>
              </w:tabs>
              <w:ind w:right="48"/>
              <w:jc w:val="right"/>
              <w:rPr>
                <w:sz w:val="28"/>
              </w:rPr>
            </w:pPr>
            <w:r>
              <w:rPr>
                <w:spacing w:val="-5"/>
                <w:sz w:val="28"/>
              </w:rPr>
              <w:t>12.</w:t>
            </w:r>
            <w:r>
              <w:rPr>
                <w:sz w:val="28"/>
              </w:rPr>
              <w:tab/>
              <w:t>– </w:t>
            </w:r>
            <w:r>
              <w:rPr>
                <w:spacing w:val="-10"/>
                <w:sz w:val="28"/>
              </w:rPr>
              <w:t>b</w:t>
            </w:r>
          </w:p>
        </w:tc>
      </w:tr>
      <w:tr>
        <w:trPr>
          <w:trHeight w:val="321" w:hRule="atLeast"/>
        </w:trPr>
        <w:tc>
          <w:tcPr>
            <w:tcW w:w="1809" w:type="dxa"/>
          </w:tcPr>
          <w:p>
            <w:pPr>
              <w:pStyle w:val="TableParagraph"/>
              <w:tabs>
                <w:tab w:pos="966" w:val="left" w:leader="none"/>
              </w:tabs>
              <w:ind w:left="50"/>
              <w:rPr>
                <w:sz w:val="28"/>
              </w:rPr>
            </w:pPr>
            <w:r>
              <w:rPr>
                <w:spacing w:val="-5"/>
                <w:sz w:val="28"/>
              </w:rPr>
              <w:t>13.</w:t>
            </w:r>
            <w:r>
              <w:rPr>
                <w:sz w:val="28"/>
              </w:rPr>
              <w:tab/>
              <w:t>– </w:t>
            </w:r>
            <w:r>
              <w:rPr>
                <w:spacing w:val="-10"/>
                <w:sz w:val="28"/>
              </w:rPr>
              <w:t>a</w:t>
            </w:r>
          </w:p>
        </w:tc>
        <w:tc>
          <w:tcPr>
            <w:tcW w:w="2250" w:type="dxa"/>
          </w:tcPr>
          <w:p>
            <w:pPr>
              <w:pStyle w:val="TableParagraph"/>
              <w:tabs>
                <w:tab w:pos="1406" w:val="left" w:leader="none"/>
              </w:tabs>
              <w:ind w:left="489"/>
              <w:rPr>
                <w:sz w:val="28"/>
              </w:rPr>
            </w:pPr>
            <w:r>
              <w:rPr>
                <w:spacing w:val="-5"/>
                <w:sz w:val="28"/>
              </w:rPr>
              <w:t>14.</w:t>
            </w:r>
            <w:r>
              <w:rPr>
                <w:sz w:val="28"/>
              </w:rPr>
              <w:tab/>
              <w:t>– </w:t>
            </w:r>
            <w:r>
              <w:rPr>
                <w:spacing w:val="-10"/>
                <w:sz w:val="28"/>
              </w:rPr>
              <w:t>a</w:t>
            </w:r>
          </w:p>
        </w:tc>
        <w:tc>
          <w:tcPr>
            <w:tcW w:w="2251" w:type="dxa"/>
          </w:tcPr>
          <w:p>
            <w:pPr>
              <w:pStyle w:val="TableParagraph"/>
              <w:tabs>
                <w:tab w:pos="1407" w:val="left" w:leader="none"/>
              </w:tabs>
              <w:ind w:left="491"/>
              <w:rPr>
                <w:sz w:val="28"/>
              </w:rPr>
            </w:pPr>
            <w:r>
              <w:rPr>
                <w:spacing w:val="-5"/>
                <w:sz w:val="28"/>
              </w:rPr>
              <w:t>15.</w:t>
            </w:r>
            <w:r>
              <w:rPr>
                <w:sz w:val="28"/>
              </w:rPr>
              <w:tab/>
              <w:t>– </w:t>
            </w:r>
            <w:r>
              <w:rPr>
                <w:spacing w:val="-10"/>
                <w:sz w:val="28"/>
              </w:rPr>
              <w:t>a</w:t>
            </w:r>
          </w:p>
        </w:tc>
        <w:tc>
          <w:tcPr>
            <w:tcW w:w="1810" w:type="dxa"/>
          </w:tcPr>
          <w:p>
            <w:pPr>
              <w:pStyle w:val="TableParagraph"/>
              <w:tabs>
                <w:tab w:pos="916" w:val="left" w:leader="none"/>
              </w:tabs>
              <w:ind w:right="64"/>
              <w:jc w:val="right"/>
              <w:rPr>
                <w:sz w:val="28"/>
              </w:rPr>
            </w:pPr>
            <w:r>
              <w:rPr>
                <w:spacing w:val="-5"/>
                <w:sz w:val="28"/>
              </w:rPr>
              <w:t>16.</w:t>
            </w:r>
            <w:r>
              <w:rPr>
                <w:sz w:val="28"/>
              </w:rPr>
              <w:tab/>
              <w:t>– </w:t>
            </w:r>
            <w:r>
              <w:rPr>
                <w:spacing w:val="-10"/>
                <w:sz w:val="28"/>
              </w:rPr>
              <w:t>a</w:t>
            </w:r>
          </w:p>
        </w:tc>
      </w:tr>
      <w:tr>
        <w:trPr>
          <w:trHeight w:val="321" w:hRule="atLeast"/>
        </w:trPr>
        <w:tc>
          <w:tcPr>
            <w:tcW w:w="1809" w:type="dxa"/>
          </w:tcPr>
          <w:p>
            <w:pPr>
              <w:pStyle w:val="TableParagraph"/>
              <w:tabs>
                <w:tab w:pos="966" w:val="left" w:leader="none"/>
              </w:tabs>
              <w:ind w:left="50"/>
              <w:rPr>
                <w:sz w:val="28"/>
              </w:rPr>
            </w:pPr>
            <w:r>
              <w:rPr>
                <w:spacing w:val="-5"/>
                <w:sz w:val="28"/>
              </w:rPr>
              <w:t>17.</w:t>
            </w:r>
            <w:r>
              <w:rPr>
                <w:sz w:val="28"/>
              </w:rPr>
              <w:tab/>
              <w:t>– </w:t>
            </w:r>
            <w:r>
              <w:rPr>
                <w:spacing w:val="-10"/>
                <w:sz w:val="28"/>
              </w:rPr>
              <w:t>b</w:t>
            </w:r>
          </w:p>
        </w:tc>
        <w:tc>
          <w:tcPr>
            <w:tcW w:w="2250" w:type="dxa"/>
          </w:tcPr>
          <w:p>
            <w:pPr>
              <w:pStyle w:val="TableParagraph"/>
              <w:tabs>
                <w:tab w:pos="1406" w:val="left" w:leader="none"/>
              </w:tabs>
              <w:ind w:left="489"/>
              <w:rPr>
                <w:sz w:val="28"/>
              </w:rPr>
            </w:pPr>
            <w:r>
              <w:rPr>
                <w:spacing w:val="-5"/>
                <w:sz w:val="28"/>
              </w:rPr>
              <w:t>18.</w:t>
            </w:r>
            <w:r>
              <w:rPr>
                <w:sz w:val="28"/>
              </w:rPr>
              <w:tab/>
              <w:t>– </w:t>
            </w:r>
            <w:r>
              <w:rPr>
                <w:spacing w:val="-10"/>
                <w:sz w:val="28"/>
              </w:rPr>
              <w:t>b</w:t>
            </w:r>
          </w:p>
        </w:tc>
        <w:tc>
          <w:tcPr>
            <w:tcW w:w="2251" w:type="dxa"/>
          </w:tcPr>
          <w:p>
            <w:pPr>
              <w:pStyle w:val="TableParagraph"/>
              <w:tabs>
                <w:tab w:pos="1407" w:val="left" w:leader="none"/>
              </w:tabs>
              <w:ind w:left="491"/>
              <w:rPr>
                <w:sz w:val="28"/>
              </w:rPr>
            </w:pPr>
            <w:r>
              <w:rPr>
                <w:spacing w:val="-5"/>
                <w:sz w:val="28"/>
              </w:rPr>
              <w:t>19.</w:t>
            </w:r>
            <w:r>
              <w:rPr>
                <w:sz w:val="28"/>
              </w:rPr>
              <w:tab/>
              <w:t>– </w:t>
            </w:r>
            <w:r>
              <w:rPr>
                <w:spacing w:val="-10"/>
                <w:sz w:val="28"/>
              </w:rPr>
              <w:t>b</w:t>
            </w:r>
          </w:p>
        </w:tc>
        <w:tc>
          <w:tcPr>
            <w:tcW w:w="1810" w:type="dxa"/>
          </w:tcPr>
          <w:p>
            <w:pPr>
              <w:pStyle w:val="TableParagraph"/>
              <w:tabs>
                <w:tab w:pos="916" w:val="left" w:leader="none"/>
              </w:tabs>
              <w:ind w:right="48"/>
              <w:jc w:val="right"/>
              <w:rPr>
                <w:sz w:val="28"/>
              </w:rPr>
            </w:pPr>
            <w:r>
              <w:rPr>
                <w:spacing w:val="-5"/>
                <w:sz w:val="28"/>
              </w:rPr>
              <w:t>20.</w:t>
            </w:r>
            <w:r>
              <w:rPr>
                <w:sz w:val="28"/>
              </w:rPr>
              <w:tab/>
              <w:t>– </w:t>
            </w:r>
            <w:r>
              <w:rPr>
                <w:spacing w:val="-10"/>
                <w:sz w:val="28"/>
              </w:rPr>
              <w:t>b</w:t>
            </w:r>
          </w:p>
        </w:tc>
      </w:tr>
      <w:tr>
        <w:trPr>
          <w:trHeight w:val="321" w:hRule="atLeast"/>
        </w:trPr>
        <w:tc>
          <w:tcPr>
            <w:tcW w:w="1809" w:type="dxa"/>
          </w:tcPr>
          <w:p>
            <w:pPr>
              <w:pStyle w:val="TableParagraph"/>
              <w:tabs>
                <w:tab w:pos="966" w:val="left" w:leader="none"/>
              </w:tabs>
              <w:ind w:left="50"/>
              <w:rPr>
                <w:sz w:val="28"/>
              </w:rPr>
            </w:pPr>
            <w:r>
              <w:rPr>
                <w:spacing w:val="-5"/>
                <w:sz w:val="28"/>
              </w:rPr>
              <w:t>21.</w:t>
            </w:r>
            <w:r>
              <w:rPr>
                <w:sz w:val="28"/>
              </w:rPr>
              <w:tab/>
              <w:t>– </w:t>
            </w:r>
            <w:r>
              <w:rPr>
                <w:spacing w:val="-10"/>
                <w:sz w:val="28"/>
              </w:rPr>
              <w:t>a</w:t>
            </w:r>
          </w:p>
        </w:tc>
        <w:tc>
          <w:tcPr>
            <w:tcW w:w="2250" w:type="dxa"/>
          </w:tcPr>
          <w:p>
            <w:pPr>
              <w:pStyle w:val="TableParagraph"/>
              <w:tabs>
                <w:tab w:pos="1406" w:val="left" w:leader="none"/>
              </w:tabs>
              <w:ind w:left="489"/>
              <w:rPr>
                <w:sz w:val="28"/>
              </w:rPr>
            </w:pPr>
            <w:r>
              <w:rPr>
                <w:spacing w:val="-5"/>
                <w:sz w:val="28"/>
              </w:rPr>
              <w:t>22.</w:t>
            </w:r>
            <w:r>
              <w:rPr>
                <w:sz w:val="28"/>
              </w:rPr>
              <w:tab/>
              <w:t>– </w:t>
            </w:r>
            <w:r>
              <w:rPr>
                <w:spacing w:val="-10"/>
                <w:sz w:val="28"/>
              </w:rPr>
              <w:t>a</w:t>
            </w:r>
          </w:p>
        </w:tc>
        <w:tc>
          <w:tcPr>
            <w:tcW w:w="2251" w:type="dxa"/>
          </w:tcPr>
          <w:p>
            <w:pPr>
              <w:pStyle w:val="TableParagraph"/>
              <w:tabs>
                <w:tab w:pos="1407" w:val="left" w:leader="none"/>
              </w:tabs>
              <w:ind w:left="491"/>
              <w:rPr>
                <w:sz w:val="28"/>
              </w:rPr>
            </w:pPr>
            <w:r>
              <w:rPr>
                <w:spacing w:val="-5"/>
                <w:sz w:val="28"/>
              </w:rPr>
              <w:t>23.</w:t>
            </w:r>
            <w:r>
              <w:rPr>
                <w:sz w:val="28"/>
              </w:rPr>
              <w:tab/>
              <w:t>– </w:t>
            </w:r>
            <w:r>
              <w:rPr>
                <w:spacing w:val="-10"/>
                <w:sz w:val="28"/>
              </w:rPr>
              <w:t>a</w:t>
            </w:r>
          </w:p>
        </w:tc>
        <w:tc>
          <w:tcPr>
            <w:tcW w:w="1810" w:type="dxa"/>
          </w:tcPr>
          <w:p>
            <w:pPr>
              <w:pStyle w:val="TableParagraph"/>
              <w:tabs>
                <w:tab w:pos="916" w:val="left" w:leader="none"/>
              </w:tabs>
              <w:ind w:right="64"/>
              <w:jc w:val="right"/>
              <w:rPr>
                <w:sz w:val="28"/>
              </w:rPr>
            </w:pPr>
            <w:r>
              <w:rPr>
                <w:spacing w:val="-5"/>
                <w:sz w:val="28"/>
              </w:rPr>
              <w:t>24.</w:t>
            </w:r>
            <w:r>
              <w:rPr>
                <w:sz w:val="28"/>
              </w:rPr>
              <w:tab/>
              <w:t>– </w:t>
            </w:r>
            <w:r>
              <w:rPr>
                <w:spacing w:val="-10"/>
                <w:sz w:val="28"/>
              </w:rPr>
              <w:t>a</w:t>
            </w:r>
          </w:p>
        </w:tc>
      </w:tr>
      <w:tr>
        <w:trPr>
          <w:trHeight w:val="321" w:hRule="atLeast"/>
        </w:trPr>
        <w:tc>
          <w:tcPr>
            <w:tcW w:w="1809" w:type="dxa"/>
          </w:tcPr>
          <w:p>
            <w:pPr>
              <w:pStyle w:val="TableParagraph"/>
              <w:tabs>
                <w:tab w:pos="966" w:val="left" w:leader="none"/>
              </w:tabs>
              <w:ind w:left="50"/>
              <w:rPr>
                <w:sz w:val="28"/>
              </w:rPr>
            </w:pPr>
            <w:r>
              <w:rPr>
                <w:spacing w:val="-5"/>
                <w:sz w:val="28"/>
              </w:rPr>
              <w:t>25.</w:t>
            </w:r>
            <w:r>
              <w:rPr>
                <w:sz w:val="28"/>
              </w:rPr>
              <w:tab/>
              <w:t>– </w:t>
            </w:r>
            <w:r>
              <w:rPr>
                <w:spacing w:val="-10"/>
                <w:sz w:val="28"/>
              </w:rPr>
              <w:t>d</w:t>
            </w:r>
          </w:p>
        </w:tc>
        <w:tc>
          <w:tcPr>
            <w:tcW w:w="2250" w:type="dxa"/>
          </w:tcPr>
          <w:p>
            <w:pPr>
              <w:pStyle w:val="TableParagraph"/>
              <w:tabs>
                <w:tab w:pos="1406" w:val="left" w:leader="none"/>
              </w:tabs>
              <w:ind w:left="489"/>
              <w:rPr>
                <w:sz w:val="28"/>
              </w:rPr>
            </w:pPr>
            <w:r>
              <w:rPr>
                <w:spacing w:val="-5"/>
                <w:sz w:val="28"/>
              </w:rPr>
              <w:t>26.</w:t>
            </w:r>
            <w:r>
              <w:rPr>
                <w:sz w:val="28"/>
              </w:rPr>
              <w:tab/>
              <w:t>– </w:t>
            </w:r>
            <w:r>
              <w:rPr>
                <w:spacing w:val="-10"/>
                <w:sz w:val="28"/>
              </w:rPr>
              <w:t>d</w:t>
            </w:r>
          </w:p>
        </w:tc>
        <w:tc>
          <w:tcPr>
            <w:tcW w:w="2251" w:type="dxa"/>
          </w:tcPr>
          <w:p>
            <w:pPr>
              <w:pStyle w:val="TableParagraph"/>
              <w:tabs>
                <w:tab w:pos="1407" w:val="left" w:leader="none"/>
              </w:tabs>
              <w:ind w:left="491"/>
              <w:rPr>
                <w:sz w:val="28"/>
              </w:rPr>
            </w:pPr>
            <w:r>
              <w:rPr>
                <w:spacing w:val="-5"/>
                <w:sz w:val="28"/>
              </w:rPr>
              <w:t>27.</w:t>
            </w:r>
            <w:r>
              <w:rPr>
                <w:sz w:val="28"/>
              </w:rPr>
              <w:tab/>
              <w:t>– </w:t>
            </w:r>
            <w:r>
              <w:rPr>
                <w:spacing w:val="-10"/>
                <w:sz w:val="28"/>
              </w:rPr>
              <w:t>d</w:t>
            </w:r>
          </w:p>
        </w:tc>
        <w:tc>
          <w:tcPr>
            <w:tcW w:w="1810" w:type="dxa"/>
          </w:tcPr>
          <w:p>
            <w:pPr>
              <w:pStyle w:val="TableParagraph"/>
              <w:tabs>
                <w:tab w:pos="916" w:val="left" w:leader="none"/>
              </w:tabs>
              <w:ind w:right="48"/>
              <w:jc w:val="right"/>
              <w:rPr>
                <w:sz w:val="28"/>
              </w:rPr>
            </w:pPr>
            <w:r>
              <w:rPr>
                <w:spacing w:val="-5"/>
                <w:sz w:val="28"/>
              </w:rPr>
              <w:t>28.</w:t>
            </w:r>
            <w:r>
              <w:rPr>
                <w:sz w:val="28"/>
              </w:rPr>
              <w:tab/>
              <w:t>– </w:t>
            </w:r>
            <w:r>
              <w:rPr>
                <w:spacing w:val="-10"/>
                <w:sz w:val="28"/>
              </w:rPr>
              <w:t>d</w:t>
            </w:r>
          </w:p>
        </w:tc>
      </w:tr>
      <w:tr>
        <w:trPr>
          <w:trHeight w:val="316" w:hRule="atLeast"/>
        </w:trPr>
        <w:tc>
          <w:tcPr>
            <w:tcW w:w="1809" w:type="dxa"/>
          </w:tcPr>
          <w:p>
            <w:pPr>
              <w:pStyle w:val="TableParagraph"/>
              <w:tabs>
                <w:tab w:pos="966" w:val="left" w:leader="none"/>
              </w:tabs>
              <w:spacing w:line="296" w:lineRule="exact"/>
              <w:ind w:left="50"/>
              <w:rPr>
                <w:sz w:val="28"/>
              </w:rPr>
            </w:pPr>
            <w:r>
              <w:rPr>
                <w:spacing w:val="-5"/>
                <w:sz w:val="28"/>
              </w:rPr>
              <w:t>29.</w:t>
            </w:r>
            <w:r>
              <w:rPr>
                <w:sz w:val="28"/>
              </w:rPr>
              <w:tab/>
              <w:t>– </w:t>
            </w:r>
            <w:r>
              <w:rPr>
                <w:spacing w:val="-10"/>
                <w:sz w:val="28"/>
              </w:rPr>
              <w:t>b</w:t>
            </w:r>
          </w:p>
        </w:tc>
        <w:tc>
          <w:tcPr>
            <w:tcW w:w="2250" w:type="dxa"/>
          </w:tcPr>
          <w:p>
            <w:pPr>
              <w:pStyle w:val="TableParagraph"/>
              <w:tabs>
                <w:tab w:pos="1406" w:val="left" w:leader="none"/>
              </w:tabs>
              <w:spacing w:line="296" w:lineRule="exact"/>
              <w:ind w:left="489"/>
              <w:rPr>
                <w:sz w:val="28"/>
              </w:rPr>
            </w:pPr>
            <w:r>
              <w:rPr>
                <w:spacing w:val="-5"/>
                <w:sz w:val="28"/>
              </w:rPr>
              <w:t>30.</w:t>
            </w:r>
            <w:r>
              <w:rPr>
                <w:sz w:val="28"/>
              </w:rPr>
              <w:tab/>
              <w:t>– </w:t>
            </w:r>
            <w:r>
              <w:rPr>
                <w:spacing w:val="-10"/>
                <w:sz w:val="28"/>
              </w:rPr>
              <w:t>b</w:t>
            </w:r>
          </w:p>
        </w:tc>
        <w:tc>
          <w:tcPr>
            <w:tcW w:w="2251" w:type="dxa"/>
          </w:tcPr>
          <w:p>
            <w:pPr>
              <w:pStyle w:val="TableParagraph"/>
              <w:tabs>
                <w:tab w:pos="1407" w:val="left" w:leader="none"/>
              </w:tabs>
              <w:spacing w:line="296" w:lineRule="exact"/>
              <w:ind w:left="491"/>
              <w:rPr>
                <w:sz w:val="28"/>
              </w:rPr>
            </w:pPr>
            <w:r>
              <w:rPr>
                <w:spacing w:val="-5"/>
                <w:sz w:val="28"/>
              </w:rPr>
              <w:t>31.</w:t>
            </w:r>
            <w:r>
              <w:rPr>
                <w:sz w:val="28"/>
              </w:rPr>
              <w:tab/>
              <w:t>– </w:t>
            </w:r>
            <w:r>
              <w:rPr>
                <w:spacing w:val="-10"/>
                <w:sz w:val="28"/>
              </w:rPr>
              <w:t>b</w:t>
            </w:r>
          </w:p>
        </w:tc>
        <w:tc>
          <w:tcPr>
            <w:tcW w:w="1810" w:type="dxa"/>
          </w:tcPr>
          <w:p>
            <w:pPr>
              <w:pStyle w:val="TableParagraph"/>
              <w:tabs>
                <w:tab w:pos="916" w:val="left" w:leader="none"/>
              </w:tabs>
              <w:spacing w:line="296" w:lineRule="exact"/>
              <w:ind w:right="48"/>
              <w:jc w:val="right"/>
              <w:rPr>
                <w:sz w:val="28"/>
              </w:rPr>
            </w:pPr>
            <w:r>
              <w:rPr>
                <w:spacing w:val="-5"/>
                <w:sz w:val="28"/>
              </w:rPr>
              <w:t>32.</w:t>
            </w:r>
            <w:r>
              <w:rPr>
                <w:sz w:val="28"/>
              </w:rPr>
              <w:tab/>
              <w:t>– </w:t>
            </w:r>
            <w:r>
              <w:rPr>
                <w:spacing w:val="-10"/>
                <w:sz w:val="28"/>
              </w:rPr>
              <w:t>b</w:t>
            </w:r>
          </w:p>
        </w:tc>
      </w:tr>
    </w:tbl>
    <w:p>
      <w:pPr>
        <w:spacing w:before="289" w:after="7"/>
        <w:ind w:left="1672" w:right="1165" w:firstLine="0"/>
        <w:jc w:val="center"/>
        <w:rPr>
          <w:b/>
          <w:sz w:val="28"/>
        </w:rPr>
      </w:pPr>
      <w:r>
        <w:rPr>
          <w:b/>
          <w:sz w:val="28"/>
        </w:rPr>
        <w:t>Варіант</w:t>
      </w:r>
      <w:r>
        <w:rPr>
          <w:b/>
          <w:spacing w:val="-4"/>
          <w:sz w:val="28"/>
        </w:rPr>
        <w:t> </w:t>
      </w:r>
      <w:r>
        <w:rPr>
          <w:b/>
          <w:spacing w:val="-5"/>
          <w:sz w:val="28"/>
        </w:rPr>
        <w:t>ІІ</w:t>
      </w:r>
    </w:p>
    <w:tbl>
      <w:tblPr>
        <w:tblW w:w="0" w:type="auto"/>
        <w:jc w:val="left"/>
        <w:tblInd w:w="6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809"/>
        <w:gridCol w:w="2250"/>
        <w:gridCol w:w="2251"/>
        <w:gridCol w:w="1810"/>
      </w:tblGrid>
      <w:tr>
        <w:trPr>
          <w:trHeight w:val="317" w:hRule="atLeast"/>
        </w:trPr>
        <w:tc>
          <w:tcPr>
            <w:tcW w:w="1809" w:type="dxa"/>
          </w:tcPr>
          <w:p>
            <w:pPr>
              <w:pStyle w:val="TableParagraph"/>
              <w:tabs>
                <w:tab w:pos="966" w:val="left" w:leader="none"/>
              </w:tabs>
              <w:spacing w:line="297" w:lineRule="exact"/>
              <w:ind w:left="50"/>
              <w:rPr>
                <w:sz w:val="28"/>
              </w:rPr>
            </w:pPr>
            <w:r>
              <w:rPr>
                <w:spacing w:val="-5"/>
                <w:sz w:val="28"/>
              </w:rPr>
              <w:t>1.</w:t>
            </w:r>
            <w:r>
              <w:rPr>
                <w:sz w:val="28"/>
              </w:rPr>
              <w:tab/>
              <w:t>– </w:t>
            </w:r>
            <w:r>
              <w:rPr>
                <w:spacing w:val="-10"/>
                <w:sz w:val="28"/>
              </w:rPr>
              <w:t>a</w:t>
            </w:r>
          </w:p>
        </w:tc>
        <w:tc>
          <w:tcPr>
            <w:tcW w:w="2250" w:type="dxa"/>
          </w:tcPr>
          <w:p>
            <w:pPr>
              <w:pStyle w:val="TableParagraph"/>
              <w:tabs>
                <w:tab w:pos="1406" w:val="left" w:leader="none"/>
              </w:tabs>
              <w:spacing w:line="297" w:lineRule="exact"/>
              <w:ind w:left="489"/>
              <w:rPr>
                <w:sz w:val="28"/>
              </w:rPr>
            </w:pPr>
            <w:r>
              <w:rPr>
                <w:spacing w:val="-5"/>
                <w:sz w:val="28"/>
              </w:rPr>
              <w:t>2.</w:t>
            </w:r>
            <w:r>
              <w:rPr>
                <w:sz w:val="28"/>
              </w:rPr>
              <w:tab/>
              <w:t>– </w:t>
            </w:r>
            <w:r>
              <w:rPr>
                <w:spacing w:val="-10"/>
                <w:sz w:val="28"/>
              </w:rPr>
              <w:t>a</w:t>
            </w:r>
          </w:p>
        </w:tc>
        <w:tc>
          <w:tcPr>
            <w:tcW w:w="2251" w:type="dxa"/>
          </w:tcPr>
          <w:p>
            <w:pPr>
              <w:pStyle w:val="TableParagraph"/>
              <w:tabs>
                <w:tab w:pos="1407" w:val="left" w:leader="none"/>
              </w:tabs>
              <w:spacing w:line="297" w:lineRule="exact"/>
              <w:ind w:left="491"/>
              <w:rPr>
                <w:sz w:val="28"/>
              </w:rPr>
            </w:pPr>
            <w:r>
              <w:rPr>
                <w:spacing w:val="-5"/>
                <w:sz w:val="28"/>
              </w:rPr>
              <w:t>3.</w:t>
            </w:r>
            <w:r>
              <w:rPr>
                <w:sz w:val="28"/>
              </w:rPr>
              <w:tab/>
              <w:t>– </w:t>
            </w:r>
            <w:r>
              <w:rPr>
                <w:spacing w:val="-10"/>
                <w:sz w:val="28"/>
              </w:rPr>
              <w:t>a</w:t>
            </w:r>
          </w:p>
        </w:tc>
        <w:tc>
          <w:tcPr>
            <w:tcW w:w="1810" w:type="dxa"/>
          </w:tcPr>
          <w:p>
            <w:pPr>
              <w:pStyle w:val="TableParagraph"/>
              <w:tabs>
                <w:tab w:pos="916" w:val="left" w:leader="none"/>
              </w:tabs>
              <w:spacing w:line="297" w:lineRule="exact"/>
              <w:ind w:right="64"/>
              <w:jc w:val="right"/>
              <w:rPr>
                <w:sz w:val="28"/>
              </w:rPr>
            </w:pPr>
            <w:r>
              <w:rPr>
                <w:spacing w:val="-5"/>
                <w:sz w:val="28"/>
              </w:rPr>
              <w:t>4.</w:t>
            </w:r>
            <w:r>
              <w:rPr>
                <w:sz w:val="28"/>
              </w:rPr>
              <w:tab/>
              <w:t>– </w:t>
            </w:r>
            <w:r>
              <w:rPr>
                <w:spacing w:val="-10"/>
                <w:sz w:val="28"/>
              </w:rPr>
              <w:t>a</w:t>
            </w:r>
          </w:p>
        </w:tc>
      </w:tr>
      <w:tr>
        <w:trPr>
          <w:trHeight w:val="322" w:hRule="atLeast"/>
        </w:trPr>
        <w:tc>
          <w:tcPr>
            <w:tcW w:w="1809" w:type="dxa"/>
          </w:tcPr>
          <w:p>
            <w:pPr>
              <w:pStyle w:val="TableParagraph"/>
              <w:tabs>
                <w:tab w:pos="966" w:val="left" w:leader="none"/>
              </w:tabs>
              <w:spacing w:line="303" w:lineRule="exact"/>
              <w:ind w:left="50"/>
              <w:rPr>
                <w:sz w:val="28"/>
              </w:rPr>
            </w:pPr>
            <w:r>
              <w:rPr>
                <w:spacing w:val="-5"/>
                <w:sz w:val="28"/>
              </w:rPr>
              <w:t>5.</w:t>
            </w:r>
            <w:r>
              <w:rPr>
                <w:sz w:val="28"/>
              </w:rPr>
              <w:tab/>
              <w:t>– </w:t>
            </w:r>
            <w:r>
              <w:rPr>
                <w:spacing w:val="-10"/>
                <w:sz w:val="28"/>
              </w:rPr>
              <w:t>c</w:t>
            </w:r>
          </w:p>
        </w:tc>
        <w:tc>
          <w:tcPr>
            <w:tcW w:w="2250" w:type="dxa"/>
          </w:tcPr>
          <w:p>
            <w:pPr>
              <w:pStyle w:val="TableParagraph"/>
              <w:tabs>
                <w:tab w:pos="1406" w:val="left" w:leader="none"/>
              </w:tabs>
              <w:spacing w:line="303" w:lineRule="exact"/>
              <w:ind w:left="489"/>
              <w:rPr>
                <w:sz w:val="28"/>
              </w:rPr>
            </w:pPr>
            <w:r>
              <w:rPr>
                <w:spacing w:val="-5"/>
                <w:sz w:val="28"/>
              </w:rPr>
              <w:t>6.</w:t>
            </w:r>
            <w:r>
              <w:rPr>
                <w:sz w:val="28"/>
              </w:rPr>
              <w:tab/>
              <w:t>– </w:t>
            </w:r>
            <w:r>
              <w:rPr>
                <w:spacing w:val="-10"/>
                <w:sz w:val="28"/>
              </w:rPr>
              <w:t>c</w:t>
            </w:r>
          </w:p>
        </w:tc>
        <w:tc>
          <w:tcPr>
            <w:tcW w:w="2251" w:type="dxa"/>
          </w:tcPr>
          <w:p>
            <w:pPr>
              <w:pStyle w:val="TableParagraph"/>
              <w:tabs>
                <w:tab w:pos="1407" w:val="left" w:leader="none"/>
              </w:tabs>
              <w:spacing w:line="303" w:lineRule="exact"/>
              <w:ind w:left="491"/>
              <w:rPr>
                <w:sz w:val="28"/>
              </w:rPr>
            </w:pPr>
            <w:r>
              <w:rPr>
                <w:spacing w:val="-5"/>
                <w:sz w:val="28"/>
              </w:rPr>
              <w:t>7.</w:t>
            </w:r>
            <w:r>
              <w:rPr>
                <w:sz w:val="28"/>
              </w:rPr>
              <w:tab/>
              <w:t>– </w:t>
            </w:r>
            <w:r>
              <w:rPr>
                <w:spacing w:val="-10"/>
                <w:sz w:val="28"/>
              </w:rPr>
              <w:t>c</w:t>
            </w:r>
          </w:p>
        </w:tc>
        <w:tc>
          <w:tcPr>
            <w:tcW w:w="1810" w:type="dxa"/>
          </w:tcPr>
          <w:p>
            <w:pPr>
              <w:pStyle w:val="TableParagraph"/>
              <w:tabs>
                <w:tab w:pos="916" w:val="left" w:leader="none"/>
              </w:tabs>
              <w:spacing w:line="303" w:lineRule="exact"/>
              <w:ind w:right="64"/>
              <w:jc w:val="right"/>
              <w:rPr>
                <w:sz w:val="28"/>
              </w:rPr>
            </w:pPr>
            <w:r>
              <w:rPr>
                <w:spacing w:val="-5"/>
                <w:sz w:val="28"/>
              </w:rPr>
              <w:t>8.</w:t>
            </w:r>
            <w:r>
              <w:rPr>
                <w:sz w:val="28"/>
              </w:rPr>
              <w:tab/>
              <w:t>– </w:t>
            </w:r>
            <w:r>
              <w:rPr>
                <w:spacing w:val="-10"/>
                <w:sz w:val="28"/>
              </w:rPr>
              <w:t>c</w:t>
            </w:r>
          </w:p>
        </w:tc>
      </w:tr>
      <w:tr>
        <w:trPr>
          <w:trHeight w:val="321" w:hRule="atLeast"/>
        </w:trPr>
        <w:tc>
          <w:tcPr>
            <w:tcW w:w="1809" w:type="dxa"/>
          </w:tcPr>
          <w:p>
            <w:pPr>
              <w:pStyle w:val="TableParagraph"/>
              <w:tabs>
                <w:tab w:pos="966" w:val="left" w:leader="none"/>
              </w:tabs>
              <w:ind w:left="50"/>
              <w:rPr>
                <w:sz w:val="28"/>
              </w:rPr>
            </w:pPr>
            <w:r>
              <w:rPr>
                <w:spacing w:val="-5"/>
                <w:sz w:val="28"/>
              </w:rPr>
              <w:t>9.</w:t>
            </w:r>
            <w:r>
              <w:rPr>
                <w:sz w:val="28"/>
              </w:rPr>
              <w:tab/>
              <w:t>– </w:t>
            </w:r>
            <w:r>
              <w:rPr>
                <w:spacing w:val="-10"/>
                <w:sz w:val="28"/>
              </w:rPr>
              <w:t>a</w:t>
            </w:r>
          </w:p>
        </w:tc>
        <w:tc>
          <w:tcPr>
            <w:tcW w:w="2250" w:type="dxa"/>
          </w:tcPr>
          <w:p>
            <w:pPr>
              <w:pStyle w:val="TableParagraph"/>
              <w:tabs>
                <w:tab w:pos="1406" w:val="left" w:leader="none"/>
              </w:tabs>
              <w:ind w:left="489"/>
              <w:rPr>
                <w:sz w:val="28"/>
              </w:rPr>
            </w:pPr>
            <w:r>
              <w:rPr>
                <w:spacing w:val="-5"/>
                <w:sz w:val="28"/>
              </w:rPr>
              <w:t>10.</w:t>
            </w:r>
            <w:r>
              <w:rPr>
                <w:sz w:val="28"/>
              </w:rPr>
              <w:tab/>
              <w:t>– </w:t>
            </w:r>
            <w:r>
              <w:rPr>
                <w:spacing w:val="-10"/>
                <w:sz w:val="28"/>
              </w:rPr>
              <w:t>a</w:t>
            </w:r>
          </w:p>
        </w:tc>
        <w:tc>
          <w:tcPr>
            <w:tcW w:w="2251" w:type="dxa"/>
          </w:tcPr>
          <w:p>
            <w:pPr>
              <w:pStyle w:val="TableParagraph"/>
              <w:tabs>
                <w:tab w:pos="1407" w:val="left" w:leader="none"/>
              </w:tabs>
              <w:ind w:left="491"/>
              <w:rPr>
                <w:sz w:val="28"/>
              </w:rPr>
            </w:pPr>
            <w:r>
              <w:rPr>
                <w:spacing w:val="-5"/>
                <w:sz w:val="28"/>
              </w:rPr>
              <w:t>11.</w:t>
            </w:r>
            <w:r>
              <w:rPr>
                <w:sz w:val="28"/>
              </w:rPr>
              <w:tab/>
              <w:t>– </w:t>
            </w:r>
            <w:r>
              <w:rPr>
                <w:spacing w:val="-10"/>
                <w:sz w:val="28"/>
              </w:rPr>
              <w:t>a</w:t>
            </w:r>
          </w:p>
        </w:tc>
        <w:tc>
          <w:tcPr>
            <w:tcW w:w="1810" w:type="dxa"/>
          </w:tcPr>
          <w:p>
            <w:pPr>
              <w:pStyle w:val="TableParagraph"/>
              <w:tabs>
                <w:tab w:pos="916" w:val="left" w:leader="none"/>
              </w:tabs>
              <w:ind w:right="64"/>
              <w:jc w:val="right"/>
              <w:rPr>
                <w:sz w:val="28"/>
              </w:rPr>
            </w:pPr>
            <w:r>
              <w:rPr>
                <w:spacing w:val="-5"/>
                <w:sz w:val="28"/>
              </w:rPr>
              <w:t>12.</w:t>
            </w:r>
            <w:r>
              <w:rPr>
                <w:sz w:val="28"/>
              </w:rPr>
              <w:tab/>
              <w:t>– </w:t>
            </w:r>
            <w:r>
              <w:rPr>
                <w:spacing w:val="-10"/>
                <w:sz w:val="28"/>
              </w:rPr>
              <w:t>a</w:t>
            </w:r>
          </w:p>
        </w:tc>
      </w:tr>
      <w:tr>
        <w:trPr>
          <w:trHeight w:val="321" w:hRule="atLeast"/>
        </w:trPr>
        <w:tc>
          <w:tcPr>
            <w:tcW w:w="1809" w:type="dxa"/>
          </w:tcPr>
          <w:p>
            <w:pPr>
              <w:pStyle w:val="TableParagraph"/>
              <w:tabs>
                <w:tab w:pos="966" w:val="left" w:leader="none"/>
              </w:tabs>
              <w:ind w:left="50"/>
              <w:rPr>
                <w:sz w:val="28"/>
              </w:rPr>
            </w:pPr>
            <w:r>
              <w:rPr>
                <w:spacing w:val="-5"/>
                <w:sz w:val="28"/>
              </w:rPr>
              <w:t>13.</w:t>
            </w:r>
            <w:r>
              <w:rPr>
                <w:sz w:val="28"/>
              </w:rPr>
              <w:tab/>
              <w:t>– </w:t>
            </w:r>
            <w:r>
              <w:rPr>
                <w:spacing w:val="-10"/>
                <w:sz w:val="28"/>
              </w:rPr>
              <w:t>c</w:t>
            </w:r>
          </w:p>
        </w:tc>
        <w:tc>
          <w:tcPr>
            <w:tcW w:w="2250" w:type="dxa"/>
          </w:tcPr>
          <w:p>
            <w:pPr>
              <w:pStyle w:val="TableParagraph"/>
              <w:tabs>
                <w:tab w:pos="1406" w:val="left" w:leader="none"/>
              </w:tabs>
              <w:ind w:left="489"/>
              <w:rPr>
                <w:sz w:val="28"/>
              </w:rPr>
            </w:pPr>
            <w:r>
              <w:rPr>
                <w:spacing w:val="-5"/>
                <w:sz w:val="28"/>
              </w:rPr>
              <w:t>14.</w:t>
            </w:r>
            <w:r>
              <w:rPr>
                <w:sz w:val="28"/>
              </w:rPr>
              <w:tab/>
              <w:t>– </w:t>
            </w:r>
            <w:r>
              <w:rPr>
                <w:spacing w:val="-10"/>
                <w:sz w:val="28"/>
              </w:rPr>
              <w:t>c</w:t>
            </w:r>
          </w:p>
        </w:tc>
        <w:tc>
          <w:tcPr>
            <w:tcW w:w="2251" w:type="dxa"/>
          </w:tcPr>
          <w:p>
            <w:pPr>
              <w:pStyle w:val="TableParagraph"/>
              <w:tabs>
                <w:tab w:pos="1407" w:val="left" w:leader="none"/>
              </w:tabs>
              <w:ind w:left="491"/>
              <w:rPr>
                <w:sz w:val="28"/>
              </w:rPr>
            </w:pPr>
            <w:r>
              <w:rPr>
                <w:spacing w:val="-5"/>
                <w:sz w:val="28"/>
              </w:rPr>
              <w:t>15.</w:t>
            </w:r>
            <w:r>
              <w:rPr>
                <w:sz w:val="28"/>
              </w:rPr>
              <w:tab/>
              <w:t>– </w:t>
            </w:r>
            <w:r>
              <w:rPr>
                <w:spacing w:val="-10"/>
                <w:sz w:val="28"/>
              </w:rPr>
              <w:t>c</w:t>
            </w:r>
          </w:p>
        </w:tc>
        <w:tc>
          <w:tcPr>
            <w:tcW w:w="1810" w:type="dxa"/>
          </w:tcPr>
          <w:p>
            <w:pPr>
              <w:pStyle w:val="TableParagraph"/>
              <w:tabs>
                <w:tab w:pos="916" w:val="left" w:leader="none"/>
              </w:tabs>
              <w:ind w:right="64"/>
              <w:jc w:val="right"/>
              <w:rPr>
                <w:sz w:val="28"/>
              </w:rPr>
            </w:pPr>
            <w:r>
              <w:rPr>
                <w:spacing w:val="-5"/>
                <w:sz w:val="28"/>
              </w:rPr>
              <w:t>16.</w:t>
            </w:r>
            <w:r>
              <w:rPr>
                <w:sz w:val="28"/>
              </w:rPr>
              <w:tab/>
              <w:t>– </w:t>
            </w:r>
            <w:r>
              <w:rPr>
                <w:spacing w:val="-10"/>
                <w:sz w:val="28"/>
              </w:rPr>
              <w:t>c</w:t>
            </w:r>
          </w:p>
        </w:tc>
      </w:tr>
      <w:tr>
        <w:trPr>
          <w:trHeight w:val="321" w:hRule="atLeast"/>
        </w:trPr>
        <w:tc>
          <w:tcPr>
            <w:tcW w:w="1809" w:type="dxa"/>
          </w:tcPr>
          <w:p>
            <w:pPr>
              <w:pStyle w:val="TableParagraph"/>
              <w:tabs>
                <w:tab w:pos="966" w:val="left" w:leader="none"/>
              </w:tabs>
              <w:ind w:left="50"/>
              <w:rPr>
                <w:sz w:val="28"/>
              </w:rPr>
            </w:pPr>
            <w:r>
              <w:rPr>
                <w:spacing w:val="-5"/>
                <w:sz w:val="28"/>
              </w:rPr>
              <w:t>17.</w:t>
            </w:r>
            <w:r>
              <w:rPr>
                <w:sz w:val="28"/>
              </w:rPr>
              <w:tab/>
              <w:t>– </w:t>
            </w:r>
            <w:r>
              <w:rPr>
                <w:spacing w:val="-10"/>
                <w:sz w:val="28"/>
              </w:rPr>
              <w:t>a</w:t>
            </w:r>
          </w:p>
        </w:tc>
        <w:tc>
          <w:tcPr>
            <w:tcW w:w="2250" w:type="dxa"/>
          </w:tcPr>
          <w:p>
            <w:pPr>
              <w:pStyle w:val="TableParagraph"/>
              <w:tabs>
                <w:tab w:pos="1406" w:val="left" w:leader="none"/>
              </w:tabs>
              <w:ind w:left="489"/>
              <w:rPr>
                <w:sz w:val="28"/>
              </w:rPr>
            </w:pPr>
            <w:r>
              <w:rPr>
                <w:spacing w:val="-5"/>
                <w:sz w:val="28"/>
              </w:rPr>
              <w:t>18.</w:t>
            </w:r>
            <w:r>
              <w:rPr>
                <w:sz w:val="28"/>
              </w:rPr>
              <w:tab/>
              <w:t>– </w:t>
            </w:r>
            <w:r>
              <w:rPr>
                <w:spacing w:val="-10"/>
                <w:sz w:val="28"/>
              </w:rPr>
              <w:t>a</w:t>
            </w:r>
          </w:p>
        </w:tc>
        <w:tc>
          <w:tcPr>
            <w:tcW w:w="2251" w:type="dxa"/>
          </w:tcPr>
          <w:p>
            <w:pPr>
              <w:pStyle w:val="TableParagraph"/>
              <w:tabs>
                <w:tab w:pos="1407" w:val="left" w:leader="none"/>
              </w:tabs>
              <w:ind w:left="491"/>
              <w:rPr>
                <w:sz w:val="28"/>
              </w:rPr>
            </w:pPr>
            <w:r>
              <w:rPr>
                <w:spacing w:val="-5"/>
                <w:sz w:val="28"/>
              </w:rPr>
              <w:t>19.</w:t>
            </w:r>
            <w:r>
              <w:rPr>
                <w:sz w:val="28"/>
              </w:rPr>
              <w:tab/>
              <w:t>– </w:t>
            </w:r>
            <w:r>
              <w:rPr>
                <w:spacing w:val="-10"/>
                <w:sz w:val="28"/>
              </w:rPr>
              <w:t>a</w:t>
            </w:r>
          </w:p>
        </w:tc>
        <w:tc>
          <w:tcPr>
            <w:tcW w:w="1810" w:type="dxa"/>
          </w:tcPr>
          <w:p>
            <w:pPr>
              <w:pStyle w:val="TableParagraph"/>
              <w:tabs>
                <w:tab w:pos="916" w:val="left" w:leader="none"/>
              </w:tabs>
              <w:ind w:right="64"/>
              <w:jc w:val="right"/>
              <w:rPr>
                <w:sz w:val="28"/>
              </w:rPr>
            </w:pPr>
            <w:r>
              <w:rPr>
                <w:spacing w:val="-5"/>
                <w:sz w:val="28"/>
              </w:rPr>
              <w:t>20.</w:t>
            </w:r>
            <w:r>
              <w:rPr>
                <w:sz w:val="28"/>
              </w:rPr>
              <w:tab/>
              <w:t>– </w:t>
            </w:r>
            <w:r>
              <w:rPr>
                <w:spacing w:val="-10"/>
                <w:sz w:val="28"/>
              </w:rPr>
              <w:t>a</w:t>
            </w:r>
          </w:p>
        </w:tc>
      </w:tr>
      <w:tr>
        <w:trPr>
          <w:trHeight w:val="321" w:hRule="atLeast"/>
        </w:trPr>
        <w:tc>
          <w:tcPr>
            <w:tcW w:w="1809" w:type="dxa"/>
          </w:tcPr>
          <w:p>
            <w:pPr>
              <w:pStyle w:val="TableParagraph"/>
              <w:tabs>
                <w:tab w:pos="966" w:val="left" w:leader="none"/>
              </w:tabs>
              <w:ind w:left="50"/>
              <w:rPr>
                <w:sz w:val="28"/>
              </w:rPr>
            </w:pPr>
            <w:r>
              <w:rPr>
                <w:spacing w:val="-5"/>
                <w:sz w:val="28"/>
              </w:rPr>
              <w:t>21.</w:t>
            </w:r>
            <w:r>
              <w:rPr>
                <w:sz w:val="28"/>
              </w:rPr>
              <w:tab/>
              <w:t>– </w:t>
            </w:r>
            <w:r>
              <w:rPr>
                <w:spacing w:val="-10"/>
                <w:sz w:val="28"/>
              </w:rPr>
              <w:t>b</w:t>
            </w:r>
          </w:p>
        </w:tc>
        <w:tc>
          <w:tcPr>
            <w:tcW w:w="2250" w:type="dxa"/>
          </w:tcPr>
          <w:p>
            <w:pPr>
              <w:pStyle w:val="TableParagraph"/>
              <w:tabs>
                <w:tab w:pos="1406" w:val="left" w:leader="none"/>
              </w:tabs>
              <w:ind w:left="489"/>
              <w:rPr>
                <w:sz w:val="28"/>
              </w:rPr>
            </w:pPr>
            <w:r>
              <w:rPr>
                <w:spacing w:val="-5"/>
                <w:sz w:val="28"/>
              </w:rPr>
              <w:t>22.</w:t>
            </w:r>
            <w:r>
              <w:rPr>
                <w:sz w:val="28"/>
              </w:rPr>
              <w:tab/>
              <w:t>– </w:t>
            </w:r>
            <w:r>
              <w:rPr>
                <w:spacing w:val="-10"/>
                <w:sz w:val="28"/>
              </w:rPr>
              <w:t>b</w:t>
            </w:r>
          </w:p>
        </w:tc>
        <w:tc>
          <w:tcPr>
            <w:tcW w:w="2251" w:type="dxa"/>
          </w:tcPr>
          <w:p>
            <w:pPr>
              <w:pStyle w:val="TableParagraph"/>
              <w:tabs>
                <w:tab w:pos="1407" w:val="left" w:leader="none"/>
              </w:tabs>
              <w:ind w:left="491"/>
              <w:rPr>
                <w:sz w:val="28"/>
              </w:rPr>
            </w:pPr>
            <w:r>
              <w:rPr>
                <w:spacing w:val="-5"/>
                <w:sz w:val="28"/>
              </w:rPr>
              <w:t>23.</w:t>
            </w:r>
            <w:r>
              <w:rPr>
                <w:sz w:val="28"/>
              </w:rPr>
              <w:tab/>
              <w:t>– </w:t>
            </w:r>
            <w:r>
              <w:rPr>
                <w:spacing w:val="-10"/>
                <w:sz w:val="28"/>
              </w:rPr>
              <w:t>b</w:t>
            </w:r>
          </w:p>
        </w:tc>
        <w:tc>
          <w:tcPr>
            <w:tcW w:w="1810" w:type="dxa"/>
          </w:tcPr>
          <w:p>
            <w:pPr>
              <w:pStyle w:val="TableParagraph"/>
              <w:tabs>
                <w:tab w:pos="916" w:val="left" w:leader="none"/>
              </w:tabs>
              <w:ind w:right="48"/>
              <w:jc w:val="right"/>
              <w:rPr>
                <w:sz w:val="28"/>
              </w:rPr>
            </w:pPr>
            <w:r>
              <w:rPr>
                <w:spacing w:val="-5"/>
                <w:sz w:val="28"/>
              </w:rPr>
              <w:t>24.</w:t>
            </w:r>
            <w:r>
              <w:rPr>
                <w:sz w:val="28"/>
              </w:rPr>
              <w:tab/>
              <w:t>– </w:t>
            </w:r>
            <w:r>
              <w:rPr>
                <w:spacing w:val="-10"/>
                <w:sz w:val="28"/>
              </w:rPr>
              <w:t>b</w:t>
            </w:r>
          </w:p>
        </w:tc>
      </w:tr>
      <w:tr>
        <w:trPr>
          <w:trHeight w:val="322" w:hRule="atLeast"/>
        </w:trPr>
        <w:tc>
          <w:tcPr>
            <w:tcW w:w="1809" w:type="dxa"/>
          </w:tcPr>
          <w:p>
            <w:pPr>
              <w:pStyle w:val="TableParagraph"/>
              <w:tabs>
                <w:tab w:pos="966" w:val="left" w:leader="none"/>
              </w:tabs>
              <w:spacing w:line="303" w:lineRule="exact"/>
              <w:ind w:left="50"/>
              <w:rPr>
                <w:sz w:val="28"/>
              </w:rPr>
            </w:pPr>
            <w:r>
              <w:rPr>
                <w:spacing w:val="-5"/>
                <w:sz w:val="28"/>
              </w:rPr>
              <w:t>25.</w:t>
            </w:r>
            <w:r>
              <w:rPr>
                <w:sz w:val="28"/>
              </w:rPr>
              <w:tab/>
              <w:t>– </w:t>
            </w:r>
            <w:r>
              <w:rPr>
                <w:spacing w:val="-10"/>
                <w:sz w:val="28"/>
              </w:rPr>
              <w:t>d</w:t>
            </w:r>
          </w:p>
        </w:tc>
        <w:tc>
          <w:tcPr>
            <w:tcW w:w="2250" w:type="dxa"/>
          </w:tcPr>
          <w:p>
            <w:pPr>
              <w:pStyle w:val="TableParagraph"/>
              <w:tabs>
                <w:tab w:pos="1406" w:val="left" w:leader="none"/>
              </w:tabs>
              <w:spacing w:line="303" w:lineRule="exact"/>
              <w:ind w:left="489"/>
              <w:rPr>
                <w:sz w:val="28"/>
              </w:rPr>
            </w:pPr>
            <w:r>
              <w:rPr>
                <w:spacing w:val="-5"/>
                <w:sz w:val="28"/>
              </w:rPr>
              <w:t>26.</w:t>
            </w:r>
            <w:r>
              <w:rPr>
                <w:sz w:val="28"/>
              </w:rPr>
              <w:tab/>
              <w:t>– </w:t>
            </w:r>
            <w:r>
              <w:rPr>
                <w:spacing w:val="-10"/>
                <w:sz w:val="28"/>
              </w:rPr>
              <w:t>d</w:t>
            </w:r>
          </w:p>
        </w:tc>
        <w:tc>
          <w:tcPr>
            <w:tcW w:w="2251" w:type="dxa"/>
          </w:tcPr>
          <w:p>
            <w:pPr>
              <w:pStyle w:val="TableParagraph"/>
              <w:tabs>
                <w:tab w:pos="1407" w:val="left" w:leader="none"/>
              </w:tabs>
              <w:spacing w:line="303" w:lineRule="exact"/>
              <w:ind w:left="491"/>
              <w:rPr>
                <w:sz w:val="28"/>
              </w:rPr>
            </w:pPr>
            <w:r>
              <w:rPr>
                <w:spacing w:val="-5"/>
                <w:sz w:val="28"/>
              </w:rPr>
              <w:t>27.</w:t>
            </w:r>
            <w:r>
              <w:rPr>
                <w:sz w:val="28"/>
              </w:rPr>
              <w:tab/>
              <w:t>– </w:t>
            </w:r>
            <w:r>
              <w:rPr>
                <w:spacing w:val="-10"/>
                <w:sz w:val="28"/>
              </w:rPr>
              <w:t>d</w:t>
            </w:r>
          </w:p>
        </w:tc>
        <w:tc>
          <w:tcPr>
            <w:tcW w:w="1810" w:type="dxa"/>
          </w:tcPr>
          <w:p>
            <w:pPr>
              <w:pStyle w:val="TableParagraph"/>
              <w:tabs>
                <w:tab w:pos="916" w:val="left" w:leader="none"/>
              </w:tabs>
              <w:spacing w:line="303" w:lineRule="exact"/>
              <w:ind w:right="48"/>
              <w:jc w:val="right"/>
              <w:rPr>
                <w:sz w:val="28"/>
              </w:rPr>
            </w:pPr>
            <w:r>
              <w:rPr>
                <w:spacing w:val="-5"/>
                <w:sz w:val="28"/>
              </w:rPr>
              <w:t>28.</w:t>
            </w:r>
            <w:r>
              <w:rPr>
                <w:sz w:val="28"/>
              </w:rPr>
              <w:tab/>
              <w:t>– </w:t>
            </w:r>
            <w:r>
              <w:rPr>
                <w:spacing w:val="-10"/>
                <w:sz w:val="28"/>
              </w:rPr>
              <w:t>d</w:t>
            </w:r>
          </w:p>
        </w:tc>
      </w:tr>
      <w:tr>
        <w:trPr>
          <w:trHeight w:val="317" w:hRule="atLeast"/>
        </w:trPr>
        <w:tc>
          <w:tcPr>
            <w:tcW w:w="1809" w:type="dxa"/>
          </w:tcPr>
          <w:p>
            <w:pPr>
              <w:pStyle w:val="TableParagraph"/>
              <w:tabs>
                <w:tab w:pos="966" w:val="left" w:leader="none"/>
              </w:tabs>
              <w:spacing w:line="297" w:lineRule="exact"/>
              <w:ind w:left="50"/>
              <w:rPr>
                <w:sz w:val="28"/>
              </w:rPr>
            </w:pPr>
            <w:r>
              <w:rPr>
                <w:spacing w:val="-5"/>
                <w:sz w:val="28"/>
              </w:rPr>
              <w:t>29.</w:t>
            </w:r>
            <w:r>
              <w:rPr>
                <w:sz w:val="28"/>
              </w:rPr>
              <w:tab/>
              <w:t>– </w:t>
            </w:r>
            <w:r>
              <w:rPr>
                <w:spacing w:val="-10"/>
                <w:sz w:val="28"/>
              </w:rPr>
              <w:t>a</w:t>
            </w:r>
          </w:p>
        </w:tc>
        <w:tc>
          <w:tcPr>
            <w:tcW w:w="2250" w:type="dxa"/>
          </w:tcPr>
          <w:p>
            <w:pPr>
              <w:pStyle w:val="TableParagraph"/>
              <w:tabs>
                <w:tab w:pos="1406" w:val="left" w:leader="none"/>
              </w:tabs>
              <w:spacing w:line="297" w:lineRule="exact"/>
              <w:ind w:left="489"/>
              <w:rPr>
                <w:sz w:val="28"/>
              </w:rPr>
            </w:pPr>
            <w:r>
              <w:rPr>
                <w:spacing w:val="-5"/>
                <w:sz w:val="28"/>
              </w:rPr>
              <w:t>30.</w:t>
            </w:r>
            <w:r>
              <w:rPr>
                <w:sz w:val="28"/>
              </w:rPr>
              <w:tab/>
              <w:t>– </w:t>
            </w:r>
            <w:r>
              <w:rPr>
                <w:spacing w:val="-10"/>
                <w:sz w:val="28"/>
              </w:rPr>
              <w:t>a</w:t>
            </w:r>
          </w:p>
        </w:tc>
        <w:tc>
          <w:tcPr>
            <w:tcW w:w="2251" w:type="dxa"/>
          </w:tcPr>
          <w:p>
            <w:pPr>
              <w:pStyle w:val="TableParagraph"/>
              <w:tabs>
                <w:tab w:pos="1407" w:val="left" w:leader="none"/>
              </w:tabs>
              <w:spacing w:line="297" w:lineRule="exact"/>
              <w:ind w:left="491"/>
              <w:rPr>
                <w:sz w:val="28"/>
              </w:rPr>
            </w:pPr>
            <w:r>
              <w:rPr>
                <w:spacing w:val="-5"/>
                <w:sz w:val="28"/>
              </w:rPr>
              <w:t>31.</w:t>
            </w:r>
            <w:r>
              <w:rPr>
                <w:sz w:val="28"/>
              </w:rPr>
              <w:tab/>
              <w:t>– </w:t>
            </w:r>
            <w:r>
              <w:rPr>
                <w:spacing w:val="-10"/>
                <w:sz w:val="28"/>
              </w:rPr>
              <w:t>a</w:t>
            </w:r>
          </w:p>
        </w:tc>
        <w:tc>
          <w:tcPr>
            <w:tcW w:w="1810" w:type="dxa"/>
          </w:tcPr>
          <w:p>
            <w:pPr>
              <w:pStyle w:val="TableParagraph"/>
              <w:tabs>
                <w:tab w:pos="916" w:val="left" w:leader="none"/>
              </w:tabs>
              <w:spacing w:line="297" w:lineRule="exact"/>
              <w:ind w:right="64"/>
              <w:jc w:val="right"/>
              <w:rPr>
                <w:sz w:val="28"/>
              </w:rPr>
            </w:pPr>
            <w:r>
              <w:rPr>
                <w:spacing w:val="-5"/>
                <w:sz w:val="28"/>
              </w:rPr>
              <w:t>32.</w:t>
            </w:r>
            <w:r>
              <w:rPr>
                <w:sz w:val="28"/>
              </w:rPr>
              <w:tab/>
              <w:t>– </w:t>
            </w:r>
            <w:r>
              <w:rPr>
                <w:spacing w:val="-10"/>
                <w:sz w:val="28"/>
              </w:rPr>
              <w:t>a</w:t>
            </w:r>
          </w:p>
        </w:tc>
      </w:tr>
    </w:tbl>
    <w:p>
      <w:pPr>
        <w:spacing w:after="0" w:line="297" w:lineRule="exact"/>
        <w:jc w:val="right"/>
        <w:rPr>
          <w:sz w:val="28"/>
        </w:rPr>
        <w:sectPr>
          <w:pgSz w:w="11910" w:h="16840"/>
          <w:pgMar w:header="0" w:footer="1365" w:top="1420" w:bottom="1560" w:left="1140" w:right="1020"/>
        </w:sectPr>
      </w:pPr>
    </w:p>
    <w:p>
      <w:pPr>
        <w:pStyle w:val="Heading1"/>
        <w:ind w:left="1605"/>
        <w:jc w:val="left"/>
      </w:pPr>
      <w:bookmarkStart w:name="_TOC_250000" w:id="17"/>
      <w:r>
        <w:rPr>
          <w:spacing w:val="-2"/>
        </w:rPr>
        <w:t>СПИСОК</w:t>
      </w:r>
      <w:r>
        <w:rPr>
          <w:spacing w:val="-4"/>
        </w:rPr>
        <w:t> </w:t>
      </w:r>
      <w:r>
        <w:rPr>
          <w:spacing w:val="-2"/>
        </w:rPr>
        <w:t>ВИКОРИСТАНИХ</w:t>
      </w:r>
      <w:r>
        <w:rPr>
          <w:spacing w:val="-7"/>
        </w:rPr>
        <w:t> </w:t>
      </w:r>
      <w:bookmarkEnd w:id="17"/>
      <w:r>
        <w:rPr>
          <w:spacing w:val="-2"/>
        </w:rPr>
        <w:t>ДЖЕРЕЛ</w:t>
      </w:r>
    </w:p>
    <w:p>
      <w:pPr>
        <w:pStyle w:val="BodyText"/>
        <w:ind w:left="0" w:firstLine="0"/>
        <w:jc w:val="left"/>
        <w:rPr>
          <w:b/>
          <w:sz w:val="32"/>
        </w:rPr>
      </w:pPr>
    </w:p>
    <w:p>
      <w:pPr>
        <w:pStyle w:val="BodyText"/>
        <w:spacing w:before="279"/>
        <w:ind w:left="0" w:firstLine="0"/>
        <w:jc w:val="left"/>
        <w:rPr>
          <w:b/>
          <w:sz w:val="32"/>
        </w:rPr>
      </w:pPr>
    </w:p>
    <w:p>
      <w:pPr>
        <w:pStyle w:val="ListParagraph"/>
        <w:numPr>
          <w:ilvl w:val="0"/>
          <w:numId w:val="30"/>
        </w:numPr>
        <w:tabs>
          <w:tab w:pos="465" w:val="left" w:leader="none"/>
        </w:tabs>
        <w:spacing w:line="278" w:lineRule="auto" w:before="0" w:after="0"/>
        <w:ind w:left="465" w:right="845" w:hanging="358"/>
        <w:jc w:val="both"/>
        <w:rPr>
          <w:sz w:val="28"/>
        </w:rPr>
      </w:pPr>
      <w:r>
        <w:rPr>
          <w:i/>
          <w:sz w:val="28"/>
        </w:rPr>
        <w:t>Бурлаков И.Р. </w:t>
      </w:r>
      <w:r>
        <w:rPr>
          <w:sz w:val="28"/>
        </w:rPr>
        <w:t>Специализированные сооружения для водных видов спорта:</w:t>
      </w:r>
      <w:r>
        <w:rPr>
          <w:spacing w:val="80"/>
          <w:sz w:val="28"/>
        </w:rPr>
        <w:t> </w:t>
      </w:r>
      <w:r>
        <w:rPr>
          <w:sz w:val="28"/>
        </w:rPr>
        <w:t>Учебное</w:t>
      </w:r>
      <w:r>
        <w:rPr>
          <w:spacing w:val="80"/>
          <w:sz w:val="28"/>
        </w:rPr>
        <w:t> </w:t>
      </w:r>
      <w:r>
        <w:rPr>
          <w:sz w:val="28"/>
        </w:rPr>
        <w:t>пособие</w:t>
      </w:r>
      <w:r>
        <w:rPr>
          <w:spacing w:val="80"/>
          <w:sz w:val="28"/>
        </w:rPr>
        <w:t> </w:t>
      </w:r>
      <w:r>
        <w:rPr>
          <w:sz w:val="28"/>
        </w:rPr>
        <w:t>/</w:t>
      </w:r>
      <w:r>
        <w:rPr>
          <w:spacing w:val="80"/>
          <w:sz w:val="28"/>
        </w:rPr>
        <w:t> </w:t>
      </w:r>
      <w:r>
        <w:rPr>
          <w:sz w:val="28"/>
        </w:rPr>
        <w:t>И.Р.</w:t>
      </w:r>
      <w:r>
        <w:rPr>
          <w:spacing w:val="-3"/>
          <w:sz w:val="28"/>
        </w:rPr>
        <w:t> </w:t>
      </w:r>
      <w:r>
        <w:rPr>
          <w:sz w:val="28"/>
        </w:rPr>
        <w:t>Бурлаков,</w:t>
      </w:r>
      <w:r>
        <w:rPr>
          <w:spacing w:val="80"/>
          <w:sz w:val="28"/>
        </w:rPr>
        <w:t> </w:t>
      </w:r>
      <w:r>
        <w:rPr>
          <w:sz w:val="28"/>
        </w:rPr>
        <w:t>Г.П.</w:t>
      </w:r>
      <w:r>
        <w:rPr>
          <w:spacing w:val="-3"/>
          <w:sz w:val="28"/>
        </w:rPr>
        <w:t> </w:t>
      </w:r>
      <w:r>
        <w:rPr>
          <w:sz w:val="28"/>
        </w:rPr>
        <w:t>Неминущий.</w:t>
      </w:r>
      <w:r>
        <w:rPr>
          <w:spacing w:val="79"/>
          <w:sz w:val="28"/>
        </w:rPr>
        <w:t> </w:t>
      </w:r>
      <w:r>
        <w:rPr>
          <w:sz w:val="28"/>
        </w:rPr>
        <w:t>–</w:t>
      </w:r>
      <w:r>
        <w:rPr>
          <w:spacing w:val="80"/>
          <w:sz w:val="28"/>
        </w:rPr>
        <w:t> </w:t>
      </w:r>
      <w:r>
        <w:rPr>
          <w:sz w:val="28"/>
        </w:rPr>
        <w:t>М.:</w:t>
      </w:r>
    </w:p>
    <w:p>
      <w:pPr>
        <w:pStyle w:val="BodyText"/>
        <w:spacing w:line="276" w:lineRule="auto"/>
        <w:ind w:left="465" w:right="847" w:firstLine="0"/>
      </w:pPr>
      <w:r>
        <w:rPr/>
        <w:t>«СпортАкадкмПресс», 2002. – 286 с. (Спортивные сооружения и </w:t>
      </w:r>
      <w:r>
        <w:rPr>
          <w:spacing w:val="-2"/>
        </w:rPr>
        <w:t>оборудование).</w:t>
      </w:r>
    </w:p>
    <w:p>
      <w:pPr>
        <w:pStyle w:val="ListParagraph"/>
        <w:numPr>
          <w:ilvl w:val="0"/>
          <w:numId w:val="30"/>
        </w:numPr>
        <w:tabs>
          <w:tab w:pos="465" w:val="left" w:leader="none"/>
        </w:tabs>
        <w:spacing w:line="276" w:lineRule="auto" w:before="116" w:after="0"/>
        <w:ind w:left="465" w:right="846" w:hanging="358"/>
        <w:jc w:val="both"/>
        <w:rPr>
          <w:sz w:val="28"/>
        </w:rPr>
      </w:pPr>
      <w:r>
        <w:rPr>
          <w:i/>
          <w:sz w:val="28"/>
        </w:rPr>
        <w:t>Бурлаков</w:t>
      </w:r>
      <w:r>
        <w:rPr>
          <w:i/>
          <w:spacing w:val="-1"/>
          <w:sz w:val="28"/>
        </w:rPr>
        <w:t> </w:t>
      </w:r>
      <w:r>
        <w:rPr>
          <w:i/>
          <w:sz w:val="28"/>
        </w:rPr>
        <w:t>И.Р. </w:t>
      </w:r>
      <w:r>
        <w:rPr>
          <w:sz w:val="28"/>
        </w:rPr>
        <w:t>Специализированные</w:t>
      </w:r>
      <w:r>
        <w:rPr>
          <w:spacing w:val="-1"/>
          <w:sz w:val="28"/>
        </w:rPr>
        <w:t> </w:t>
      </w:r>
      <w:r>
        <w:rPr>
          <w:sz w:val="28"/>
        </w:rPr>
        <w:t>сооружения</w:t>
      </w:r>
      <w:r>
        <w:rPr>
          <w:spacing w:val="-1"/>
          <w:sz w:val="28"/>
        </w:rPr>
        <w:t> </w:t>
      </w:r>
      <w:r>
        <w:rPr>
          <w:sz w:val="28"/>
        </w:rPr>
        <w:t>для легкой атлетики: Учебное</w:t>
      </w:r>
      <w:r>
        <w:rPr>
          <w:spacing w:val="80"/>
          <w:sz w:val="28"/>
        </w:rPr>
        <w:t>  </w:t>
      </w:r>
      <w:r>
        <w:rPr>
          <w:sz w:val="28"/>
        </w:rPr>
        <w:t>пособие</w:t>
      </w:r>
      <w:r>
        <w:rPr>
          <w:spacing w:val="80"/>
          <w:sz w:val="28"/>
        </w:rPr>
        <w:t>  </w:t>
      </w:r>
      <w:r>
        <w:rPr>
          <w:sz w:val="28"/>
        </w:rPr>
        <w:t>/</w:t>
      </w:r>
      <w:r>
        <w:rPr>
          <w:spacing w:val="80"/>
          <w:sz w:val="28"/>
        </w:rPr>
        <w:t>  </w:t>
      </w:r>
      <w:r>
        <w:rPr>
          <w:sz w:val="28"/>
        </w:rPr>
        <w:t>И.Р.</w:t>
      </w:r>
      <w:r>
        <w:rPr>
          <w:spacing w:val="-2"/>
          <w:sz w:val="28"/>
        </w:rPr>
        <w:t> </w:t>
      </w:r>
      <w:r>
        <w:rPr>
          <w:sz w:val="28"/>
        </w:rPr>
        <w:t>Бурлаков,</w:t>
      </w:r>
      <w:r>
        <w:rPr>
          <w:spacing w:val="80"/>
          <w:sz w:val="28"/>
        </w:rPr>
        <w:t>  </w:t>
      </w:r>
      <w:r>
        <w:rPr>
          <w:sz w:val="28"/>
        </w:rPr>
        <w:t>Г.П.</w:t>
      </w:r>
      <w:r>
        <w:rPr>
          <w:spacing w:val="-2"/>
          <w:sz w:val="28"/>
        </w:rPr>
        <w:t> </w:t>
      </w:r>
      <w:r>
        <w:rPr>
          <w:sz w:val="28"/>
        </w:rPr>
        <w:t>Неминущий.</w:t>
      </w:r>
      <w:r>
        <w:rPr>
          <w:spacing w:val="80"/>
          <w:sz w:val="28"/>
        </w:rPr>
        <w:t>  </w:t>
      </w:r>
      <w:r>
        <w:rPr>
          <w:sz w:val="28"/>
        </w:rPr>
        <w:t>–</w:t>
      </w:r>
      <w:r>
        <w:rPr>
          <w:spacing w:val="80"/>
          <w:sz w:val="28"/>
        </w:rPr>
        <w:t>  </w:t>
      </w:r>
      <w:r>
        <w:rPr>
          <w:sz w:val="28"/>
        </w:rPr>
        <w:t>М.:</w:t>
      </w:r>
    </w:p>
    <w:p>
      <w:pPr>
        <w:pStyle w:val="BodyText"/>
        <w:spacing w:line="276" w:lineRule="auto"/>
        <w:ind w:left="465" w:right="847" w:firstLine="0"/>
      </w:pPr>
      <w:r>
        <w:rPr/>
        <w:t>«СпортАкадкмПресс», 2001. – 116 с. (Спортивные сооружения и </w:t>
      </w:r>
      <w:r>
        <w:rPr>
          <w:spacing w:val="-2"/>
        </w:rPr>
        <w:t>оборудование).</w:t>
      </w:r>
    </w:p>
    <w:p>
      <w:pPr>
        <w:pStyle w:val="ListParagraph"/>
        <w:numPr>
          <w:ilvl w:val="0"/>
          <w:numId w:val="30"/>
        </w:numPr>
        <w:tabs>
          <w:tab w:pos="465" w:val="left" w:leader="none"/>
        </w:tabs>
        <w:spacing w:line="276" w:lineRule="auto" w:before="119" w:after="0"/>
        <w:ind w:left="465" w:right="846" w:hanging="358"/>
        <w:jc w:val="both"/>
        <w:rPr>
          <w:sz w:val="28"/>
        </w:rPr>
      </w:pPr>
      <w:r>
        <w:rPr>
          <w:i/>
          <w:sz w:val="28"/>
        </w:rPr>
        <w:t>Вайнбаум Я.С.</w:t>
      </w:r>
      <w:r>
        <w:rPr>
          <w:i/>
          <w:spacing w:val="-2"/>
          <w:sz w:val="28"/>
        </w:rPr>
        <w:t> </w:t>
      </w:r>
      <w:r>
        <w:rPr>
          <w:sz w:val="28"/>
        </w:rPr>
        <w:t>Гигиенические</w:t>
      </w:r>
      <w:r>
        <w:rPr>
          <w:spacing w:val="-1"/>
          <w:sz w:val="28"/>
        </w:rPr>
        <w:t> </w:t>
      </w:r>
      <w:r>
        <w:rPr>
          <w:sz w:val="28"/>
        </w:rPr>
        <w:t>основы проектирования,</w:t>
      </w:r>
      <w:r>
        <w:rPr>
          <w:spacing w:val="-2"/>
          <w:sz w:val="28"/>
        </w:rPr>
        <w:t> </w:t>
      </w:r>
      <w:r>
        <w:rPr>
          <w:sz w:val="28"/>
        </w:rPr>
        <w:t>строительства и эксплуатации спортивных сооружений. Гигиена физического воспитания и спорта / Я.С.</w:t>
      </w:r>
      <w:r>
        <w:rPr>
          <w:spacing w:val="-2"/>
          <w:sz w:val="28"/>
        </w:rPr>
        <w:t> </w:t>
      </w:r>
      <w:r>
        <w:rPr>
          <w:sz w:val="28"/>
        </w:rPr>
        <w:t>Вайнбаум, В.И.</w:t>
      </w:r>
      <w:r>
        <w:rPr>
          <w:spacing w:val="-3"/>
          <w:sz w:val="28"/>
        </w:rPr>
        <w:t> </w:t>
      </w:r>
      <w:r>
        <w:rPr>
          <w:sz w:val="28"/>
        </w:rPr>
        <w:t>Коваль, Т.А.</w:t>
      </w:r>
      <w:r>
        <w:rPr>
          <w:spacing w:val="-3"/>
          <w:sz w:val="28"/>
        </w:rPr>
        <w:t> </w:t>
      </w:r>
      <w:r>
        <w:rPr>
          <w:sz w:val="28"/>
        </w:rPr>
        <w:t>Родионова. – М., 2002.</w:t>
      </w:r>
    </w:p>
    <w:p>
      <w:pPr>
        <w:pStyle w:val="ListParagraph"/>
        <w:numPr>
          <w:ilvl w:val="0"/>
          <w:numId w:val="30"/>
        </w:numPr>
        <w:tabs>
          <w:tab w:pos="466" w:val="left" w:leader="none"/>
        </w:tabs>
        <w:spacing w:line="276" w:lineRule="auto" w:before="120" w:after="0"/>
        <w:ind w:left="466" w:right="845" w:hanging="358"/>
        <w:jc w:val="both"/>
        <w:rPr>
          <w:sz w:val="28"/>
        </w:rPr>
      </w:pPr>
      <w:r>
        <w:rPr>
          <w:i/>
          <w:sz w:val="28"/>
        </w:rPr>
        <w:t>Викулов А.Д. </w:t>
      </w:r>
      <w:r>
        <w:rPr>
          <w:sz w:val="28"/>
        </w:rPr>
        <w:t>Плавание. Учеб. пособие для студ. высш. учеб. Заведений / А.Д. Викулов. – М.:</w:t>
      </w:r>
      <w:r>
        <w:rPr>
          <w:spacing w:val="40"/>
          <w:sz w:val="28"/>
        </w:rPr>
        <w:t> </w:t>
      </w:r>
      <w:r>
        <w:rPr>
          <w:sz w:val="28"/>
        </w:rPr>
        <w:t>Изд-во «ВЛАДОС-ПРЕСС», 2004. – 367 с.</w:t>
      </w:r>
    </w:p>
    <w:p>
      <w:pPr>
        <w:pStyle w:val="ListParagraph"/>
        <w:numPr>
          <w:ilvl w:val="0"/>
          <w:numId w:val="30"/>
        </w:numPr>
        <w:tabs>
          <w:tab w:pos="466" w:val="left" w:leader="none"/>
        </w:tabs>
        <w:spacing w:line="276" w:lineRule="auto" w:before="120" w:after="0"/>
        <w:ind w:left="466" w:right="844" w:hanging="358"/>
        <w:jc w:val="both"/>
        <w:rPr>
          <w:sz w:val="28"/>
        </w:rPr>
      </w:pPr>
      <w:r>
        <w:rPr>
          <w:i/>
          <w:sz w:val="28"/>
        </w:rPr>
        <w:t>Гусев В. </w:t>
      </w:r>
      <w:r>
        <w:rPr>
          <w:sz w:val="28"/>
        </w:rPr>
        <w:t>Спортивный зал у навчальному закладі «Здоров’я та фізична культура» / В. Гусев. – 2005. – № 5.</w:t>
      </w:r>
    </w:p>
    <w:p>
      <w:pPr>
        <w:pStyle w:val="ListParagraph"/>
        <w:numPr>
          <w:ilvl w:val="0"/>
          <w:numId w:val="30"/>
        </w:numPr>
        <w:tabs>
          <w:tab w:pos="466" w:val="left" w:leader="none"/>
        </w:tabs>
        <w:spacing w:line="276" w:lineRule="auto" w:before="119" w:after="0"/>
        <w:ind w:left="466" w:right="843" w:hanging="358"/>
        <w:jc w:val="both"/>
        <w:rPr>
          <w:sz w:val="28"/>
        </w:rPr>
      </w:pPr>
      <w:r>
        <w:rPr>
          <w:i/>
          <w:sz w:val="28"/>
        </w:rPr>
        <w:t>Жилкин А.И. </w:t>
      </w:r>
      <w:r>
        <w:rPr>
          <w:sz w:val="28"/>
        </w:rPr>
        <w:t>Легкая атлетика : Учеб. пособие для студ. высш. учеб. заведений – 3-е изд., стер. – М.: Издательский центр «Академия», 2006. – 464 с.</w:t>
      </w:r>
    </w:p>
    <w:p>
      <w:pPr>
        <w:pStyle w:val="ListParagraph"/>
        <w:numPr>
          <w:ilvl w:val="0"/>
          <w:numId w:val="30"/>
        </w:numPr>
        <w:tabs>
          <w:tab w:pos="466" w:val="left" w:leader="none"/>
        </w:tabs>
        <w:spacing w:line="276" w:lineRule="auto" w:before="121" w:after="0"/>
        <w:ind w:left="466" w:right="845" w:hanging="358"/>
        <w:jc w:val="both"/>
        <w:rPr>
          <w:sz w:val="28"/>
        </w:rPr>
      </w:pPr>
      <w:r>
        <w:rPr>
          <w:i/>
          <w:sz w:val="28"/>
        </w:rPr>
        <w:t>Игнатьев А. </w:t>
      </w:r>
      <w:r>
        <w:rPr>
          <w:sz w:val="28"/>
        </w:rPr>
        <w:t>Долаючи перешкоди. Використання саморобного обладнання</w:t>
      </w:r>
      <w:r>
        <w:rPr>
          <w:spacing w:val="40"/>
          <w:sz w:val="28"/>
        </w:rPr>
        <w:t> </w:t>
      </w:r>
      <w:r>
        <w:rPr>
          <w:sz w:val="28"/>
        </w:rPr>
        <w:t>на</w:t>
      </w:r>
      <w:r>
        <w:rPr>
          <w:spacing w:val="40"/>
          <w:sz w:val="28"/>
        </w:rPr>
        <w:t> </w:t>
      </w:r>
      <w:r>
        <w:rPr>
          <w:sz w:val="28"/>
        </w:rPr>
        <w:t>уроках</w:t>
      </w:r>
      <w:r>
        <w:rPr>
          <w:spacing w:val="40"/>
          <w:sz w:val="28"/>
        </w:rPr>
        <w:t> </w:t>
      </w:r>
      <w:r>
        <w:rPr>
          <w:sz w:val="28"/>
        </w:rPr>
        <w:t>фізкультури</w:t>
      </w:r>
      <w:r>
        <w:rPr>
          <w:spacing w:val="40"/>
          <w:sz w:val="28"/>
        </w:rPr>
        <w:t> </w:t>
      </w:r>
      <w:r>
        <w:rPr>
          <w:sz w:val="28"/>
        </w:rPr>
        <w:t>/</w:t>
      </w:r>
      <w:r>
        <w:rPr>
          <w:spacing w:val="40"/>
          <w:sz w:val="28"/>
        </w:rPr>
        <w:t> </w:t>
      </w:r>
      <w:r>
        <w:rPr>
          <w:sz w:val="28"/>
        </w:rPr>
        <w:t>А.</w:t>
      </w:r>
      <w:r>
        <w:rPr>
          <w:spacing w:val="-5"/>
          <w:sz w:val="28"/>
        </w:rPr>
        <w:t> </w:t>
      </w:r>
      <w:r>
        <w:rPr>
          <w:sz w:val="28"/>
        </w:rPr>
        <w:t>Игнатьев</w:t>
      </w:r>
      <w:r>
        <w:rPr>
          <w:spacing w:val="40"/>
          <w:sz w:val="28"/>
        </w:rPr>
        <w:t> </w:t>
      </w:r>
      <w:r>
        <w:rPr>
          <w:sz w:val="28"/>
        </w:rPr>
        <w:t>//</w:t>
      </w:r>
      <w:r>
        <w:rPr>
          <w:spacing w:val="40"/>
          <w:sz w:val="28"/>
        </w:rPr>
        <w:t> </w:t>
      </w:r>
      <w:r>
        <w:rPr>
          <w:sz w:val="28"/>
        </w:rPr>
        <w:t>Завуч.</w:t>
      </w:r>
      <w:r>
        <w:rPr>
          <w:spacing w:val="40"/>
          <w:sz w:val="28"/>
        </w:rPr>
        <w:t> </w:t>
      </w:r>
      <w:r>
        <w:rPr>
          <w:sz w:val="28"/>
        </w:rPr>
        <w:t>–</w:t>
      </w:r>
      <w:r>
        <w:rPr>
          <w:spacing w:val="40"/>
          <w:sz w:val="28"/>
        </w:rPr>
        <w:t> </w:t>
      </w:r>
      <w:r>
        <w:rPr>
          <w:sz w:val="28"/>
        </w:rPr>
        <w:t>2004.</w:t>
      </w:r>
      <w:r>
        <w:rPr>
          <w:spacing w:val="36"/>
          <w:sz w:val="28"/>
        </w:rPr>
        <w:t> </w:t>
      </w:r>
      <w:r>
        <w:rPr>
          <w:sz w:val="28"/>
        </w:rPr>
        <w:t>–</w:t>
      </w:r>
    </w:p>
    <w:p>
      <w:pPr>
        <w:pStyle w:val="BodyText"/>
        <w:spacing w:before="1"/>
        <w:ind w:left="466" w:firstLine="0"/>
      </w:pPr>
      <w:r>
        <w:rPr/>
        <w:t>№</w:t>
      </w:r>
      <w:r>
        <w:rPr>
          <w:spacing w:val="-1"/>
        </w:rPr>
        <w:t> </w:t>
      </w:r>
      <w:r>
        <w:rPr/>
        <w:t>31.</w:t>
      </w:r>
      <w:r>
        <w:rPr>
          <w:spacing w:val="-1"/>
        </w:rPr>
        <w:t> </w:t>
      </w:r>
      <w:r>
        <w:rPr/>
        <w:t>– С.</w:t>
      </w:r>
      <w:r>
        <w:rPr>
          <w:spacing w:val="-1"/>
        </w:rPr>
        <w:t> </w:t>
      </w:r>
      <w:r>
        <w:rPr>
          <w:spacing w:val="-5"/>
        </w:rPr>
        <w:t>11.</w:t>
      </w:r>
    </w:p>
    <w:p>
      <w:pPr>
        <w:pStyle w:val="ListParagraph"/>
        <w:numPr>
          <w:ilvl w:val="0"/>
          <w:numId w:val="30"/>
        </w:numPr>
        <w:tabs>
          <w:tab w:pos="466" w:val="left" w:leader="none"/>
        </w:tabs>
        <w:spacing w:line="276" w:lineRule="auto" w:before="167" w:after="0"/>
        <w:ind w:left="466" w:right="844" w:hanging="358"/>
        <w:jc w:val="both"/>
        <w:rPr>
          <w:sz w:val="28"/>
        </w:rPr>
      </w:pPr>
      <w:r>
        <w:rPr>
          <w:i/>
          <w:sz w:val="28"/>
        </w:rPr>
        <w:t>Игнатьев А. </w:t>
      </w:r>
      <w:r>
        <w:rPr>
          <w:sz w:val="28"/>
        </w:rPr>
        <w:t>Планування ат побудова спортивних майданчиків з використанням нестандартного обладнання в умовах сільської школи</w:t>
      </w:r>
    </w:p>
    <w:p>
      <w:pPr>
        <w:pStyle w:val="BodyText"/>
        <w:spacing w:line="321" w:lineRule="exact"/>
        <w:ind w:left="466" w:firstLine="0"/>
      </w:pPr>
      <w:r>
        <w:rPr/>
        <w:t>:</w:t>
      </w:r>
      <w:r>
        <w:rPr>
          <w:spacing w:val="-6"/>
        </w:rPr>
        <w:t> </w:t>
      </w:r>
      <w:r>
        <w:rPr/>
        <w:t>Методичний</w:t>
      </w:r>
      <w:r>
        <w:rPr>
          <w:spacing w:val="-3"/>
        </w:rPr>
        <w:t> </w:t>
      </w:r>
      <w:r>
        <w:rPr/>
        <w:t>посібник</w:t>
      </w:r>
      <w:r>
        <w:rPr>
          <w:spacing w:val="-4"/>
        </w:rPr>
        <w:t> </w:t>
      </w:r>
      <w:r>
        <w:rPr/>
        <w:t>ПДПУ</w:t>
      </w:r>
      <w:r>
        <w:rPr>
          <w:spacing w:val="-4"/>
        </w:rPr>
        <w:t> </w:t>
      </w:r>
      <w:r>
        <w:rPr/>
        <w:t>/</w:t>
      </w:r>
      <w:r>
        <w:rPr>
          <w:spacing w:val="-4"/>
        </w:rPr>
        <w:t> </w:t>
      </w:r>
      <w:r>
        <w:rPr/>
        <w:t>А.</w:t>
      </w:r>
      <w:r>
        <w:rPr>
          <w:spacing w:val="-4"/>
        </w:rPr>
        <w:t> </w:t>
      </w:r>
      <w:r>
        <w:rPr/>
        <w:t>Игнатьев.</w:t>
      </w:r>
      <w:r>
        <w:rPr>
          <w:spacing w:val="-4"/>
        </w:rPr>
        <w:t> </w:t>
      </w:r>
      <w:r>
        <w:rPr/>
        <w:t>–</w:t>
      </w:r>
      <w:r>
        <w:rPr>
          <w:spacing w:val="-3"/>
        </w:rPr>
        <w:t> </w:t>
      </w:r>
      <w:r>
        <w:rPr/>
        <w:t>Полтава,</w:t>
      </w:r>
      <w:r>
        <w:rPr>
          <w:spacing w:val="-4"/>
        </w:rPr>
        <w:t> </w:t>
      </w:r>
      <w:r>
        <w:rPr/>
        <w:t>2005.</w:t>
      </w:r>
      <w:r>
        <w:rPr>
          <w:spacing w:val="-4"/>
        </w:rPr>
        <w:t> </w:t>
      </w:r>
      <w:r>
        <w:rPr/>
        <w:t>–</w:t>
      </w:r>
      <w:r>
        <w:rPr>
          <w:spacing w:val="-3"/>
        </w:rPr>
        <w:t> </w:t>
      </w:r>
      <w:r>
        <w:rPr/>
        <w:t>76</w:t>
      </w:r>
      <w:r>
        <w:rPr>
          <w:spacing w:val="-3"/>
        </w:rPr>
        <w:t> </w:t>
      </w:r>
      <w:r>
        <w:rPr>
          <w:spacing w:val="-5"/>
        </w:rPr>
        <w:t>с.</w:t>
      </w:r>
    </w:p>
    <w:p>
      <w:pPr>
        <w:pStyle w:val="ListParagraph"/>
        <w:numPr>
          <w:ilvl w:val="0"/>
          <w:numId w:val="30"/>
        </w:numPr>
        <w:tabs>
          <w:tab w:pos="466" w:val="left" w:leader="none"/>
        </w:tabs>
        <w:spacing w:line="276" w:lineRule="auto" w:before="170" w:after="0"/>
        <w:ind w:left="466" w:right="846" w:hanging="358"/>
        <w:jc w:val="both"/>
        <w:rPr>
          <w:sz w:val="28"/>
        </w:rPr>
      </w:pPr>
      <w:r>
        <w:rPr>
          <w:i/>
          <w:sz w:val="28"/>
        </w:rPr>
        <w:t>Игнатьев А. </w:t>
      </w:r>
      <w:r>
        <w:rPr>
          <w:sz w:val="28"/>
        </w:rPr>
        <w:t>Простое, удобное, надежное. Нестандартное спортивное оборудование.</w:t>
      </w:r>
      <w:r>
        <w:rPr>
          <w:spacing w:val="-1"/>
          <w:sz w:val="28"/>
        </w:rPr>
        <w:t> </w:t>
      </w:r>
      <w:r>
        <w:rPr>
          <w:sz w:val="28"/>
        </w:rPr>
        <w:t>Как его сделать</w:t>
      </w:r>
      <w:r>
        <w:rPr>
          <w:spacing w:val="-1"/>
          <w:sz w:val="28"/>
        </w:rPr>
        <w:t> </w:t>
      </w:r>
      <w:r>
        <w:rPr>
          <w:sz w:val="28"/>
        </w:rPr>
        <w:t>и</w:t>
      </w:r>
      <w:r>
        <w:rPr>
          <w:spacing w:val="-2"/>
          <w:sz w:val="28"/>
        </w:rPr>
        <w:t> </w:t>
      </w:r>
      <w:r>
        <w:rPr>
          <w:sz w:val="28"/>
        </w:rPr>
        <w:t>использовать.</w:t>
      </w:r>
      <w:r>
        <w:rPr>
          <w:spacing w:val="-1"/>
          <w:sz w:val="28"/>
        </w:rPr>
        <w:t> </w:t>
      </w:r>
      <w:r>
        <w:rPr>
          <w:sz w:val="28"/>
        </w:rPr>
        <w:t>Учитель года : лучшее от лучших / А. Игнатьев. – 2003. – № 4. – С.32–37.</w:t>
      </w:r>
    </w:p>
    <w:p>
      <w:pPr>
        <w:spacing w:after="0" w:line="276" w:lineRule="auto"/>
        <w:jc w:val="both"/>
        <w:rPr>
          <w:sz w:val="28"/>
        </w:rPr>
        <w:sectPr>
          <w:pgSz w:w="11910" w:h="16840"/>
          <w:pgMar w:header="0" w:footer="1365" w:top="1420" w:bottom="1560" w:left="1140" w:right="1020"/>
        </w:sectPr>
      </w:pPr>
    </w:p>
    <w:p>
      <w:pPr>
        <w:pStyle w:val="ListParagraph"/>
        <w:numPr>
          <w:ilvl w:val="0"/>
          <w:numId w:val="30"/>
        </w:numPr>
        <w:tabs>
          <w:tab w:pos="1089" w:val="left" w:leader="none"/>
        </w:tabs>
        <w:spacing w:line="276" w:lineRule="auto" w:before="69" w:after="0"/>
        <w:ind w:left="1089" w:right="220" w:hanging="358"/>
        <w:jc w:val="both"/>
        <w:rPr>
          <w:sz w:val="28"/>
        </w:rPr>
      </w:pPr>
      <w:r>
        <w:rPr>
          <w:i/>
          <w:sz w:val="28"/>
        </w:rPr>
        <w:t>Решетило С. </w:t>
      </w:r>
      <w:r>
        <w:rPr>
          <w:sz w:val="28"/>
        </w:rPr>
        <w:t>Спортивно-фізкультурні споруди та обладнання: навч. посіб. для студ. ВНЗ III-IV рівнів акредитації у галузі фіз. вих. і спорту / С. Решетило. – Л., 2010. – 103 с.</w:t>
      </w:r>
    </w:p>
    <w:p>
      <w:pPr>
        <w:pStyle w:val="ListParagraph"/>
        <w:numPr>
          <w:ilvl w:val="0"/>
          <w:numId w:val="30"/>
        </w:numPr>
        <w:tabs>
          <w:tab w:pos="1090" w:val="left" w:leader="none"/>
        </w:tabs>
        <w:spacing w:line="240" w:lineRule="auto" w:before="120" w:after="0"/>
        <w:ind w:left="1090" w:right="0" w:hanging="359"/>
        <w:jc w:val="left"/>
        <w:rPr>
          <w:sz w:val="28"/>
        </w:rPr>
      </w:pPr>
      <w:r>
        <w:rPr>
          <w:spacing w:val="-2"/>
          <w:sz w:val="28"/>
        </w:rPr>
        <w:t>URL:</w:t>
      </w:r>
      <w:hyperlink r:id="rId46">
        <w:r>
          <w:rPr>
            <w:spacing w:val="-2"/>
            <w:sz w:val="28"/>
          </w:rPr>
          <w:t>http://arx.novosibdom.ru/neufert/57/619</w:t>
        </w:r>
      </w:hyperlink>
    </w:p>
    <w:p>
      <w:pPr>
        <w:pStyle w:val="ListParagraph"/>
        <w:numPr>
          <w:ilvl w:val="0"/>
          <w:numId w:val="30"/>
        </w:numPr>
        <w:tabs>
          <w:tab w:pos="1091" w:val="left" w:leader="none"/>
        </w:tabs>
        <w:spacing w:line="240" w:lineRule="auto" w:before="170" w:after="0"/>
        <w:ind w:left="1091" w:right="0" w:hanging="359"/>
        <w:jc w:val="left"/>
        <w:rPr>
          <w:sz w:val="28"/>
        </w:rPr>
      </w:pPr>
      <w:r>
        <w:rPr>
          <w:spacing w:val="-2"/>
          <w:sz w:val="28"/>
        </w:rPr>
        <w:t>URL:</w:t>
      </w:r>
      <w:r>
        <w:rPr>
          <w:spacing w:val="61"/>
          <w:sz w:val="28"/>
        </w:rPr>
        <w:t> </w:t>
      </w:r>
      <w:hyperlink r:id="rId47">
        <w:r>
          <w:rPr>
            <w:spacing w:val="-2"/>
            <w:sz w:val="28"/>
          </w:rPr>
          <w:t>http://bmsi.ru/issue/b0bea7bc-e5a2-4a4a-b2e1-4da2544cf13c</w:t>
        </w:r>
      </w:hyperlink>
    </w:p>
    <w:p>
      <w:pPr>
        <w:pStyle w:val="ListParagraph"/>
        <w:numPr>
          <w:ilvl w:val="0"/>
          <w:numId w:val="30"/>
        </w:numPr>
        <w:tabs>
          <w:tab w:pos="1091" w:val="left" w:leader="none"/>
        </w:tabs>
        <w:spacing w:line="240" w:lineRule="auto" w:before="168" w:after="0"/>
        <w:ind w:left="1091" w:right="0" w:hanging="359"/>
        <w:jc w:val="left"/>
        <w:rPr>
          <w:sz w:val="28"/>
        </w:rPr>
      </w:pPr>
      <w:r>
        <w:rPr>
          <w:sz w:val="28"/>
        </w:rPr>
        <w:t>URL:</w:t>
      </w:r>
      <w:r>
        <w:rPr>
          <w:spacing w:val="-4"/>
          <w:sz w:val="28"/>
        </w:rPr>
        <w:t> </w:t>
      </w:r>
      <w:hyperlink r:id="rId48">
        <w:r>
          <w:rPr>
            <w:spacing w:val="-2"/>
            <w:sz w:val="28"/>
          </w:rPr>
          <w:t>http://www.complexdoc.ru/ntdtext/579189</w:t>
        </w:r>
      </w:hyperlink>
    </w:p>
    <w:p>
      <w:pPr>
        <w:spacing w:after="0" w:line="240" w:lineRule="auto"/>
        <w:jc w:val="left"/>
        <w:rPr>
          <w:sz w:val="28"/>
        </w:rPr>
        <w:sectPr>
          <w:pgSz w:w="11910" w:h="16840"/>
          <w:pgMar w:header="0" w:footer="1365" w:top="1420" w:bottom="1560" w:left="1140" w:right="1020"/>
        </w:sectPr>
      </w:pPr>
    </w:p>
    <w:p>
      <w:pPr>
        <w:pStyle w:val="Heading1"/>
        <w:ind w:left="0" w:right="742"/>
      </w:pPr>
      <w:r>
        <w:rPr>
          <w:spacing w:val="-2"/>
        </w:rPr>
        <w:t>ЗМІСТ</w:t>
      </w:r>
    </w:p>
    <w:sdt>
      <w:sdtPr>
        <w:docPartObj>
          <w:docPartGallery w:val="Table of Contents"/>
          <w:docPartUnique/>
        </w:docPartObj>
      </w:sdtPr>
      <w:sdtEndPr/>
      <w:sdtContent>
        <w:p>
          <w:pPr>
            <w:pStyle w:val="TOC2"/>
            <w:tabs>
              <w:tab w:pos="8568" w:val="left" w:leader="dot"/>
            </w:tabs>
            <w:spacing w:before="910"/>
            <w:ind w:left="827"/>
          </w:pPr>
          <w:hyperlink w:history="true" w:anchor="_TOC_250003">
            <w:r>
              <w:rPr>
                <w:spacing w:val="-2"/>
              </w:rPr>
              <w:t>ВСТУП</w:t>
            </w:r>
            <w:r>
              <w:rPr/>
              <w:tab/>
            </w:r>
            <w:r>
              <w:rPr>
                <w:spacing w:val="-10"/>
              </w:rPr>
              <w:t>3</w:t>
            </w:r>
          </w:hyperlink>
        </w:p>
        <w:p>
          <w:pPr>
            <w:pStyle w:val="TOC2"/>
            <w:tabs>
              <w:tab w:pos="8568" w:val="left" w:leader="dot"/>
            </w:tabs>
            <w:spacing w:line="276" w:lineRule="auto" w:before="170"/>
            <w:ind w:right="1035" w:firstLine="719"/>
          </w:pPr>
          <w:r>
            <w:rPr/>
            <w:t>ОСНОВНІ ІСТОРИЧНІ ВІДОМОСТІ ПРО СПОРТИВНІ </w:t>
          </w:r>
          <w:r>
            <w:rPr>
              <w:spacing w:val="-2"/>
            </w:rPr>
            <w:t>СПОРУДИ</w:t>
          </w:r>
          <w:r>
            <w:rPr/>
            <w:tab/>
          </w:r>
          <w:r>
            <w:rPr>
              <w:spacing w:val="-10"/>
            </w:rPr>
            <w:t>7</w:t>
          </w:r>
        </w:p>
        <w:p>
          <w:pPr>
            <w:pStyle w:val="TOC2"/>
            <w:tabs>
              <w:tab w:pos="8388" w:val="left" w:leader="dot"/>
            </w:tabs>
            <w:spacing w:before="118"/>
            <w:ind w:left="828"/>
          </w:pPr>
          <w:r>
            <w:rPr/>
            <w:t>СПОРТИВНІ</w:t>
          </w:r>
          <w:r>
            <w:rPr>
              <w:spacing w:val="-8"/>
            </w:rPr>
            <w:t> </w:t>
          </w:r>
          <w:r>
            <w:rPr/>
            <w:t>СПОРУДИ</w:t>
          </w:r>
          <w:r>
            <w:rPr>
              <w:spacing w:val="-8"/>
            </w:rPr>
            <w:t> </w:t>
          </w:r>
          <w:r>
            <w:rPr/>
            <w:t>НОВОГО</w:t>
          </w:r>
          <w:r>
            <w:rPr>
              <w:spacing w:val="-7"/>
            </w:rPr>
            <w:t> </w:t>
          </w:r>
          <w:r>
            <w:rPr/>
            <w:t>І</w:t>
          </w:r>
          <w:r>
            <w:rPr>
              <w:spacing w:val="-8"/>
            </w:rPr>
            <w:t> </w:t>
          </w:r>
          <w:r>
            <w:rPr/>
            <w:t>НОВІТНЬОГО</w:t>
          </w:r>
          <w:r>
            <w:rPr>
              <w:spacing w:val="-7"/>
            </w:rPr>
            <w:t> </w:t>
          </w:r>
          <w:r>
            <w:rPr>
              <w:spacing w:val="-4"/>
            </w:rPr>
            <w:t>ЧАСУ</w:t>
          </w:r>
          <w:r>
            <w:rPr/>
            <w:tab/>
          </w:r>
          <w:r>
            <w:rPr>
              <w:spacing w:val="-5"/>
            </w:rPr>
            <w:t>15</w:t>
          </w:r>
        </w:p>
        <w:p>
          <w:pPr>
            <w:pStyle w:val="TOC2"/>
            <w:tabs>
              <w:tab w:pos="8388" w:val="left" w:leader="dot"/>
            </w:tabs>
            <w:spacing w:line="278" w:lineRule="auto"/>
            <w:ind w:right="1072" w:firstLine="719"/>
          </w:pPr>
          <w:r>
            <w:rPr/>
            <w:t>КЛАСИФІКАЦІЯ ТА КАТЕГОРІЙНІСТЬ СПОРТИВНИХ </w:t>
          </w:r>
          <w:r>
            <w:rPr>
              <w:spacing w:val="-2"/>
            </w:rPr>
            <w:t>СПОРУД</w:t>
          </w:r>
          <w:r>
            <w:rPr/>
            <w:tab/>
          </w:r>
          <w:r>
            <w:rPr>
              <w:spacing w:val="-6"/>
            </w:rPr>
            <w:t>27</w:t>
          </w:r>
        </w:p>
        <w:p>
          <w:pPr>
            <w:pStyle w:val="TOC2"/>
            <w:tabs>
              <w:tab w:pos="8388" w:val="left" w:leader="dot"/>
            </w:tabs>
            <w:spacing w:line="276" w:lineRule="auto" w:before="115"/>
            <w:ind w:right="1072" w:firstLine="719"/>
          </w:pPr>
          <w:r>
            <w:rPr/>
            <w:t>СПОРТИВНІ СПОРУДИ НАВЧАЛЬНИХ ЗАКЛАДІВ. СПОРТИВНІ</w:t>
          </w:r>
          <w:r>
            <w:rPr>
              <w:spacing w:val="-14"/>
            </w:rPr>
            <w:t> </w:t>
          </w:r>
          <w:r>
            <w:rPr>
              <w:spacing w:val="-4"/>
            </w:rPr>
            <w:t>ЗАЛИ</w:t>
          </w:r>
          <w:r>
            <w:rPr/>
            <w:tab/>
          </w:r>
          <w:r>
            <w:rPr>
              <w:spacing w:val="-5"/>
            </w:rPr>
            <w:t>32</w:t>
          </w:r>
        </w:p>
        <w:p>
          <w:pPr>
            <w:pStyle w:val="TOC2"/>
            <w:tabs>
              <w:tab w:pos="8388" w:val="left" w:leader="dot"/>
            </w:tabs>
            <w:spacing w:before="121"/>
            <w:ind w:left="828"/>
          </w:pPr>
          <w:r>
            <w:rPr/>
            <w:t>СПОРТИВНІ</w:t>
          </w:r>
          <w:r>
            <w:rPr>
              <w:spacing w:val="-8"/>
            </w:rPr>
            <w:t> </w:t>
          </w:r>
          <w:r>
            <w:rPr/>
            <w:t>МАЙДАНЧИКИ</w:t>
          </w:r>
          <w:r>
            <w:rPr>
              <w:spacing w:val="-7"/>
            </w:rPr>
            <w:t> </w:t>
          </w:r>
          <w:r>
            <w:rPr/>
            <w:t>ТА</w:t>
          </w:r>
          <w:r>
            <w:rPr>
              <w:spacing w:val="-8"/>
            </w:rPr>
            <w:t> </w:t>
          </w:r>
          <w:r>
            <w:rPr/>
            <w:t>ІГРОВІ</w:t>
          </w:r>
          <w:r>
            <w:rPr>
              <w:spacing w:val="-7"/>
            </w:rPr>
            <w:t> </w:t>
          </w:r>
          <w:r>
            <w:rPr>
              <w:spacing w:val="-4"/>
            </w:rPr>
            <w:t>ПОЛЯ</w:t>
          </w:r>
          <w:r>
            <w:rPr/>
            <w:tab/>
          </w:r>
          <w:r>
            <w:rPr>
              <w:spacing w:val="-5"/>
            </w:rPr>
            <w:t>40</w:t>
          </w:r>
        </w:p>
        <w:p>
          <w:pPr>
            <w:pStyle w:val="TOC2"/>
            <w:tabs>
              <w:tab w:pos="8388" w:val="left" w:leader="dot"/>
            </w:tabs>
            <w:ind w:left="828"/>
          </w:pPr>
          <w:hyperlink w:history="true" w:anchor="_TOC_250002">
            <w:r>
              <w:rPr/>
              <w:t>СПОРТИВНЕ</w:t>
            </w:r>
            <w:r>
              <w:rPr>
                <w:spacing w:val="-5"/>
              </w:rPr>
              <w:t> </w:t>
            </w:r>
            <w:r>
              <w:rPr/>
              <w:t>ЯДРО</w:t>
            </w:r>
            <w:r>
              <w:rPr>
                <w:spacing w:val="-5"/>
              </w:rPr>
              <w:t> </w:t>
            </w:r>
            <w:r>
              <w:rPr/>
              <w:t>ТА</w:t>
            </w:r>
            <w:r>
              <w:rPr>
                <w:spacing w:val="-5"/>
              </w:rPr>
              <w:t> </w:t>
            </w:r>
            <w:r>
              <w:rPr/>
              <w:t>ЙОГО</w:t>
            </w:r>
            <w:r>
              <w:rPr>
                <w:spacing w:val="-5"/>
              </w:rPr>
              <w:t> </w:t>
            </w:r>
            <w:r>
              <w:rPr>
                <w:spacing w:val="-2"/>
              </w:rPr>
              <w:t>БУДОВА</w:t>
            </w:r>
            <w:r>
              <w:rPr/>
              <w:tab/>
            </w:r>
            <w:r>
              <w:rPr>
                <w:spacing w:val="-5"/>
              </w:rPr>
              <w:t>50</w:t>
            </w:r>
          </w:hyperlink>
        </w:p>
        <w:p>
          <w:pPr>
            <w:pStyle w:val="TOC2"/>
            <w:tabs>
              <w:tab w:pos="8388" w:val="left" w:leader="dot"/>
            </w:tabs>
            <w:spacing w:line="276" w:lineRule="auto" w:before="167"/>
            <w:ind w:right="1072" w:firstLine="719"/>
          </w:pPr>
          <w:r>
            <w:rPr/>
            <w:t>МІСЦЯ</w:t>
          </w:r>
          <w:r>
            <w:rPr>
              <w:spacing w:val="40"/>
            </w:rPr>
            <w:t> </w:t>
          </w:r>
          <w:r>
            <w:rPr/>
            <w:t>ДЛЯ</w:t>
          </w:r>
          <w:r>
            <w:rPr>
              <w:spacing w:val="40"/>
            </w:rPr>
            <w:t> </w:t>
          </w:r>
          <w:r>
            <w:rPr/>
            <w:t>ЗАНЯТЬ</w:t>
          </w:r>
          <w:r>
            <w:rPr>
              <w:spacing w:val="40"/>
            </w:rPr>
            <w:t> </w:t>
          </w:r>
          <w:r>
            <w:rPr/>
            <w:t>ГІМНАСТИКОЮ</w:t>
          </w:r>
          <w:r>
            <w:rPr>
              <w:spacing w:val="40"/>
            </w:rPr>
            <w:t> </w:t>
          </w:r>
          <w:r>
            <w:rPr/>
            <w:t>ТА</w:t>
          </w:r>
          <w:r>
            <w:rPr>
              <w:spacing w:val="40"/>
            </w:rPr>
            <w:t> </w:t>
          </w:r>
          <w:r>
            <w:rPr/>
            <w:t>ЇХ</w:t>
          </w:r>
          <w:r>
            <w:rPr/>
            <w:t> </w:t>
          </w:r>
          <w:r>
            <w:rPr>
              <w:spacing w:val="-2"/>
            </w:rPr>
            <w:t>ОБЛАДНАННЯ</w:t>
          </w:r>
          <w:r>
            <w:rPr/>
            <w:tab/>
          </w:r>
          <w:r>
            <w:rPr>
              <w:spacing w:val="-5"/>
            </w:rPr>
            <w:t>55</w:t>
          </w:r>
        </w:p>
        <w:p>
          <w:pPr>
            <w:pStyle w:val="TOC2"/>
            <w:tabs>
              <w:tab w:pos="8388" w:val="left" w:leader="dot"/>
            </w:tabs>
            <w:spacing w:before="121"/>
            <w:ind w:left="829"/>
          </w:pPr>
          <w:r>
            <w:rPr/>
            <w:t>СПОРТИВНІ</w:t>
          </w:r>
          <w:r>
            <w:rPr>
              <w:spacing w:val="-9"/>
            </w:rPr>
            <w:t> </w:t>
          </w:r>
          <w:r>
            <w:rPr/>
            <w:t>СПОРУДИ</w:t>
          </w:r>
          <w:r>
            <w:rPr>
              <w:spacing w:val="-7"/>
            </w:rPr>
            <w:t> </w:t>
          </w:r>
          <w:r>
            <w:rPr/>
            <w:t>ДЛЯ</w:t>
          </w:r>
          <w:r>
            <w:rPr>
              <w:spacing w:val="-6"/>
            </w:rPr>
            <w:t> </w:t>
          </w:r>
          <w:r>
            <w:rPr/>
            <w:t>ЗИМОВИХ</w:t>
          </w:r>
          <w:r>
            <w:rPr>
              <w:spacing w:val="-7"/>
            </w:rPr>
            <w:t> </w:t>
          </w:r>
          <w:r>
            <w:rPr/>
            <w:t>ВИДІВ</w:t>
          </w:r>
          <w:r>
            <w:rPr>
              <w:spacing w:val="-6"/>
            </w:rPr>
            <w:t> </w:t>
          </w:r>
          <w:r>
            <w:rPr>
              <w:spacing w:val="-2"/>
            </w:rPr>
            <w:t>СПОРТУ</w:t>
          </w:r>
          <w:r>
            <w:rPr/>
            <w:tab/>
          </w:r>
          <w:r>
            <w:rPr>
              <w:spacing w:val="-5"/>
            </w:rPr>
            <w:t>59</w:t>
          </w:r>
        </w:p>
        <w:p>
          <w:pPr>
            <w:pStyle w:val="TOC2"/>
            <w:tabs>
              <w:tab w:pos="8388" w:val="left" w:leader="dot"/>
            </w:tabs>
            <w:ind w:left="829"/>
          </w:pPr>
          <w:r>
            <w:rPr/>
            <w:t>СПОРТИВНІ</w:t>
          </w:r>
          <w:r>
            <w:rPr>
              <w:spacing w:val="-6"/>
            </w:rPr>
            <w:t> </w:t>
          </w:r>
          <w:r>
            <w:rPr/>
            <w:t>СПОРУДИ</w:t>
          </w:r>
          <w:r>
            <w:rPr>
              <w:spacing w:val="-6"/>
            </w:rPr>
            <w:t> </w:t>
          </w:r>
          <w:r>
            <w:rPr/>
            <w:t>ДЛЯ</w:t>
          </w:r>
          <w:r>
            <w:rPr>
              <w:spacing w:val="-6"/>
            </w:rPr>
            <w:t> </w:t>
          </w:r>
          <w:r>
            <w:rPr/>
            <w:t>ВОДНИХ</w:t>
          </w:r>
          <w:r>
            <w:rPr>
              <w:spacing w:val="-6"/>
            </w:rPr>
            <w:t> </w:t>
          </w:r>
          <w:r>
            <w:rPr/>
            <w:t>ВИДІВ</w:t>
          </w:r>
          <w:r>
            <w:rPr>
              <w:spacing w:val="-5"/>
            </w:rPr>
            <w:t> </w:t>
          </w:r>
          <w:r>
            <w:rPr>
              <w:spacing w:val="-2"/>
            </w:rPr>
            <w:t>СПОРТУ</w:t>
          </w:r>
          <w:r>
            <w:rPr/>
            <w:tab/>
          </w:r>
          <w:r>
            <w:rPr>
              <w:spacing w:val="-5"/>
            </w:rPr>
            <w:t>64</w:t>
          </w:r>
        </w:p>
        <w:p>
          <w:pPr>
            <w:pStyle w:val="TOC2"/>
            <w:tabs>
              <w:tab w:pos="8388" w:val="left" w:leader="dot"/>
            </w:tabs>
            <w:ind w:left="829"/>
          </w:pPr>
          <w:r>
            <w:rPr/>
            <w:t>ОСНОВИ</w:t>
          </w:r>
          <w:r>
            <w:rPr>
              <w:spacing w:val="-11"/>
            </w:rPr>
            <w:t> </w:t>
          </w:r>
          <w:r>
            <w:rPr/>
            <w:t>ЕКСПЛУАТАЦІЇ</w:t>
          </w:r>
          <w:r>
            <w:rPr>
              <w:spacing w:val="-9"/>
            </w:rPr>
            <w:t> </w:t>
          </w:r>
          <w:r>
            <w:rPr/>
            <w:t>СПОРТИВНИХ</w:t>
          </w:r>
          <w:r>
            <w:rPr>
              <w:spacing w:val="-10"/>
            </w:rPr>
            <w:t> </w:t>
          </w:r>
          <w:r>
            <w:rPr>
              <w:spacing w:val="-2"/>
            </w:rPr>
            <w:t>СПОРУД</w:t>
          </w:r>
          <w:r>
            <w:rPr/>
            <w:tab/>
          </w:r>
          <w:r>
            <w:rPr>
              <w:spacing w:val="-5"/>
            </w:rPr>
            <w:t>71</w:t>
          </w:r>
        </w:p>
        <w:p>
          <w:pPr>
            <w:pStyle w:val="TOC2"/>
            <w:spacing w:line="276" w:lineRule="auto" w:before="170"/>
            <w:ind w:right="1714" w:firstLine="719"/>
          </w:pPr>
          <w:r>
            <w:rPr/>
            <w:t>ТЕСТОВІ ЗАПИТАННЯ ДЛЯ ПЕРЕВІРКИ ТЕОРЕТИЧНИХ</w:t>
          </w:r>
          <w:r>
            <w:rPr>
              <w:spacing w:val="-9"/>
            </w:rPr>
            <w:t> </w:t>
          </w:r>
          <w:r>
            <w:rPr/>
            <w:t>ЗНАНЬ</w:t>
          </w:r>
          <w:r>
            <w:rPr>
              <w:spacing w:val="-8"/>
            </w:rPr>
            <w:t> </w:t>
          </w:r>
          <w:r>
            <w:rPr/>
            <w:t>З</w:t>
          </w:r>
          <w:r>
            <w:rPr>
              <w:spacing w:val="-7"/>
            </w:rPr>
            <w:t> </w:t>
          </w:r>
          <w:r>
            <w:rPr/>
            <w:t>ДИСЦИПЛІНИ</w:t>
          </w:r>
          <w:r>
            <w:rPr>
              <w:spacing w:val="-9"/>
            </w:rPr>
            <w:t> </w:t>
          </w:r>
          <w:r>
            <w:rPr/>
            <w:t>ФІЗКУЛЬТУРНО-</w:t>
          </w:r>
        </w:p>
        <w:p>
          <w:pPr>
            <w:pStyle w:val="TOC1"/>
            <w:tabs>
              <w:tab w:pos="8388" w:val="left" w:leader="dot"/>
            </w:tabs>
          </w:pPr>
          <w:r>
            <w:rPr/>
            <w:t>СПОРТИВНІ</w:t>
          </w:r>
          <w:r>
            <w:rPr>
              <w:spacing w:val="-6"/>
            </w:rPr>
            <w:t> </w:t>
          </w:r>
          <w:r>
            <w:rPr/>
            <w:t>СПОРУДИ</w:t>
          </w:r>
          <w:r>
            <w:rPr>
              <w:spacing w:val="-6"/>
            </w:rPr>
            <w:t> </w:t>
          </w:r>
          <w:r>
            <w:rPr/>
            <w:t>І</w:t>
          </w:r>
          <w:r>
            <w:rPr>
              <w:spacing w:val="-5"/>
            </w:rPr>
            <w:t> </w:t>
          </w:r>
          <w:r>
            <w:rPr>
              <w:spacing w:val="-2"/>
            </w:rPr>
            <w:t>ОБЛАДНАННЯ</w:t>
          </w:r>
          <w:r>
            <w:rPr/>
            <w:tab/>
          </w:r>
          <w:r>
            <w:rPr>
              <w:spacing w:val="-5"/>
            </w:rPr>
            <w:t>82</w:t>
          </w:r>
        </w:p>
        <w:p>
          <w:pPr>
            <w:pStyle w:val="TOC2"/>
            <w:tabs>
              <w:tab w:pos="8388" w:val="left" w:leader="dot"/>
            </w:tabs>
            <w:ind w:left="828"/>
          </w:pPr>
          <w:hyperlink w:history="true" w:anchor="_TOC_250001">
            <w:r>
              <w:rPr/>
              <w:t>КЛЮЧ</w:t>
            </w:r>
            <w:r>
              <w:rPr>
                <w:spacing w:val="-5"/>
              </w:rPr>
              <w:t> </w:t>
            </w:r>
            <w:r>
              <w:rPr/>
              <w:t>ДО</w:t>
            </w:r>
            <w:r>
              <w:rPr>
                <w:spacing w:val="-5"/>
              </w:rPr>
              <w:t> </w:t>
            </w:r>
            <w:r>
              <w:rPr/>
              <w:t>ТЕСТОВИХ</w:t>
            </w:r>
            <w:r>
              <w:rPr>
                <w:spacing w:val="-4"/>
              </w:rPr>
              <w:t> </w:t>
            </w:r>
            <w:r>
              <w:rPr>
                <w:spacing w:val="-2"/>
              </w:rPr>
              <w:t>ЗАВДАНЬ</w:t>
            </w:r>
            <w:r>
              <w:rPr/>
              <w:tab/>
            </w:r>
            <w:r>
              <w:rPr>
                <w:spacing w:val="-5"/>
              </w:rPr>
              <w:t>93</w:t>
            </w:r>
          </w:hyperlink>
        </w:p>
        <w:p>
          <w:pPr>
            <w:pStyle w:val="TOC2"/>
            <w:tabs>
              <w:tab w:pos="8388" w:val="left" w:leader="dot"/>
            </w:tabs>
            <w:spacing w:before="170"/>
            <w:ind w:left="828"/>
          </w:pPr>
          <w:hyperlink w:history="true" w:anchor="_TOC_250000">
            <w:r>
              <w:rPr/>
              <w:t>СПИСОК</w:t>
            </w:r>
            <w:r>
              <w:rPr>
                <w:spacing w:val="-11"/>
              </w:rPr>
              <w:t> </w:t>
            </w:r>
            <w:r>
              <w:rPr/>
              <w:t>ВИКОРИСТАНИХ</w:t>
            </w:r>
            <w:r>
              <w:rPr>
                <w:spacing w:val="-10"/>
              </w:rPr>
              <w:t> </w:t>
            </w:r>
            <w:r>
              <w:rPr>
                <w:spacing w:val="-2"/>
              </w:rPr>
              <w:t>ДЖЕРЕЛ</w:t>
            </w:r>
            <w:r>
              <w:rPr/>
              <w:tab/>
            </w:r>
            <w:r>
              <w:rPr>
                <w:spacing w:val="-5"/>
              </w:rPr>
              <w:t>94</w:t>
            </w:r>
          </w:hyperlink>
        </w:p>
      </w:sdtContent>
    </w:sdt>
    <w:p>
      <w:pPr>
        <w:spacing w:after="0"/>
        <w:sectPr>
          <w:pgSz w:w="11910" w:h="16840"/>
          <w:pgMar w:header="0" w:footer="1365" w:top="1420" w:bottom="1560" w:left="1140" w:right="1020"/>
        </w:sectPr>
      </w:pPr>
    </w:p>
    <w:p>
      <w:pPr>
        <w:pStyle w:val="Heading3"/>
        <w:spacing w:line="328" w:lineRule="auto" w:before="219"/>
        <w:ind w:left="3472" w:right="1347" w:firstLine="211"/>
        <w:jc w:val="left"/>
      </w:pPr>
      <w:r>
        <w:rPr/>
        <w:t>ЗАЙЦЕВА Юлія Вікторівна ТАРАНЕНКО</w:t>
      </w:r>
      <w:r>
        <w:rPr>
          <w:spacing w:val="-16"/>
        </w:rPr>
        <w:t> </w:t>
      </w:r>
      <w:r>
        <w:rPr/>
        <w:t>Ірина</w:t>
      </w:r>
      <w:r>
        <w:rPr>
          <w:spacing w:val="-15"/>
        </w:rPr>
        <w:t> </w:t>
      </w:r>
      <w:r>
        <w:rPr/>
        <w:t>Вадимівна</w:t>
      </w:r>
    </w:p>
    <w:p>
      <w:pPr>
        <w:pStyle w:val="BodyText"/>
        <w:spacing w:before="219"/>
        <w:ind w:left="0" w:firstLine="0"/>
        <w:jc w:val="left"/>
        <w:rPr>
          <w:b/>
        </w:rPr>
      </w:pPr>
    </w:p>
    <w:p>
      <w:pPr>
        <w:spacing w:line="276" w:lineRule="auto" w:before="0"/>
        <w:ind w:left="1479" w:right="975" w:firstLine="0"/>
        <w:jc w:val="center"/>
        <w:rPr>
          <w:b/>
          <w:sz w:val="36"/>
        </w:rPr>
      </w:pPr>
      <w:r>
        <w:rPr>
          <w:b/>
          <w:sz w:val="36"/>
        </w:rPr>
        <w:t>ФІЗКУЛЬТУРНО-СПОРТИВНІ</w:t>
      </w:r>
      <w:r>
        <w:rPr>
          <w:b/>
          <w:spacing w:val="-23"/>
          <w:sz w:val="36"/>
        </w:rPr>
        <w:t> </w:t>
      </w:r>
      <w:r>
        <w:rPr>
          <w:b/>
          <w:sz w:val="36"/>
        </w:rPr>
        <w:t>СПОРУДИ І ОБЛАДНАННЯ</w:t>
      </w:r>
    </w:p>
    <w:p>
      <w:pPr>
        <w:pStyle w:val="BodyText"/>
        <w:spacing w:before="3"/>
        <w:ind w:left="0" w:firstLine="0"/>
        <w:jc w:val="left"/>
        <w:rPr>
          <w:b/>
          <w:sz w:val="36"/>
        </w:rPr>
      </w:pPr>
    </w:p>
    <w:p>
      <w:pPr>
        <w:pStyle w:val="Heading2"/>
      </w:pPr>
      <w:r>
        <w:rPr>
          <w:spacing w:val="-2"/>
        </w:rPr>
        <w:t>Навчально-методичний</w:t>
      </w:r>
      <w:r>
        <w:rPr>
          <w:spacing w:val="8"/>
        </w:rPr>
        <w:t> </w:t>
      </w:r>
      <w:r>
        <w:rPr>
          <w:spacing w:val="-2"/>
        </w:rPr>
        <w:t>посібник</w:t>
      </w:r>
    </w:p>
    <w:p>
      <w:pPr>
        <w:pStyle w:val="BodyText"/>
        <w:ind w:left="0" w:firstLine="0"/>
        <w:jc w:val="left"/>
        <w:rPr>
          <w:i/>
          <w:sz w:val="32"/>
        </w:rPr>
      </w:pPr>
    </w:p>
    <w:p>
      <w:pPr>
        <w:pStyle w:val="BodyText"/>
        <w:ind w:left="0" w:firstLine="0"/>
        <w:jc w:val="left"/>
        <w:rPr>
          <w:i/>
          <w:sz w:val="32"/>
        </w:rPr>
      </w:pPr>
    </w:p>
    <w:p>
      <w:pPr>
        <w:pStyle w:val="BodyText"/>
        <w:ind w:left="0" w:firstLine="0"/>
        <w:jc w:val="left"/>
        <w:rPr>
          <w:i/>
          <w:sz w:val="32"/>
        </w:rPr>
      </w:pPr>
    </w:p>
    <w:p>
      <w:pPr>
        <w:pStyle w:val="BodyText"/>
        <w:ind w:left="0" w:firstLine="0"/>
        <w:jc w:val="left"/>
        <w:rPr>
          <w:i/>
          <w:sz w:val="32"/>
        </w:rPr>
      </w:pPr>
    </w:p>
    <w:p>
      <w:pPr>
        <w:pStyle w:val="BodyText"/>
        <w:ind w:left="0" w:firstLine="0"/>
        <w:jc w:val="left"/>
        <w:rPr>
          <w:i/>
          <w:sz w:val="32"/>
        </w:rPr>
      </w:pPr>
    </w:p>
    <w:p>
      <w:pPr>
        <w:pStyle w:val="BodyText"/>
        <w:ind w:left="0" w:firstLine="0"/>
        <w:jc w:val="left"/>
        <w:rPr>
          <w:i/>
          <w:sz w:val="32"/>
        </w:rPr>
      </w:pPr>
    </w:p>
    <w:p>
      <w:pPr>
        <w:pStyle w:val="BodyText"/>
        <w:ind w:left="0" w:firstLine="0"/>
        <w:jc w:val="left"/>
        <w:rPr>
          <w:i/>
          <w:sz w:val="32"/>
        </w:rPr>
      </w:pPr>
    </w:p>
    <w:p>
      <w:pPr>
        <w:pStyle w:val="BodyText"/>
        <w:ind w:left="0" w:firstLine="0"/>
        <w:jc w:val="left"/>
        <w:rPr>
          <w:i/>
          <w:sz w:val="32"/>
        </w:rPr>
      </w:pPr>
    </w:p>
    <w:p>
      <w:pPr>
        <w:pStyle w:val="BodyText"/>
        <w:ind w:left="0" w:firstLine="0"/>
        <w:jc w:val="left"/>
        <w:rPr>
          <w:i/>
          <w:sz w:val="32"/>
        </w:rPr>
      </w:pPr>
    </w:p>
    <w:p>
      <w:pPr>
        <w:pStyle w:val="BodyText"/>
        <w:ind w:left="0" w:firstLine="0"/>
        <w:jc w:val="left"/>
        <w:rPr>
          <w:i/>
          <w:sz w:val="32"/>
        </w:rPr>
      </w:pPr>
    </w:p>
    <w:p>
      <w:pPr>
        <w:pStyle w:val="BodyText"/>
        <w:ind w:left="0" w:firstLine="0"/>
        <w:jc w:val="left"/>
        <w:rPr>
          <w:i/>
          <w:sz w:val="32"/>
        </w:rPr>
      </w:pPr>
    </w:p>
    <w:p>
      <w:pPr>
        <w:pStyle w:val="BodyText"/>
        <w:ind w:left="0" w:firstLine="0"/>
        <w:jc w:val="left"/>
        <w:rPr>
          <w:i/>
          <w:sz w:val="32"/>
        </w:rPr>
      </w:pPr>
    </w:p>
    <w:p>
      <w:pPr>
        <w:pStyle w:val="BodyText"/>
        <w:spacing w:before="294"/>
        <w:ind w:left="0" w:firstLine="0"/>
        <w:jc w:val="left"/>
        <w:rPr>
          <w:i/>
          <w:sz w:val="32"/>
        </w:rPr>
      </w:pPr>
    </w:p>
    <w:p>
      <w:pPr>
        <w:spacing w:before="0"/>
        <w:ind w:left="1672" w:right="1166" w:firstLine="0"/>
        <w:jc w:val="center"/>
        <w:rPr>
          <w:sz w:val="24"/>
        </w:rPr>
      </w:pPr>
      <w:bookmarkStart w:name="Здано до друку 10.01.2020 р." w:id="18"/>
      <w:bookmarkEnd w:id="18"/>
      <w:r>
        <w:rPr/>
      </w:r>
      <w:r>
        <w:rPr>
          <w:sz w:val="24"/>
        </w:rPr>
        <w:t>Здано до друку</w:t>
      </w:r>
      <w:r>
        <w:rPr>
          <w:spacing w:val="-5"/>
          <w:sz w:val="24"/>
        </w:rPr>
        <w:t> </w:t>
      </w:r>
      <w:r>
        <w:rPr>
          <w:sz w:val="24"/>
        </w:rPr>
        <w:t>10.01.2020 </w:t>
      </w:r>
      <w:r>
        <w:rPr>
          <w:spacing w:val="-5"/>
          <w:sz w:val="24"/>
        </w:rPr>
        <w:t>р.</w:t>
      </w:r>
    </w:p>
    <w:p>
      <w:pPr>
        <w:spacing w:before="0"/>
        <w:ind w:left="1672" w:right="1166" w:firstLine="0"/>
        <w:jc w:val="center"/>
        <w:rPr>
          <w:sz w:val="24"/>
        </w:rPr>
      </w:pPr>
      <w:bookmarkStart w:name="Формат 60х84/16. Папір офсетний." w:id="19"/>
      <w:bookmarkEnd w:id="19"/>
      <w:r>
        <w:rPr/>
      </w:r>
      <w:r>
        <w:rPr>
          <w:sz w:val="24"/>
        </w:rPr>
        <w:t>Формат</w:t>
      </w:r>
      <w:r>
        <w:rPr>
          <w:spacing w:val="-1"/>
          <w:sz w:val="24"/>
        </w:rPr>
        <w:t> </w:t>
      </w:r>
      <w:r>
        <w:rPr>
          <w:sz w:val="24"/>
        </w:rPr>
        <w:t>60х84/16.</w:t>
      </w:r>
      <w:r>
        <w:rPr>
          <w:spacing w:val="-1"/>
          <w:sz w:val="24"/>
        </w:rPr>
        <w:t> </w:t>
      </w:r>
      <w:r>
        <w:rPr>
          <w:sz w:val="24"/>
        </w:rPr>
        <w:t>Папір</w:t>
      </w:r>
      <w:r>
        <w:rPr>
          <w:spacing w:val="-1"/>
          <w:sz w:val="24"/>
        </w:rPr>
        <w:t> </w:t>
      </w:r>
      <w:r>
        <w:rPr>
          <w:spacing w:val="-2"/>
          <w:sz w:val="24"/>
        </w:rPr>
        <w:t>офсетний.</w:t>
      </w:r>
    </w:p>
    <w:p>
      <w:pPr>
        <w:spacing w:before="0"/>
        <w:ind w:left="1672" w:right="1165" w:firstLine="0"/>
        <w:jc w:val="center"/>
        <w:rPr>
          <w:sz w:val="24"/>
        </w:rPr>
      </w:pPr>
      <w:bookmarkStart w:name="Гарнітура Times New Roman. Друк офсетний" w:id="20"/>
      <w:bookmarkEnd w:id="20"/>
      <w:r>
        <w:rPr/>
      </w:r>
      <w:r>
        <w:rPr>
          <w:sz w:val="24"/>
        </w:rPr>
        <w:t>Гарнітура</w:t>
      </w:r>
      <w:r>
        <w:rPr>
          <w:spacing w:val="-3"/>
          <w:sz w:val="24"/>
        </w:rPr>
        <w:t> </w:t>
      </w:r>
      <w:r>
        <w:rPr>
          <w:sz w:val="24"/>
        </w:rPr>
        <w:t>Times</w:t>
      </w:r>
      <w:r>
        <w:rPr>
          <w:spacing w:val="-2"/>
          <w:sz w:val="24"/>
        </w:rPr>
        <w:t> </w:t>
      </w:r>
      <w:r>
        <w:rPr>
          <w:sz w:val="24"/>
        </w:rPr>
        <w:t>New</w:t>
      </w:r>
      <w:r>
        <w:rPr>
          <w:spacing w:val="-3"/>
          <w:sz w:val="24"/>
        </w:rPr>
        <w:t> </w:t>
      </w:r>
      <w:r>
        <w:rPr>
          <w:sz w:val="24"/>
        </w:rPr>
        <w:t>Roman.</w:t>
      </w:r>
      <w:r>
        <w:rPr>
          <w:spacing w:val="-2"/>
          <w:sz w:val="24"/>
        </w:rPr>
        <w:t> </w:t>
      </w:r>
      <w:r>
        <w:rPr>
          <w:sz w:val="24"/>
        </w:rPr>
        <w:t>Друк </w:t>
      </w:r>
      <w:r>
        <w:rPr>
          <w:spacing w:val="-2"/>
          <w:sz w:val="24"/>
        </w:rPr>
        <w:t>офсетний.</w:t>
      </w:r>
    </w:p>
    <w:p>
      <w:pPr>
        <w:spacing w:before="0"/>
        <w:ind w:left="1672" w:right="1171" w:firstLine="0"/>
        <w:jc w:val="center"/>
        <w:rPr>
          <w:sz w:val="24"/>
        </w:rPr>
      </w:pPr>
      <w:bookmarkStart w:name="Ум.-друк. арк. 5,6." w:id="21"/>
      <w:bookmarkEnd w:id="21"/>
      <w:r>
        <w:rPr/>
      </w:r>
      <w:bookmarkStart w:name="Наклад 100 прим. Зам. № 5728-84" w:id="22"/>
      <w:bookmarkEnd w:id="22"/>
      <w:r>
        <w:rPr/>
      </w:r>
      <w:r>
        <w:rPr>
          <w:sz w:val="24"/>
        </w:rPr>
        <w:t>Ум.-друк.</w:t>
      </w:r>
      <w:r>
        <w:rPr>
          <w:spacing w:val="-4"/>
          <w:sz w:val="24"/>
        </w:rPr>
        <w:t> </w:t>
      </w:r>
      <w:r>
        <w:rPr>
          <w:sz w:val="24"/>
        </w:rPr>
        <w:t>арк.</w:t>
      </w:r>
      <w:r>
        <w:rPr>
          <w:spacing w:val="-2"/>
          <w:sz w:val="24"/>
        </w:rPr>
        <w:t> </w:t>
      </w:r>
      <w:r>
        <w:rPr>
          <w:spacing w:val="-4"/>
          <w:sz w:val="24"/>
        </w:rPr>
        <w:t>5,6.</w:t>
      </w:r>
    </w:p>
    <w:p>
      <w:pPr>
        <w:spacing w:before="1"/>
        <w:ind w:left="1672" w:right="1171" w:firstLine="0"/>
        <w:jc w:val="center"/>
        <w:rPr>
          <w:sz w:val="24"/>
        </w:rPr>
      </w:pPr>
      <w:r>
        <w:rPr>
          <w:sz w:val="24"/>
        </w:rPr>
        <w:t>Наклад</w:t>
      </w:r>
      <w:r>
        <w:rPr>
          <w:spacing w:val="-4"/>
          <w:sz w:val="24"/>
        </w:rPr>
        <w:t> </w:t>
      </w:r>
      <w:r>
        <w:rPr>
          <w:sz w:val="24"/>
        </w:rPr>
        <w:t>100</w:t>
      </w:r>
      <w:r>
        <w:rPr>
          <w:spacing w:val="-1"/>
          <w:sz w:val="24"/>
        </w:rPr>
        <w:t> </w:t>
      </w:r>
      <w:r>
        <w:rPr>
          <w:sz w:val="24"/>
        </w:rPr>
        <w:t>прим.</w:t>
      </w:r>
      <w:r>
        <w:rPr>
          <w:spacing w:val="-1"/>
          <w:sz w:val="24"/>
        </w:rPr>
        <w:t> </w:t>
      </w:r>
      <w:r>
        <w:rPr>
          <w:sz w:val="24"/>
        </w:rPr>
        <w:t>Зам.</w:t>
      </w:r>
      <w:r>
        <w:rPr>
          <w:spacing w:val="1"/>
          <w:sz w:val="24"/>
        </w:rPr>
        <w:t> </w:t>
      </w:r>
      <w:r>
        <w:rPr>
          <w:sz w:val="24"/>
        </w:rPr>
        <w:t>№</w:t>
      </w:r>
      <w:r>
        <w:rPr>
          <w:spacing w:val="-2"/>
          <w:sz w:val="24"/>
        </w:rPr>
        <w:t> </w:t>
      </w:r>
      <w:r>
        <w:rPr>
          <w:sz w:val="24"/>
        </w:rPr>
        <w:t>5728-</w:t>
      </w:r>
      <w:r>
        <w:rPr>
          <w:spacing w:val="-5"/>
          <w:sz w:val="24"/>
        </w:rPr>
        <w:t>84</w:t>
      </w:r>
    </w:p>
    <w:p>
      <w:pPr>
        <w:spacing w:before="276"/>
        <w:ind w:left="2961" w:right="2453" w:firstLine="0"/>
        <w:jc w:val="center"/>
        <w:rPr>
          <w:sz w:val="24"/>
        </w:rPr>
      </w:pPr>
      <w:r>
        <w:rPr>
          <w:sz w:val="24"/>
        </w:rPr>
        <w:t>Віддруковано</w:t>
      </w:r>
      <w:r>
        <w:rPr>
          <w:spacing w:val="-5"/>
          <w:sz w:val="24"/>
        </w:rPr>
        <w:t> </w:t>
      </w:r>
      <w:r>
        <w:rPr>
          <w:sz w:val="24"/>
        </w:rPr>
        <w:t>у</w:t>
      </w:r>
      <w:r>
        <w:rPr>
          <w:spacing w:val="-13"/>
          <w:sz w:val="24"/>
        </w:rPr>
        <w:t> </w:t>
      </w:r>
      <w:r>
        <w:rPr>
          <w:sz w:val="24"/>
        </w:rPr>
        <w:t>друкарні</w:t>
      </w:r>
      <w:r>
        <w:rPr>
          <w:spacing w:val="-9"/>
          <w:sz w:val="24"/>
        </w:rPr>
        <w:t> </w:t>
      </w:r>
      <w:r>
        <w:rPr>
          <w:sz w:val="24"/>
        </w:rPr>
        <w:t>ТОВ</w:t>
      </w:r>
      <w:r>
        <w:rPr>
          <w:spacing w:val="-6"/>
          <w:sz w:val="24"/>
        </w:rPr>
        <w:t> </w:t>
      </w:r>
      <w:r>
        <w:rPr>
          <w:sz w:val="24"/>
        </w:rPr>
        <w:t>«СІМОН» м. Полтава, вул. Пушкіна, 42</w:t>
      </w:r>
    </w:p>
    <w:p>
      <w:pPr>
        <w:spacing w:before="0"/>
        <w:ind w:left="1672" w:right="1169" w:firstLine="0"/>
        <w:jc w:val="center"/>
        <w:rPr>
          <w:sz w:val="24"/>
        </w:rPr>
      </w:pPr>
      <w:r>
        <w:rPr>
          <w:spacing w:val="-2"/>
          <w:sz w:val="24"/>
        </w:rPr>
        <w:t>050-590-12-</w:t>
      </w:r>
      <w:r>
        <w:rPr>
          <w:spacing w:val="-7"/>
          <w:sz w:val="24"/>
        </w:rPr>
        <w:t>52</w:t>
      </w:r>
    </w:p>
    <w:p>
      <w:pPr>
        <w:spacing w:before="0"/>
        <w:ind w:left="3143" w:right="2634" w:firstLine="0"/>
        <w:jc w:val="center"/>
        <w:rPr>
          <w:sz w:val="24"/>
        </w:rPr>
      </w:pPr>
      <w:hyperlink r:id="rId50">
        <w:r>
          <w:rPr>
            <w:spacing w:val="-2"/>
            <w:sz w:val="24"/>
            <w:u w:val="single"/>
          </w:rPr>
          <w:t>simon@simon.com.ua</w:t>
        </w:r>
      </w:hyperlink>
      <w:r>
        <w:rPr>
          <w:spacing w:val="-2"/>
          <w:sz w:val="24"/>
        </w:rPr>
        <w:t> </w:t>
      </w:r>
      <w:hyperlink r:id="rId51">
        <w:r>
          <w:rPr>
            <w:spacing w:val="-2"/>
            <w:sz w:val="24"/>
            <w:u w:val="single"/>
          </w:rPr>
          <w:t>www.simon.com.ua</w:t>
        </w:r>
      </w:hyperlink>
    </w:p>
    <w:p>
      <w:pPr>
        <w:spacing w:before="0"/>
        <w:ind w:left="2366" w:right="1861" w:firstLine="0"/>
        <w:jc w:val="center"/>
        <w:rPr>
          <w:sz w:val="24"/>
        </w:rPr>
      </w:pPr>
      <w:r>
        <w:rPr>
          <w:sz w:val="24"/>
        </w:rPr>
        <w:t>Свідоцтво</w:t>
      </w:r>
      <w:r>
        <w:rPr>
          <w:spacing w:val="-7"/>
          <w:sz w:val="24"/>
        </w:rPr>
        <w:t> </w:t>
      </w:r>
      <w:r>
        <w:rPr>
          <w:sz w:val="24"/>
        </w:rPr>
        <w:t>про</w:t>
      </w:r>
      <w:r>
        <w:rPr>
          <w:spacing w:val="-7"/>
          <w:sz w:val="24"/>
        </w:rPr>
        <w:t> </w:t>
      </w:r>
      <w:r>
        <w:rPr>
          <w:sz w:val="24"/>
        </w:rPr>
        <w:t>внесення</w:t>
      </w:r>
      <w:r>
        <w:rPr>
          <w:spacing w:val="-7"/>
          <w:sz w:val="24"/>
        </w:rPr>
        <w:t> </w:t>
      </w:r>
      <w:r>
        <w:rPr>
          <w:sz w:val="24"/>
        </w:rPr>
        <w:t>суб’єкта</w:t>
      </w:r>
      <w:r>
        <w:rPr>
          <w:spacing w:val="-8"/>
          <w:sz w:val="24"/>
        </w:rPr>
        <w:t> </w:t>
      </w:r>
      <w:r>
        <w:rPr>
          <w:sz w:val="24"/>
        </w:rPr>
        <w:t>видавничої</w:t>
      </w:r>
      <w:r>
        <w:rPr>
          <w:spacing w:val="-7"/>
          <w:sz w:val="24"/>
        </w:rPr>
        <w:t> </w:t>
      </w:r>
      <w:r>
        <w:rPr>
          <w:sz w:val="24"/>
        </w:rPr>
        <w:t>справи до Державного реєстру видавців, виготовників</w:t>
      </w:r>
    </w:p>
    <w:p>
      <w:pPr>
        <w:spacing w:before="0"/>
        <w:ind w:left="2961" w:right="2453" w:firstLine="0"/>
        <w:jc w:val="center"/>
        <w:rPr>
          <w:sz w:val="24"/>
        </w:rPr>
      </w:pPr>
      <w:r>
        <w:rPr>
          <w:sz w:val="24"/>
        </w:rPr>
        <w:t>і</w:t>
      </w:r>
      <w:r>
        <w:rPr>
          <w:spacing w:val="-11"/>
          <w:sz w:val="24"/>
        </w:rPr>
        <w:t> </w:t>
      </w:r>
      <w:r>
        <w:rPr>
          <w:sz w:val="24"/>
        </w:rPr>
        <w:t>розповсюджувачів</w:t>
      </w:r>
      <w:r>
        <w:rPr>
          <w:spacing w:val="-12"/>
          <w:sz w:val="24"/>
        </w:rPr>
        <w:t> </w:t>
      </w:r>
      <w:r>
        <w:rPr>
          <w:sz w:val="24"/>
        </w:rPr>
        <w:t>видавничої</w:t>
      </w:r>
      <w:r>
        <w:rPr>
          <w:spacing w:val="-11"/>
          <w:sz w:val="24"/>
        </w:rPr>
        <w:t> </w:t>
      </w:r>
      <w:r>
        <w:rPr>
          <w:sz w:val="24"/>
        </w:rPr>
        <w:t>продукції </w:t>
      </w:r>
      <w:r>
        <w:rPr>
          <w:color w:val="1C1C1C"/>
          <w:sz w:val="24"/>
        </w:rPr>
        <w:t>Серія ПЛ № 17 від 23.03.2004 р.</w:t>
      </w:r>
    </w:p>
    <w:sectPr>
      <w:footerReference w:type="default" r:id="rId49"/>
      <w:pgSz w:w="11910" w:h="16840"/>
      <w:pgMar w:header="0" w:footer="0" w:top="1920" w:bottom="280" w:left="1140" w:right="10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MT">
    <w:altName w:val="Arial MT"/>
    <w:charset w:val="1"/>
    <w:family w:val="swiss"/>
    <w:pitch w:val="variable"/>
  </w:font>
  <w:font w:name="Symbol">
    <w:altName w:val="Symbol"/>
    <w:charset w:val="2"/>
    <w:family w:val="decorative"/>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firstLine="0"/>
      <w:jc w:val="left"/>
      <w:rPr>
        <w:sz w:val="20"/>
      </w:rPr>
    </w:pPr>
    <w:r>
      <w:rPr/>
      <mc:AlternateContent>
        <mc:Choice Requires="wps">
          <w:drawing>
            <wp:anchor distT="0" distB="0" distL="0" distR="0" allowOverlap="1" layoutInCell="1" locked="0" behindDoc="1" simplePos="0" relativeHeight="486542336">
              <wp:simplePos x="0" y="0"/>
              <wp:positionH relativeFrom="page">
                <wp:posOffset>3851147</wp:posOffset>
              </wp:positionH>
              <wp:positionV relativeFrom="page">
                <wp:posOffset>9685639</wp:posOffset>
              </wp:positionV>
              <wp:extent cx="269240" cy="22288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269240" cy="222885"/>
                      </a:xfrm>
                      <a:prstGeom prst="rect">
                        <a:avLst/>
                      </a:prstGeom>
                    </wps:spPr>
                    <wps:txbx>
                      <w:txbxContent>
                        <w:p>
                          <w:pPr>
                            <w:pStyle w:val="BodyText"/>
                            <w:spacing w:before="9"/>
                            <w:ind w:left="60" w:firstLine="0"/>
                            <w:jc w:val="left"/>
                          </w:pPr>
                          <w:r>
                            <w:rPr>
                              <w:spacing w:val="-5"/>
                            </w:rPr>
                            <w:fldChar w:fldCharType="begin"/>
                          </w:r>
                          <w:r>
                            <w:rPr>
                              <w:spacing w:val="-5"/>
                            </w:rPr>
                            <w:instrText> PAGE </w:instrText>
                          </w:r>
                          <w:r>
                            <w:rPr>
                              <w:spacing w:val="-5"/>
                            </w:rPr>
                            <w:fldChar w:fldCharType="separate"/>
                          </w:r>
                          <w:r>
                            <w:rPr>
                              <w:spacing w:val="-5"/>
                            </w:rPr>
                            <w:t>11</w:t>
                          </w:r>
                          <w:r>
                            <w:rPr>
                              <w:spacing w:val="-5"/>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303.239990pt;margin-top:762.648743pt;width:21.2pt;height:17.55pt;mso-position-horizontal-relative:page;mso-position-vertical-relative:page;z-index:-16774144" type="#_x0000_t202" id="docshape1" filled="false" stroked="false">
              <v:textbox inset="0,0,0,0">
                <w:txbxContent>
                  <w:p>
                    <w:pPr>
                      <w:pStyle w:val="BodyText"/>
                      <w:spacing w:before="9"/>
                      <w:ind w:left="60" w:firstLine="0"/>
                      <w:jc w:val="left"/>
                    </w:pPr>
                    <w:r>
                      <w:rPr>
                        <w:spacing w:val="-5"/>
                      </w:rPr>
                      <w:fldChar w:fldCharType="begin"/>
                    </w:r>
                    <w:r>
                      <w:rPr>
                        <w:spacing w:val="-5"/>
                      </w:rPr>
                      <w:instrText> PAGE </w:instrText>
                    </w:r>
                    <w:r>
                      <w:rPr>
                        <w:spacing w:val="-5"/>
                      </w:rPr>
                      <w:fldChar w:fldCharType="separate"/>
                    </w:r>
                    <w:r>
                      <w:rPr>
                        <w:spacing w:val="-5"/>
                      </w:rPr>
                      <w:t>11</w:t>
                    </w:r>
                    <w:r>
                      <w:rPr>
                        <w:spacing w:val="-5"/>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firstLine="0"/>
      <w:jc w:val="left"/>
      <w:rPr>
        <w:sz w:val="20"/>
      </w:rPr>
    </w:pPr>
    <w:r>
      <w:rPr/>
      <mc:AlternateContent>
        <mc:Choice Requires="wps">
          <w:drawing>
            <wp:anchor distT="0" distB="0" distL="0" distR="0" allowOverlap="1" layoutInCell="1" locked="0" behindDoc="1" simplePos="0" relativeHeight="486542848">
              <wp:simplePos x="0" y="0"/>
              <wp:positionH relativeFrom="page">
                <wp:posOffset>3454908</wp:posOffset>
              </wp:positionH>
              <wp:positionV relativeFrom="page">
                <wp:posOffset>9685639</wp:posOffset>
              </wp:positionV>
              <wp:extent cx="269240" cy="22288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269240" cy="222885"/>
                      </a:xfrm>
                      <a:prstGeom prst="rect">
                        <a:avLst/>
                      </a:prstGeom>
                    </wps:spPr>
                    <wps:txbx>
                      <w:txbxContent>
                        <w:p>
                          <w:pPr>
                            <w:pStyle w:val="BodyText"/>
                            <w:spacing w:before="9"/>
                            <w:ind w:left="60" w:firstLine="0"/>
                            <w:jc w:val="left"/>
                          </w:pPr>
                          <w:r>
                            <w:rPr>
                              <w:spacing w:val="-5"/>
                            </w:rPr>
                            <w:fldChar w:fldCharType="begin"/>
                          </w:r>
                          <w:r>
                            <w:rPr>
                              <w:spacing w:val="-5"/>
                            </w:rPr>
                            <w:instrText>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 style="position:absolute;margin-left:272.040009pt;margin-top:762.648743pt;width:21.2pt;height:17.55pt;mso-position-horizontal-relative:page;mso-position-vertical-relative:page;z-index:-16773632" type="#_x0000_t202" id="docshape2" filled="false" stroked="false">
              <v:textbox inset="0,0,0,0">
                <w:txbxContent>
                  <w:p>
                    <w:pPr>
                      <w:pStyle w:val="BodyText"/>
                      <w:spacing w:before="9"/>
                      <w:ind w:left="60" w:firstLine="0"/>
                      <w:jc w:val="left"/>
                    </w:pPr>
                    <w:r>
                      <w:rPr>
                        <w:spacing w:val="-5"/>
                      </w:rPr>
                      <w:fldChar w:fldCharType="begin"/>
                    </w:r>
                    <w:r>
                      <w:rPr>
                        <w:spacing w:val="-5"/>
                      </w:rPr>
                      <w:instrText> PAGE </w:instrText>
                    </w:r>
                    <w:r>
                      <w:rPr>
                        <w:spacing w:val="-5"/>
                      </w:rPr>
                      <w:fldChar w:fldCharType="separate"/>
                    </w:r>
                    <w:r>
                      <w:rPr>
                        <w:spacing w:val="-5"/>
                      </w:rPr>
                      <w:t>10</w:t>
                    </w:r>
                    <w:r>
                      <w:rPr>
                        <w:spacing w:val="-5"/>
                      </w:rPr>
                      <w:fldChar w:fldCharType="end"/>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firstLine="0"/>
      <w:jc w:val="left"/>
      <w:rPr>
        <w:sz w:val="2"/>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9">
    <w:multiLevelType w:val="hybridMultilevel"/>
    <w:lvl w:ilvl="0">
      <w:start w:val="1"/>
      <w:numFmt w:val="decimal"/>
      <w:lvlText w:val="%1."/>
      <w:lvlJc w:val="left"/>
      <w:pPr>
        <w:ind w:left="465" w:hanging="360"/>
        <w:jc w:val="right"/>
      </w:pPr>
      <w:rPr>
        <w:rFonts w:hint="default" w:ascii="Times New Roman" w:hAnsi="Times New Roman" w:eastAsia="Times New Roman" w:cs="Times New Roman"/>
        <w:b w:val="0"/>
        <w:bCs w:val="0"/>
        <w:i w:val="0"/>
        <w:iCs w:val="0"/>
        <w:spacing w:val="0"/>
        <w:w w:val="96"/>
        <w:sz w:val="28"/>
        <w:szCs w:val="28"/>
        <w:lang w:val="uk-UA" w:eastAsia="en-US" w:bidi="ar-SA"/>
      </w:rPr>
    </w:lvl>
    <w:lvl w:ilvl="1">
      <w:start w:val="0"/>
      <w:numFmt w:val="bullet"/>
      <w:lvlText w:val="•"/>
      <w:lvlJc w:val="left"/>
      <w:pPr>
        <w:ind w:left="1388" w:hanging="360"/>
      </w:pPr>
      <w:rPr>
        <w:rFonts w:hint="default"/>
        <w:lang w:val="uk-UA" w:eastAsia="en-US" w:bidi="ar-SA"/>
      </w:rPr>
    </w:lvl>
    <w:lvl w:ilvl="2">
      <w:start w:val="0"/>
      <w:numFmt w:val="bullet"/>
      <w:lvlText w:val="•"/>
      <w:lvlJc w:val="left"/>
      <w:pPr>
        <w:ind w:left="2317" w:hanging="360"/>
      </w:pPr>
      <w:rPr>
        <w:rFonts w:hint="default"/>
        <w:lang w:val="uk-UA" w:eastAsia="en-US" w:bidi="ar-SA"/>
      </w:rPr>
    </w:lvl>
    <w:lvl w:ilvl="3">
      <w:start w:val="0"/>
      <w:numFmt w:val="bullet"/>
      <w:lvlText w:val="•"/>
      <w:lvlJc w:val="left"/>
      <w:pPr>
        <w:ind w:left="3245" w:hanging="360"/>
      </w:pPr>
      <w:rPr>
        <w:rFonts w:hint="default"/>
        <w:lang w:val="uk-UA" w:eastAsia="en-US" w:bidi="ar-SA"/>
      </w:rPr>
    </w:lvl>
    <w:lvl w:ilvl="4">
      <w:start w:val="0"/>
      <w:numFmt w:val="bullet"/>
      <w:lvlText w:val="•"/>
      <w:lvlJc w:val="left"/>
      <w:pPr>
        <w:ind w:left="4174" w:hanging="360"/>
      </w:pPr>
      <w:rPr>
        <w:rFonts w:hint="default"/>
        <w:lang w:val="uk-UA" w:eastAsia="en-US" w:bidi="ar-SA"/>
      </w:rPr>
    </w:lvl>
    <w:lvl w:ilvl="5">
      <w:start w:val="0"/>
      <w:numFmt w:val="bullet"/>
      <w:lvlText w:val="•"/>
      <w:lvlJc w:val="left"/>
      <w:pPr>
        <w:ind w:left="5103" w:hanging="360"/>
      </w:pPr>
      <w:rPr>
        <w:rFonts w:hint="default"/>
        <w:lang w:val="uk-UA" w:eastAsia="en-US" w:bidi="ar-SA"/>
      </w:rPr>
    </w:lvl>
    <w:lvl w:ilvl="6">
      <w:start w:val="0"/>
      <w:numFmt w:val="bullet"/>
      <w:lvlText w:val="•"/>
      <w:lvlJc w:val="left"/>
      <w:pPr>
        <w:ind w:left="6031" w:hanging="360"/>
      </w:pPr>
      <w:rPr>
        <w:rFonts w:hint="default"/>
        <w:lang w:val="uk-UA" w:eastAsia="en-US" w:bidi="ar-SA"/>
      </w:rPr>
    </w:lvl>
    <w:lvl w:ilvl="7">
      <w:start w:val="0"/>
      <w:numFmt w:val="bullet"/>
      <w:lvlText w:val="•"/>
      <w:lvlJc w:val="left"/>
      <w:pPr>
        <w:ind w:left="6960" w:hanging="360"/>
      </w:pPr>
      <w:rPr>
        <w:rFonts w:hint="default"/>
        <w:lang w:val="uk-UA" w:eastAsia="en-US" w:bidi="ar-SA"/>
      </w:rPr>
    </w:lvl>
    <w:lvl w:ilvl="8">
      <w:start w:val="0"/>
      <w:numFmt w:val="bullet"/>
      <w:lvlText w:val="•"/>
      <w:lvlJc w:val="left"/>
      <w:pPr>
        <w:ind w:left="7889" w:hanging="360"/>
      </w:pPr>
      <w:rPr>
        <w:rFonts w:hint="default"/>
        <w:lang w:val="uk-UA" w:eastAsia="en-US" w:bidi="ar-SA"/>
      </w:rPr>
    </w:lvl>
  </w:abstractNum>
  <w:abstractNum w:abstractNumId="28">
    <w:multiLevelType w:val="hybridMultilevel"/>
    <w:lvl w:ilvl="0">
      <w:start w:val="1"/>
      <w:numFmt w:val="decimal"/>
      <w:lvlText w:val="%1."/>
      <w:lvlJc w:val="left"/>
      <w:pPr>
        <w:ind w:left="731" w:hanging="281"/>
        <w:jc w:val="right"/>
      </w:pPr>
      <w:rPr>
        <w:rFonts w:hint="default" w:ascii="Times New Roman" w:hAnsi="Times New Roman" w:eastAsia="Times New Roman" w:cs="Times New Roman"/>
        <w:b/>
        <w:bCs/>
        <w:i w:val="0"/>
        <w:iCs w:val="0"/>
        <w:spacing w:val="0"/>
        <w:w w:val="100"/>
        <w:sz w:val="28"/>
        <w:szCs w:val="28"/>
        <w:lang w:val="uk-UA" w:eastAsia="en-US" w:bidi="ar-SA"/>
      </w:rPr>
    </w:lvl>
    <w:lvl w:ilvl="1">
      <w:start w:val="1"/>
      <w:numFmt w:val="lowerLetter"/>
      <w:lvlText w:val="%2."/>
      <w:lvlJc w:val="left"/>
      <w:pPr>
        <w:ind w:left="1991" w:hanging="360"/>
        <w:jc w:val="left"/>
      </w:pPr>
      <w:rPr>
        <w:rFonts w:hint="default" w:ascii="Times New Roman" w:hAnsi="Times New Roman" w:eastAsia="Times New Roman" w:cs="Times New Roman"/>
        <w:b w:val="0"/>
        <w:bCs w:val="0"/>
        <w:i w:val="0"/>
        <w:iCs w:val="0"/>
        <w:spacing w:val="0"/>
        <w:w w:val="100"/>
        <w:sz w:val="28"/>
        <w:szCs w:val="28"/>
        <w:lang w:val="uk-UA" w:eastAsia="en-US" w:bidi="ar-SA"/>
      </w:rPr>
    </w:lvl>
    <w:lvl w:ilvl="2">
      <w:start w:val="0"/>
      <w:numFmt w:val="bullet"/>
      <w:lvlText w:val="•"/>
      <w:lvlJc w:val="left"/>
      <w:pPr>
        <w:ind w:left="1360" w:hanging="360"/>
      </w:pPr>
      <w:rPr>
        <w:rFonts w:hint="default"/>
        <w:lang w:val="uk-UA" w:eastAsia="en-US" w:bidi="ar-SA"/>
      </w:rPr>
    </w:lvl>
    <w:lvl w:ilvl="3">
      <w:start w:val="0"/>
      <w:numFmt w:val="bullet"/>
      <w:lvlText w:val="•"/>
      <w:lvlJc w:val="left"/>
      <w:pPr>
        <w:ind w:left="1520" w:hanging="360"/>
      </w:pPr>
      <w:rPr>
        <w:rFonts w:hint="default"/>
        <w:lang w:val="uk-UA" w:eastAsia="en-US" w:bidi="ar-SA"/>
      </w:rPr>
    </w:lvl>
    <w:lvl w:ilvl="4">
      <w:start w:val="0"/>
      <w:numFmt w:val="bullet"/>
      <w:lvlText w:val="•"/>
      <w:lvlJc w:val="left"/>
      <w:pPr>
        <w:ind w:left="1540" w:hanging="360"/>
      </w:pPr>
      <w:rPr>
        <w:rFonts w:hint="default"/>
        <w:lang w:val="uk-UA" w:eastAsia="en-US" w:bidi="ar-SA"/>
      </w:rPr>
    </w:lvl>
    <w:lvl w:ilvl="5">
      <w:start w:val="0"/>
      <w:numFmt w:val="bullet"/>
      <w:lvlText w:val="•"/>
      <w:lvlJc w:val="left"/>
      <w:pPr>
        <w:ind w:left="2000" w:hanging="360"/>
      </w:pPr>
      <w:rPr>
        <w:rFonts w:hint="default"/>
        <w:lang w:val="uk-UA" w:eastAsia="en-US" w:bidi="ar-SA"/>
      </w:rPr>
    </w:lvl>
    <w:lvl w:ilvl="6">
      <w:start w:val="0"/>
      <w:numFmt w:val="bullet"/>
      <w:lvlText w:val="•"/>
      <w:lvlJc w:val="left"/>
      <w:pPr>
        <w:ind w:left="2160" w:hanging="360"/>
      </w:pPr>
      <w:rPr>
        <w:rFonts w:hint="default"/>
        <w:lang w:val="uk-UA" w:eastAsia="en-US" w:bidi="ar-SA"/>
      </w:rPr>
    </w:lvl>
    <w:lvl w:ilvl="7">
      <w:start w:val="0"/>
      <w:numFmt w:val="bullet"/>
      <w:lvlText w:val="•"/>
      <w:lvlJc w:val="left"/>
      <w:pPr>
        <w:ind w:left="2180" w:hanging="360"/>
      </w:pPr>
      <w:rPr>
        <w:rFonts w:hint="default"/>
        <w:lang w:val="uk-UA" w:eastAsia="en-US" w:bidi="ar-SA"/>
      </w:rPr>
    </w:lvl>
    <w:lvl w:ilvl="8">
      <w:start w:val="0"/>
      <w:numFmt w:val="bullet"/>
      <w:lvlText w:val="•"/>
      <w:lvlJc w:val="left"/>
      <w:pPr>
        <w:ind w:left="4702" w:hanging="360"/>
      </w:pPr>
      <w:rPr>
        <w:rFonts w:hint="default"/>
        <w:lang w:val="uk-UA" w:eastAsia="en-US" w:bidi="ar-SA"/>
      </w:rPr>
    </w:lvl>
  </w:abstractNum>
  <w:abstractNum w:abstractNumId="27">
    <w:multiLevelType w:val="hybridMultilevel"/>
    <w:lvl w:ilvl="0">
      <w:start w:val="1"/>
      <w:numFmt w:val="decimal"/>
      <w:lvlText w:val="%1."/>
      <w:lvlJc w:val="left"/>
      <w:pPr>
        <w:ind w:left="1108" w:hanging="281"/>
        <w:jc w:val="right"/>
      </w:pPr>
      <w:rPr>
        <w:rFonts w:hint="default" w:ascii="Times New Roman" w:hAnsi="Times New Roman" w:eastAsia="Times New Roman" w:cs="Times New Roman"/>
        <w:b/>
        <w:bCs/>
        <w:i w:val="0"/>
        <w:iCs w:val="0"/>
        <w:spacing w:val="0"/>
        <w:w w:val="100"/>
        <w:sz w:val="28"/>
        <w:szCs w:val="28"/>
        <w:lang w:val="uk-UA" w:eastAsia="en-US" w:bidi="ar-SA"/>
      </w:rPr>
    </w:lvl>
    <w:lvl w:ilvl="1">
      <w:start w:val="1"/>
      <w:numFmt w:val="lowerLetter"/>
      <w:lvlText w:val="%2."/>
      <w:lvlJc w:val="left"/>
      <w:pPr>
        <w:ind w:left="1367" w:hanging="360"/>
        <w:jc w:val="left"/>
      </w:pPr>
      <w:rPr>
        <w:rFonts w:hint="default" w:ascii="Times New Roman" w:hAnsi="Times New Roman" w:eastAsia="Times New Roman" w:cs="Times New Roman"/>
        <w:b w:val="0"/>
        <w:bCs w:val="0"/>
        <w:i w:val="0"/>
        <w:iCs w:val="0"/>
        <w:spacing w:val="0"/>
        <w:w w:val="100"/>
        <w:sz w:val="28"/>
        <w:szCs w:val="28"/>
        <w:lang w:val="uk-UA" w:eastAsia="en-US" w:bidi="ar-SA"/>
      </w:rPr>
    </w:lvl>
    <w:lvl w:ilvl="2">
      <w:start w:val="0"/>
      <w:numFmt w:val="bullet"/>
      <w:lvlText w:val="•"/>
      <w:lvlJc w:val="left"/>
      <w:pPr>
        <w:ind w:left="1100" w:hanging="360"/>
      </w:pPr>
      <w:rPr>
        <w:rFonts w:hint="default"/>
        <w:lang w:val="uk-UA" w:eastAsia="en-US" w:bidi="ar-SA"/>
      </w:rPr>
    </w:lvl>
    <w:lvl w:ilvl="3">
      <w:start w:val="0"/>
      <w:numFmt w:val="bullet"/>
      <w:lvlText w:val="•"/>
      <w:lvlJc w:val="left"/>
      <w:pPr>
        <w:ind w:left="1360" w:hanging="360"/>
      </w:pPr>
      <w:rPr>
        <w:rFonts w:hint="default"/>
        <w:lang w:val="uk-UA" w:eastAsia="en-US" w:bidi="ar-SA"/>
      </w:rPr>
    </w:lvl>
    <w:lvl w:ilvl="4">
      <w:start w:val="0"/>
      <w:numFmt w:val="bullet"/>
      <w:lvlText w:val="•"/>
      <w:lvlJc w:val="left"/>
      <w:pPr>
        <w:ind w:left="1520" w:hanging="360"/>
      </w:pPr>
      <w:rPr>
        <w:rFonts w:hint="default"/>
        <w:lang w:val="uk-UA" w:eastAsia="en-US" w:bidi="ar-SA"/>
      </w:rPr>
    </w:lvl>
    <w:lvl w:ilvl="5">
      <w:start w:val="0"/>
      <w:numFmt w:val="bullet"/>
      <w:lvlText w:val="•"/>
      <w:lvlJc w:val="left"/>
      <w:pPr>
        <w:ind w:left="1540" w:hanging="360"/>
      </w:pPr>
      <w:rPr>
        <w:rFonts w:hint="default"/>
        <w:lang w:val="uk-UA" w:eastAsia="en-US" w:bidi="ar-SA"/>
      </w:rPr>
    </w:lvl>
    <w:lvl w:ilvl="6">
      <w:start w:val="0"/>
      <w:numFmt w:val="bullet"/>
      <w:lvlText w:val="•"/>
      <w:lvlJc w:val="left"/>
      <w:pPr>
        <w:ind w:left="2000" w:hanging="360"/>
      </w:pPr>
      <w:rPr>
        <w:rFonts w:hint="default"/>
        <w:lang w:val="uk-UA" w:eastAsia="en-US" w:bidi="ar-SA"/>
      </w:rPr>
    </w:lvl>
    <w:lvl w:ilvl="7">
      <w:start w:val="0"/>
      <w:numFmt w:val="bullet"/>
      <w:lvlText w:val="•"/>
      <w:lvlJc w:val="left"/>
      <w:pPr>
        <w:ind w:left="2180" w:hanging="360"/>
      </w:pPr>
      <w:rPr>
        <w:rFonts w:hint="default"/>
        <w:lang w:val="uk-UA" w:eastAsia="en-US" w:bidi="ar-SA"/>
      </w:rPr>
    </w:lvl>
    <w:lvl w:ilvl="8">
      <w:start w:val="0"/>
      <w:numFmt w:val="bullet"/>
      <w:lvlText w:val="•"/>
      <w:lvlJc w:val="left"/>
      <w:pPr>
        <w:ind w:left="4702" w:hanging="360"/>
      </w:pPr>
      <w:rPr>
        <w:rFonts w:hint="default"/>
        <w:lang w:val="uk-UA" w:eastAsia="en-US" w:bidi="ar-SA"/>
      </w:rPr>
    </w:lvl>
  </w:abstractNum>
  <w:abstractNum w:abstractNumId="26">
    <w:multiLevelType w:val="hybridMultilevel"/>
    <w:lvl w:ilvl="0">
      <w:start w:val="1"/>
      <w:numFmt w:val="decimal"/>
      <w:lvlText w:val="%1."/>
      <w:lvlJc w:val="left"/>
      <w:pPr>
        <w:ind w:left="731" w:hanging="360"/>
        <w:jc w:val="left"/>
      </w:pPr>
      <w:rPr>
        <w:rFonts w:hint="default" w:ascii="Times New Roman" w:hAnsi="Times New Roman" w:eastAsia="Times New Roman" w:cs="Times New Roman"/>
        <w:b w:val="0"/>
        <w:bCs w:val="0"/>
        <w:i w:val="0"/>
        <w:iCs w:val="0"/>
        <w:spacing w:val="0"/>
        <w:w w:val="100"/>
        <w:sz w:val="28"/>
        <w:szCs w:val="28"/>
        <w:lang w:val="uk-UA" w:eastAsia="en-US" w:bidi="ar-SA"/>
      </w:rPr>
    </w:lvl>
    <w:lvl w:ilvl="1">
      <w:start w:val="0"/>
      <w:numFmt w:val="bullet"/>
      <w:lvlText w:val="•"/>
      <w:lvlJc w:val="left"/>
      <w:pPr>
        <w:ind w:left="1640" w:hanging="360"/>
      </w:pPr>
      <w:rPr>
        <w:rFonts w:hint="default"/>
        <w:lang w:val="uk-UA" w:eastAsia="en-US" w:bidi="ar-SA"/>
      </w:rPr>
    </w:lvl>
    <w:lvl w:ilvl="2">
      <w:start w:val="0"/>
      <w:numFmt w:val="bullet"/>
      <w:lvlText w:val="•"/>
      <w:lvlJc w:val="left"/>
      <w:pPr>
        <w:ind w:left="2541" w:hanging="360"/>
      </w:pPr>
      <w:rPr>
        <w:rFonts w:hint="default"/>
        <w:lang w:val="uk-UA" w:eastAsia="en-US" w:bidi="ar-SA"/>
      </w:rPr>
    </w:lvl>
    <w:lvl w:ilvl="3">
      <w:start w:val="0"/>
      <w:numFmt w:val="bullet"/>
      <w:lvlText w:val="•"/>
      <w:lvlJc w:val="left"/>
      <w:pPr>
        <w:ind w:left="3441" w:hanging="360"/>
      </w:pPr>
      <w:rPr>
        <w:rFonts w:hint="default"/>
        <w:lang w:val="uk-UA" w:eastAsia="en-US" w:bidi="ar-SA"/>
      </w:rPr>
    </w:lvl>
    <w:lvl w:ilvl="4">
      <w:start w:val="0"/>
      <w:numFmt w:val="bullet"/>
      <w:lvlText w:val="•"/>
      <w:lvlJc w:val="left"/>
      <w:pPr>
        <w:ind w:left="4342" w:hanging="360"/>
      </w:pPr>
      <w:rPr>
        <w:rFonts w:hint="default"/>
        <w:lang w:val="uk-UA" w:eastAsia="en-US" w:bidi="ar-SA"/>
      </w:rPr>
    </w:lvl>
    <w:lvl w:ilvl="5">
      <w:start w:val="0"/>
      <w:numFmt w:val="bullet"/>
      <w:lvlText w:val="•"/>
      <w:lvlJc w:val="left"/>
      <w:pPr>
        <w:ind w:left="5243" w:hanging="360"/>
      </w:pPr>
      <w:rPr>
        <w:rFonts w:hint="default"/>
        <w:lang w:val="uk-UA" w:eastAsia="en-US" w:bidi="ar-SA"/>
      </w:rPr>
    </w:lvl>
    <w:lvl w:ilvl="6">
      <w:start w:val="0"/>
      <w:numFmt w:val="bullet"/>
      <w:lvlText w:val="•"/>
      <w:lvlJc w:val="left"/>
      <w:pPr>
        <w:ind w:left="6143" w:hanging="360"/>
      </w:pPr>
      <w:rPr>
        <w:rFonts w:hint="default"/>
        <w:lang w:val="uk-UA" w:eastAsia="en-US" w:bidi="ar-SA"/>
      </w:rPr>
    </w:lvl>
    <w:lvl w:ilvl="7">
      <w:start w:val="0"/>
      <w:numFmt w:val="bullet"/>
      <w:lvlText w:val="•"/>
      <w:lvlJc w:val="left"/>
      <w:pPr>
        <w:ind w:left="7044" w:hanging="360"/>
      </w:pPr>
      <w:rPr>
        <w:rFonts w:hint="default"/>
        <w:lang w:val="uk-UA" w:eastAsia="en-US" w:bidi="ar-SA"/>
      </w:rPr>
    </w:lvl>
    <w:lvl w:ilvl="8">
      <w:start w:val="0"/>
      <w:numFmt w:val="bullet"/>
      <w:lvlText w:val="•"/>
      <w:lvlJc w:val="left"/>
      <w:pPr>
        <w:ind w:left="7945" w:hanging="360"/>
      </w:pPr>
      <w:rPr>
        <w:rFonts w:hint="default"/>
        <w:lang w:val="uk-UA" w:eastAsia="en-US" w:bidi="ar-SA"/>
      </w:rPr>
    </w:lvl>
  </w:abstractNum>
  <w:abstractNum w:abstractNumId="25">
    <w:multiLevelType w:val="hybridMultilevel"/>
    <w:lvl w:ilvl="0">
      <w:start w:val="0"/>
      <w:numFmt w:val="bullet"/>
      <w:lvlText w:val="–"/>
      <w:lvlJc w:val="left"/>
      <w:pPr>
        <w:ind w:left="108" w:hanging="212"/>
      </w:pPr>
      <w:rPr>
        <w:rFonts w:hint="default" w:ascii="Times New Roman" w:hAnsi="Times New Roman" w:eastAsia="Times New Roman" w:cs="Times New Roman"/>
        <w:b w:val="0"/>
        <w:bCs w:val="0"/>
        <w:i w:val="0"/>
        <w:iCs w:val="0"/>
        <w:spacing w:val="0"/>
        <w:w w:val="100"/>
        <w:sz w:val="28"/>
        <w:szCs w:val="28"/>
        <w:lang w:val="uk-UA" w:eastAsia="en-US" w:bidi="ar-SA"/>
      </w:rPr>
    </w:lvl>
    <w:lvl w:ilvl="1">
      <w:start w:val="0"/>
      <w:numFmt w:val="bullet"/>
      <w:lvlText w:val="–"/>
      <w:lvlJc w:val="left"/>
      <w:pPr>
        <w:ind w:left="732" w:hanging="212"/>
      </w:pPr>
      <w:rPr>
        <w:rFonts w:hint="default" w:ascii="Times New Roman" w:hAnsi="Times New Roman" w:eastAsia="Times New Roman" w:cs="Times New Roman"/>
        <w:spacing w:val="0"/>
        <w:w w:val="100"/>
        <w:lang w:val="uk-UA" w:eastAsia="en-US" w:bidi="ar-SA"/>
      </w:rPr>
    </w:lvl>
    <w:lvl w:ilvl="2">
      <w:start w:val="0"/>
      <w:numFmt w:val="bullet"/>
      <w:lvlText w:val="•"/>
      <w:lvlJc w:val="left"/>
      <w:pPr>
        <w:ind w:left="1740" w:hanging="212"/>
      </w:pPr>
      <w:rPr>
        <w:rFonts w:hint="default"/>
        <w:lang w:val="uk-UA" w:eastAsia="en-US" w:bidi="ar-SA"/>
      </w:rPr>
    </w:lvl>
    <w:lvl w:ilvl="3">
      <w:start w:val="0"/>
      <w:numFmt w:val="bullet"/>
      <w:lvlText w:val="•"/>
      <w:lvlJc w:val="left"/>
      <w:pPr>
        <w:ind w:left="2741" w:hanging="212"/>
      </w:pPr>
      <w:rPr>
        <w:rFonts w:hint="default"/>
        <w:lang w:val="uk-UA" w:eastAsia="en-US" w:bidi="ar-SA"/>
      </w:rPr>
    </w:lvl>
    <w:lvl w:ilvl="4">
      <w:start w:val="0"/>
      <w:numFmt w:val="bullet"/>
      <w:lvlText w:val="•"/>
      <w:lvlJc w:val="left"/>
      <w:pPr>
        <w:ind w:left="3742" w:hanging="212"/>
      </w:pPr>
      <w:rPr>
        <w:rFonts w:hint="default"/>
        <w:lang w:val="uk-UA" w:eastAsia="en-US" w:bidi="ar-SA"/>
      </w:rPr>
    </w:lvl>
    <w:lvl w:ilvl="5">
      <w:start w:val="0"/>
      <w:numFmt w:val="bullet"/>
      <w:lvlText w:val="•"/>
      <w:lvlJc w:val="left"/>
      <w:pPr>
        <w:ind w:left="4742" w:hanging="212"/>
      </w:pPr>
      <w:rPr>
        <w:rFonts w:hint="default"/>
        <w:lang w:val="uk-UA" w:eastAsia="en-US" w:bidi="ar-SA"/>
      </w:rPr>
    </w:lvl>
    <w:lvl w:ilvl="6">
      <w:start w:val="0"/>
      <w:numFmt w:val="bullet"/>
      <w:lvlText w:val="•"/>
      <w:lvlJc w:val="left"/>
      <w:pPr>
        <w:ind w:left="5743" w:hanging="212"/>
      </w:pPr>
      <w:rPr>
        <w:rFonts w:hint="default"/>
        <w:lang w:val="uk-UA" w:eastAsia="en-US" w:bidi="ar-SA"/>
      </w:rPr>
    </w:lvl>
    <w:lvl w:ilvl="7">
      <w:start w:val="0"/>
      <w:numFmt w:val="bullet"/>
      <w:lvlText w:val="•"/>
      <w:lvlJc w:val="left"/>
      <w:pPr>
        <w:ind w:left="6744" w:hanging="212"/>
      </w:pPr>
      <w:rPr>
        <w:rFonts w:hint="default"/>
        <w:lang w:val="uk-UA" w:eastAsia="en-US" w:bidi="ar-SA"/>
      </w:rPr>
    </w:lvl>
    <w:lvl w:ilvl="8">
      <w:start w:val="0"/>
      <w:numFmt w:val="bullet"/>
      <w:lvlText w:val="•"/>
      <w:lvlJc w:val="left"/>
      <w:pPr>
        <w:ind w:left="7744" w:hanging="212"/>
      </w:pPr>
      <w:rPr>
        <w:rFonts w:hint="default"/>
        <w:lang w:val="uk-UA" w:eastAsia="en-US" w:bidi="ar-SA"/>
      </w:rPr>
    </w:lvl>
  </w:abstractNum>
  <w:abstractNum w:abstractNumId="24">
    <w:multiLevelType w:val="hybridMultilevel"/>
    <w:lvl w:ilvl="0">
      <w:start w:val="1"/>
      <w:numFmt w:val="decimal"/>
      <w:lvlText w:val="%1."/>
      <w:lvlJc w:val="left"/>
      <w:pPr>
        <w:ind w:left="1096" w:hanging="281"/>
        <w:jc w:val="left"/>
      </w:pPr>
      <w:rPr>
        <w:rFonts w:hint="default"/>
        <w:spacing w:val="0"/>
        <w:w w:val="100"/>
        <w:lang w:val="uk-UA" w:eastAsia="en-US" w:bidi="ar-SA"/>
      </w:rPr>
    </w:lvl>
    <w:lvl w:ilvl="1">
      <w:start w:val="0"/>
      <w:numFmt w:val="bullet"/>
      <w:lvlText w:val="–"/>
      <w:lvlJc w:val="left"/>
      <w:pPr>
        <w:ind w:left="108" w:hanging="212"/>
      </w:pPr>
      <w:rPr>
        <w:rFonts w:hint="default" w:ascii="Times New Roman" w:hAnsi="Times New Roman" w:eastAsia="Times New Roman" w:cs="Times New Roman"/>
        <w:b w:val="0"/>
        <w:bCs w:val="0"/>
        <w:i w:val="0"/>
        <w:iCs w:val="0"/>
        <w:spacing w:val="0"/>
        <w:w w:val="100"/>
        <w:sz w:val="28"/>
        <w:szCs w:val="28"/>
        <w:lang w:val="uk-UA" w:eastAsia="en-US" w:bidi="ar-SA"/>
      </w:rPr>
    </w:lvl>
    <w:lvl w:ilvl="2">
      <w:start w:val="0"/>
      <w:numFmt w:val="bullet"/>
      <w:lvlText w:val="•"/>
      <w:lvlJc w:val="left"/>
      <w:pPr>
        <w:ind w:left="2060" w:hanging="212"/>
      </w:pPr>
      <w:rPr>
        <w:rFonts w:hint="default"/>
        <w:lang w:val="uk-UA" w:eastAsia="en-US" w:bidi="ar-SA"/>
      </w:rPr>
    </w:lvl>
    <w:lvl w:ilvl="3">
      <w:start w:val="0"/>
      <w:numFmt w:val="bullet"/>
      <w:lvlText w:val="•"/>
      <w:lvlJc w:val="left"/>
      <w:pPr>
        <w:ind w:left="3021" w:hanging="212"/>
      </w:pPr>
      <w:rPr>
        <w:rFonts w:hint="default"/>
        <w:lang w:val="uk-UA" w:eastAsia="en-US" w:bidi="ar-SA"/>
      </w:rPr>
    </w:lvl>
    <w:lvl w:ilvl="4">
      <w:start w:val="0"/>
      <w:numFmt w:val="bullet"/>
      <w:lvlText w:val="•"/>
      <w:lvlJc w:val="left"/>
      <w:pPr>
        <w:ind w:left="3982" w:hanging="212"/>
      </w:pPr>
      <w:rPr>
        <w:rFonts w:hint="default"/>
        <w:lang w:val="uk-UA" w:eastAsia="en-US" w:bidi="ar-SA"/>
      </w:rPr>
    </w:lvl>
    <w:lvl w:ilvl="5">
      <w:start w:val="0"/>
      <w:numFmt w:val="bullet"/>
      <w:lvlText w:val="•"/>
      <w:lvlJc w:val="left"/>
      <w:pPr>
        <w:ind w:left="4942" w:hanging="212"/>
      </w:pPr>
      <w:rPr>
        <w:rFonts w:hint="default"/>
        <w:lang w:val="uk-UA" w:eastAsia="en-US" w:bidi="ar-SA"/>
      </w:rPr>
    </w:lvl>
    <w:lvl w:ilvl="6">
      <w:start w:val="0"/>
      <w:numFmt w:val="bullet"/>
      <w:lvlText w:val="•"/>
      <w:lvlJc w:val="left"/>
      <w:pPr>
        <w:ind w:left="5903" w:hanging="212"/>
      </w:pPr>
      <w:rPr>
        <w:rFonts w:hint="default"/>
        <w:lang w:val="uk-UA" w:eastAsia="en-US" w:bidi="ar-SA"/>
      </w:rPr>
    </w:lvl>
    <w:lvl w:ilvl="7">
      <w:start w:val="0"/>
      <w:numFmt w:val="bullet"/>
      <w:lvlText w:val="•"/>
      <w:lvlJc w:val="left"/>
      <w:pPr>
        <w:ind w:left="6864" w:hanging="212"/>
      </w:pPr>
      <w:rPr>
        <w:rFonts w:hint="default"/>
        <w:lang w:val="uk-UA" w:eastAsia="en-US" w:bidi="ar-SA"/>
      </w:rPr>
    </w:lvl>
    <w:lvl w:ilvl="8">
      <w:start w:val="0"/>
      <w:numFmt w:val="bullet"/>
      <w:lvlText w:val="•"/>
      <w:lvlJc w:val="left"/>
      <w:pPr>
        <w:ind w:left="7824" w:hanging="212"/>
      </w:pPr>
      <w:rPr>
        <w:rFonts w:hint="default"/>
        <w:lang w:val="uk-UA" w:eastAsia="en-US" w:bidi="ar-SA"/>
      </w:rPr>
    </w:lvl>
  </w:abstractNum>
  <w:abstractNum w:abstractNumId="23">
    <w:multiLevelType w:val="hybridMultilevel"/>
    <w:lvl w:ilvl="0">
      <w:start w:val="1"/>
      <w:numFmt w:val="decimal"/>
      <w:lvlText w:val="%1."/>
      <w:lvlJc w:val="left"/>
      <w:pPr>
        <w:ind w:left="732" w:hanging="281"/>
        <w:jc w:val="right"/>
      </w:pPr>
      <w:rPr>
        <w:rFonts w:hint="default" w:ascii="Times New Roman" w:hAnsi="Times New Roman" w:eastAsia="Times New Roman" w:cs="Times New Roman"/>
        <w:b w:val="0"/>
        <w:bCs w:val="0"/>
        <w:i w:val="0"/>
        <w:iCs w:val="0"/>
        <w:spacing w:val="0"/>
        <w:w w:val="100"/>
        <w:sz w:val="28"/>
        <w:szCs w:val="28"/>
        <w:lang w:val="uk-UA" w:eastAsia="en-US" w:bidi="ar-SA"/>
      </w:rPr>
    </w:lvl>
    <w:lvl w:ilvl="1">
      <w:start w:val="0"/>
      <w:numFmt w:val="bullet"/>
      <w:lvlText w:val="–"/>
      <w:lvlJc w:val="left"/>
      <w:pPr>
        <w:ind w:left="108" w:hanging="212"/>
      </w:pPr>
      <w:rPr>
        <w:rFonts w:hint="default" w:ascii="Times New Roman" w:hAnsi="Times New Roman" w:eastAsia="Times New Roman" w:cs="Times New Roman"/>
        <w:b w:val="0"/>
        <w:bCs w:val="0"/>
        <w:i w:val="0"/>
        <w:iCs w:val="0"/>
        <w:spacing w:val="0"/>
        <w:w w:val="100"/>
        <w:sz w:val="28"/>
        <w:szCs w:val="28"/>
        <w:lang w:val="uk-UA" w:eastAsia="en-US" w:bidi="ar-SA"/>
      </w:rPr>
    </w:lvl>
    <w:lvl w:ilvl="2">
      <w:start w:val="0"/>
      <w:numFmt w:val="bullet"/>
      <w:lvlText w:val="–"/>
      <w:lvlJc w:val="left"/>
      <w:pPr>
        <w:ind w:left="732" w:hanging="212"/>
      </w:pPr>
      <w:rPr>
        <w:rFonts w:hint="default" w:ascii="Times New Roman" w:hAnsi="Times New Roman" w:eastAsia="Times New Roman" w:cs="Times New Roman"/>
        <w:b w:val="0"/>
        <w:bCs w:val="0"/>
        <w:i w:val="0"/>
        <w:iCs w:val="0"/>
        <w:spacing w:val="0"/>
        <w:w w:val="100"/>
        <w:sz w:val="28"/>
        <w:szCs w:val="28"/>
        <w:lang w:val="uk-UA" w:eastAsia="en-US" w:bidi="ar-SA"/>
      </w:rPr>
    </w:lvl>
    <w:lvl w:ilvl="3">
      <w:start w:val="0"/>
      <w:numFmt w:val="bullet"/>
      <w:lvlText w:val="•"/>
      <w:lvlJc w:val="left"/>
      <w:pPr>
        <w:ind w:left="2741" w:hanging="212"/>
      </w:pPr>
      <w:rPr>
        <w:rFonts w:hint="default"/>
        <w:lang w:val="uk-UA" w:eastAsia="en-US" w:bidi="ar-SA"/>
      </w:rPr>
    </w:lvl>
    <w:lvl w:ilvl="4">
      <w:start w:val="0"/>
      <w:numFmt w:val="bullet"/>
      <w:lvlText w:val="•"/>
      <w:lvlJc w:val="left"/>
      <w:pPr>
        <w:ind w:left="3742" w:hanging="212"/>
      </w:pPr>
      <w:rPr>
        <w:rFonts w:hint="default"/>
        <w:lang w:val="uk-UA" w:eastAsia="en-US" w:bidi="ar-SA"/>
      </w:rPr>
    </w:lvl>
    <w:lvl w:ilvl="5">
      <w:start w:val="0"/>
      <w:numFmt w:val="bullet"/>
      <w:lvlText w:val="•"/>
      <w:lvlJc w:val="left"/>
      <w:pPr>
        <w:ind w:left="4742" w:hanging="212"/>
      </w:pPr>
      <w:rPr>
        <w:rFonts w:hint="default"/>
        <w:lang w:val="uk-UA" w:eastAsia="en-US" w:bidi="ar-SA"/>
      </w:rPr>
    </w:lvl>
    <w:lvl w:ilvl="6">
      <w:start w:val="0"/>
      <w:numFmt w:val="bullet"/>
      <w:lvlText w:val="•"/>
      <w:lvlJc w:val="left"/>
      <w:pPr>
        <w:ind w:left="5743" w:hanging="212"/>
      </w:pPr>
      <w:rPr>
        <w:rFonts w:hint="default"/>
        <w:lang w:val="uk-UA" w:eastAsia="en-US" w:bidi="ar-SA"/>
      </w:rPr>
    </w:lvl>
    <w:lvl w:ilvl="7">
      <w:start w:val="0"/>
      <w:numFmt w:val="bullet"/>
      <w:lvlText w:val="•"/>
      <w:lvlJc w:val="left"/>
      <w:pPr>
        <w:ind w:left="6744" w:hanging="212"/>
      </w:pPr>
      <w:rPr>
        <w:rFonts w:hint="default"/>
        <w:lang w:val="uk-UA" w:eastAsia="en-US" w:bidi="ar-SA"/>
      </w:rPr>
    </w:lvl>
    <w:lvl w:ilvl="8">
      <w:start w:val="0"/>
      <w:numFmt w:val="bullet"/>
      <w:lvlText w:val="•"/>
      <w:lvlJc w:val="left"/>
      <w:pPr>
        <w:ind w:left="7744" w:hanging="212"/>
      </w:pPr>
      <w:rPr>
        <w:rFonts w:hint="default"/>
        <w:lang w:val="uk-UA" w:eastAsia="en-US" w:bidi="ar-SA"/>
      </w:rPr>
    </w:lvl>
  </w:abstractNum>
  <w:abstractNum w:abstractNumId="22">
    <w:multiLevelType w:val="hybridMultilevel"/>
    <w:lvl w:ilvl="0">
      <w:start w:val="1"/>
      <w:numFmt w:val="decimal"/>
      <w:lvlText w:val="%1."/>
      <w:lvlJc w:val="left"/>
      <w:pPr>
        <w:ind w:left="731" w:hanging="274"/>
        <w:jc w:val="right"/>
      </w:pPr>
      <w:rPr>
        <w:rFonts w:hint="default" w:ascii="Times New Roman" w:hAnsi="Times New Roman" w:eastAsia="Times New Roman" w:cs="Times New Roman"/>
        <w:b w:val="0"/>
        <w:bCs w:val="0"/>
        <w:i w:val="0"/>
        <w:iCs w:val="0"/>
        <w:spacing w:val="-2"/>
        <w:w w:val="100"/>
        <w:sz w:val="28"/>
        <w:szCs w:val="28"/>
        <w:lang w:val="uk-UA" w:eastAsia="en-US" w:bidi="ar-SA"/>
      </w:rPr>
    </w:lvl>
    <w:lvl w:ilvl="1">
      <w:start w:val="1"/>
      <w:numFmt w:val="decimal"/>
      <w:lvlText w:val="%2)"/>
      <w:lvlJc w:val="left"/>
      <w:pPr>
        <w:ind w:left="1745" w:hanging="305"/>
        <w:jc w:val="left"/>
      </w:pPr>
      <w:rPr>
        <w:rFonts w:hint="default" w:ascii="Times New Roman" w:hAnsi="Times New Roman" w:eastAsia="Times New Roman" w:cs="Times New Roman"/>
        <w:b w:val="0"/>
        <w:bCs w:val="0"/>
        <w:i w:val="0"/>
        <w:iCs w:val="0"/>
        <w:spacing w:val="0"/>
        <w:w w:val="100"/>
        <w:sz w:val="28"/>
        <w:szCs w:val="28"/>
        <w:lang w:val="uk-UA" w:eastAsia="en-US" w:bidi="ar-SA"/>
      </w:rPr>
    </w:lvl>
    <w:lvl w:ilvl="2">
      <w:start w:val="0"/>
      <w:numFmt w:val="bullet"/>
      <w:lvlText w:val="•"/>
      <w:lvlJc w:val="left"/>
      <w:pPr>
        <w:ind w:left="2629" w:hanging="305"/>
      </w:pPr>
      <w:rPr>
        <w:rFonts w:hint="default"/>
        <w:lang w:val="uk-UA" w:eastAsia="en-US" w:bidi="ar-SA"/>
      </w:rPr>
    </w:lvl>
    <w:lvl w:ilvl="3">
      <w:start w:val="0"/>
      <w:numFmt w:val="bullet"/>
      <w:lvlText w:val="•"/>
      <w:lvlJc w:val="left"/>
      <w:pPr>
        <w:ind w:left="3519" w:hanging="305"/>
      </w:pPr>
      <w:rPr>
        <w:rFonts w:hint="default"/>
        <w:lang w:val="uk-UA" w:eastAsia="en-US" w:bidi="ar-SA"/>
      </w:rPr>
    </w:lvl>
    <w:lvl w:ilvl="4">
      <w:start w:val="0"/>
      <w:numFmt w:val="bullet"/>
      <w:lvlText w:val="•"/>
      <w:lvlJc w:val="left"/>
      <w:pPr>
        <w:ind w:left="4408" w:hanging="305"/>
      </w:pPr>
      <w:rPr>
        <w:rFonts w:hint="default"/>
        <w:lang w:val="uk-UA" w:eastAsia="en-US" w:bidi="ar-SA"/>
      </w:rPr>
    </w:lvl>
    <w:lvl w:ilvl="5">
      <w:start w:val="0"/>
      <w:numFmt w:val="bullet"/>
      <w:lvlText w:val="•"/>
      <w:lvlJc w:val="left"/>
      <w:pPr>
        <w:ind w:left="5298" w:hanging="305"/>
      </w:pPr>
      <w:rPr>
        <w:rFonts w:hint="default"/>
        <w:lang w:val="uk-UA" w:eastAsia="en-US" w:bidi="ar-SA"/>
      </w:rPr>
    </w:lvl>
    <w:lvl w:ilvl="6">
      <w:start w:val="0"/>
      <w:numFmt w:val="bullet"/>
      <w:lvlText w:val="•"/>
      <w:lvlJc w:val="left"/>
      <w:pPr>
        <w:ind w:left="6188" w:hanging="305"/>
      </w:pPr>
      <w:rPr>
        <w:rFonts w:hint="default"/>
        <w:lang w:val="uk-UA" w:eastAsia="en-US" w:bidi="ar-SA"/>
      </w:rPr>
    </w:lvl>
    <w:lvl w:ilvl="7">
      <w:start w:val="0"/>
      <w:numFmt w:val="bullet"/>
      <w:lvlText w:val="•"/>
      <w:lvlJc w:val="left"/>
      <w:pPr>
        <w:ind w:left="7077" w:hanging="305"/>
      </w:pPr>
      <w:rPr>
        <w:rFonts w:hint="default"/>
        <w:lang w:val="uk-UA" w:eastAsia="en-US" w:bidi="ar-SA"/>
      </w:rPr>
    </w:lvl>
    <w:lvl w:ilvl="8">
      <w:start w:val="0"/>
      <w:numFmt w:val="bullet"/>
      <w:lvlText w:val="•"/>
      <w:lvlJc w:val="left"/>
      <w:pPr>
        <w:ind w:left="7967" w:hanging="305"/>
      </w:pPr>
      <w:rPr>
        <w:rFonts w:hint="default"/>
        <w:lang w:val="uk-UA" w:eastAsia="en-US" w:bidi="ar-SA"/>
      </w:rPr>
    </w:lvl>
  </w:abstractNum>
  <w:abstractNum w:abstractNumId="21">
    <w:multiLevelType w:val="hybridMultilevel"/>
    <w:lvl w:ilvl="0">
      <w:start w:val="0"/>
      <w:numFmt w:val="bullet"/>
      <w:lvlText w:val=""/>
      <w:lvlJc w:val="left"/>
      <w:pPr>
        <w:ind w:left="732" w:hanging="193"/>
      </w:pPr>
      <w:rPr>
        <w:rFonts w:hint="default" w:ascii="Symbol" w:hAnsi="Symbol" w:eastAsia="Symbol" w:cs="Symbol"/>
        <w:b w:val="0"/>
        <w:bCs w:val="0"/>
        <w:i w:val="0"/>
        <w:iCs w:val="0"/>
        <w:spacing w:val="0"/>
        <w:w w:val="100"/>
        <w:sz w:val="28"/>
        <w:szCs w:val="28"/>
        <w:lang w:val="uk-UA" w:eastAsia="en-US" w:bidi="ar-SA"/>
      </w:rPr>
    </w:lvl>
    <w:lvl w:ilvl="1">
      <w:start w:val="0"/>
      <w:numFmt w:val="bullet"/>
      <w:lvlText w:val="•"/>
      <w:lvlJc w:val="left"/>
      <w:pPr>
        <w:ind w:left="1640" w:hanging="193"/>
      </w:pPr>
      <w:rPr>
        <w:rFonts w:hint="default"/>
        <w:lang w:val="uk-UA" w:eastAsia="en-US" w:bidi="ar-SA"/>
      </w:rPr>
    </w:lvl>
    <w:lvl w:ilvl="2">
      <w:start w:val="0"/>
      <w:numFmt w:val="bullet"/>
      <w:lvlText w:val="•"/>
      <w:lvlJc w:val="left"/>
      <w:pPr>
        <w:ind w:left="2541" w:hanging="193"/>
      </w:pPr>
      <w:rPr>
        <w:rFonts w:hint="default"/>
        <w:lang w:val="uk-UA" w:eastAsia="en-US" w:bidi="ar-SA"/>
      </w:rPr>
    </w:lvl>
    <w:lvl w:ilvl="3">
      <w:start w:val="0"/>
      <w:numFmt w:val="bullet"/>
      <w:lvlText w:val="•"/>
      <w:lvlJc w:val="left"/>
      <w:pPr>
        <w:ind w:left="3441" w:hanging="193"/>
      </w:pPr>
      <w:rPr>
        <w:rFonts w:hint="default"/>
        <w:lang w:val="uk-UA" w:eastAsia="en-US" w:bidi="ar-SA"/>
      </w:rPr>
    </w:lvl>
    <w:lvl w:ilvl="4">
      <w:start w:val="0"/>
      <w:numFmt w:val="bullet"/>
      <w:lvlText w:val="•"/>
      <w:lvlJc w:val="left"/>
      <w:pPr>
        <w:ind w:left="4342" w:hanging="193"/>
      </w:pPr>
      <w:rPr>
        <w:rFonts w:hint="default"/>
        <w:lang w:val="uk-UA" w:eastAsia="en-US" w:bidi="ar-SA"/>
      </w:rPr>
    </w:lvl>
    <w:lvl w:ilvl="5">
      <w:start w:val="0"/>
      <w:numFmt w:val="bullet"/>
      <w:lvlText w:val="•"/>
      <w:lvlJc w:val="left"/>
      <w:pPr>
        <w:ind w:left="5243" w:hanging="193"/>
      </w:pPr>
      <w:rPr>
        <w:rFonts w:hint="default"/>
        <w:lang w:val="uk-UA" w:eastAsia="en-US" w:bidi="ar-SA"/>
      </w:rPr>
    </w:lvl>
    <w:lvl w:ilvl="6">
      <w:start w:val="0"/>
      <w:numFmt w:val="bullet"/>
      <w:lvlText w:val="•"/>
      <w:lvlJc w:val="left"/>
      <w:pPr>
        <w:ind w:left="6143" w:hanging="193"/>
      </w:pPr>
      <w:rPr>
        <w:rFonts w:hint="default"/>
        <w:lang w:val="uk-UA" w:eastAsia="en-US" w:bidi="ar-SA"/>
      </w:rPr>
    </w:lvl>
    <w:lvl w:ilvl="7">
      <w:start w:val="0"/>
      <w:numFmt w:val="bullet"/>
      <w:lvlText w:val="•"/>
      <w:lvlJc w:val="left"/>
      <w:pPr>
        <w:ind w:left="7044" w:hanging="193"/>
      </w:pPr>
      <w:rPr>
        <w:rFonts w:hint="default"/>
        <w:lang w:val="uk-UA" w:eastAsia="en-US" w:bidi="ar-SA"/>
      </w:rPr>
    </w:lvl>
    <w:lvl w:ilvl="8">
      <w:start w:val="0"/>
      <w:numFmt w:val="bullet"/>
      <w:lvlText w:val="•"/>
      <w:lvlJc w:val="left"/>
      <w:pPr>
        <w:ind w:left="7945" w:hanging="193"/>
      </w:pPr>
      <w:rPr>
        <w:rFonts w:hint="default"/>
        <w:lang w:val="uk-UA" w:eastAsia="en-US" w:bidi="ar-SA"/>
      </w:rPr>
    </w:lvl>
  </w:abstractNum>
  <w:abstractNum w:abstractNumId="20">
    <w:multiLevelType w:val="hybridMultilevel"/>
    <w:lvl w:ilvl="0">
      <w:start w:val="0"/>
      <w:numFmt w:val="bullet"/>
      <w:lvlText w:val="–"/>
      <w:lvlJc w:val="left"/>
      <w:pPr>
        <w:ind w:left="732" w:hanging="212"/>
      </w:pPr>
      <w:rPr>
        <w:rFonts w:hint="default" w:ascii="Times New Roman" w:hAnsi="Times New Roman" w:eastAsia="Times New Roman" w:cs="Times New Roman"/>
        <w:b w:val="0"/>
        <w:bCs w:val="0"/>
        <w:i w:val="0"/>
        <w:iCs w:val="0"/>
        <w:spacing w:val="0"/>
        <w:w w:val="100"/>
        <w:sz w:val="28"/>
        <w:szCs w:val="28"/>
        <w:lang w:val="uk-UA" w:eastAsia="en-US" w:bidi="ar-SA"/>
      </w:rPr>
    </w:lvl>
    <w:lvl w:ilvl="1">
      <w:start w:val="0"/>
      <w:numFmt w:val="bullet"/>
      <w:lvlText w:val="•"/>
      <w:lvlJc w:val="left"/>
      <w:pPr>
        <w:ind w:left="1640" w:hanging="212"/>
      </w:pPr>
      <w:rPr>
        <w:rFonts w:hint="default"/>
        <w:lang w:val="uk-UA" w:eastAsia="en-US" w:bidi="ar-SA"/>
      </w:rPr>
    </w:lvl>
    <w:lvl w:ilvl="2">
      <w:start w:val="0"/>
      <w:numFmt w:val="bullet"/>
      <w:lvlText w:val="•"/>
      <w:lvlJc w:val="left"/>
      <w:pPr>
        <w:ind w:left="2541" w:hanging="212"/>
      </w:pPr>
      <w:rPr>
        <w:rFonts w:hint="default"/>
        <w:lang w:val="uk-UA" w:eastAsia="en-US" w:bidi="ar-SA"/>
      </w:rPr>
    </w:lvl>
    <w:lvl w:ilvl="3">
      <w:start w:val="0"/>
      <w:numFmt w:val="bullet"/>
      <w:lvlText w:val="•"/>
      <w:lvlJc w:val="left"/>
      <w:pPr>
        <w:ind w:left="3441" w:hanging="212"/>
      </w:pPr>
      <w:rPr>
        <w:rFonts w:hint="default"/>
        <w:lang w:val="uk-UA" w:eastAsia="en-US" w:bidi="ar-SA"/>
      </w:rPr>
    </w:lvl>
    <w:lvl w:ilvl="4">
      <w:start w:val="0"/>
      <w:numFmt w:val="bullet"/>
      <w:lvlText w:val="•"/>
      <w:lvlJc w:val="left"/>
      <w:pPr>
        <w:ind w:left="4342" w:hanging="212"/>
      </w:pPr>
      <w:rPr>
        <w:rFonts w:hint="default"/>
        <w:lang w:val="uk-UA" w:eastAsia="en-US" w:bidi="ar-SA"/>
      </w:rPr>
    </w:lvl>
    <w:lvl w:ilvl="5">
      <w:start w:val="0"/>
      <w:numFmt w:val="bullet"/>
      <w:lvlText w:val="•"/>
      <w:lvlJc w:val="left"/>
      <w:pPr>
        <w:ind w:left="5243" w:hanging="212"/>
      </w:pPr>
      <w:rPr>
        <w:rFonts w:hint="default"/>
        <w:lang w:val="uk-UA" w:eastAsia="en-US" w:bidi="ar-SA"/>
      </w:rPr>
    </w:lvl>
    <w:lvl w:ilvl="6">
      <w:start w:val="0"/>
      <w:numFmt w:val="bullet"/>
      <w:lvlText w:val="•"/>
      <w:lvlJc w:val="left"/>
      <w:pPr>
        <w:ind w:left="6143" w:hanging="212"/>
      </w:pPr>
      <w:rPr>
        <w:rFonts w:hint="default"/>
        <w:lang w:val="uk-UA" w:eastAsia="en-US" w:bidi="ar-SA"/>
      </w:rPr>
    </w:lvl>
    <w:lvl w:ilvl="7">
      <w:start w:val="0"/>
      <w:numFmt w:val="bullet"/>
      <w:lvlText w:val="•"/>
      <w:lvlJc w:val="left"/>
      <w:pPr>
        <w:ind w:left="7044" w:hanging="212"/>
      </w:pPr>
      <w:rPr>
        <w:rFonts w:hint="default"/>
        <w:lang w:val="uk-UA" w:eastAsia="en-US" w:bidi="ar-SA"/>
      </w:rPr>
    </w:lvl>
    <w:lvl w:ilvl="8">
      <w:start w:val="0"/>
      <w:numFmt w:val="bullet"/>
      <w:lvlText w:val="•"/>
      <w:lvlJc w:val="left"/>
      <w:pPr>
        <w:ind w:left="7945" w:hanging="212"/>
      </w:pPr>
      <w:rPr>
        <w:rFonts w:hint="default"/>
        <w:lang w:val="uk-UA" w:eastAsia="en-US" w:bidi="ar-SA"/>
      </w:rPr>
    </w:lvl>
  </w:abstractNum>
  <w:abstractNum w:abstractNumId="19">
    <w:multiLevelType w:val="hybridMultilevel"/>
    <w:lvl w:ilvl="0">
      <w:start w:val="1"/>
      <w:numFmt w:val="decimal"/>
      <w:lvlText w:val="%1."/>
      <w:lvlJc w:val="left"/>
      <w:pPr>
        <w:ind w:left="647" w:hanging="540"/>
        <w:jc w:val="left"/>
      </w:pPr>
      <w:rPr>
        <w:rFonts w:hint="default" w:ascii="Times New Roman" w:hAnsi="Times New Roman" w:eastAsia="Times New Roman" w:cs="Times New Roman"/>
        <w:b w:val="0"/>
        <w:bCs w:val="0"/>
        <w:i w:val="0"/>
        <w:iCs w:val="0"/>
        <w:spacing w:val="0"/>
        <w:w w:val="100"/>
        <w:sz w:val="28"/>
        <w:szCs w:val="28"/>
        <w:lang w:val="uk-UA" w:eastAsia="en-US" w:bidi="ar-SA"/>
      </w:rPr>
    </w:lvl>
    <w:lvl w:ilvl="1">
      <w:start w:val="0"/>
      <w:numFmt w:val="bullet"/>
      <w:lvlText w:val=""/>
      <w:lvlJc w:val="left"/>
      <w:pPr>
        <w:ind w:left="108" w:hanging="193"/>
      </w:pPr>
      <w:rPr>
        <w:rFonts w:hint="default" w:ascii="Symbol" w:hAnsi="Symbol" w:eastAsia="Symbol" w:cs="Symbol"/>
        <w:b w:val="0"/>
        <w:bCs w:val="0"/>
        <w:i w:val="0"/>
        <w:iCs w:val="0"/>
        <w:spacing w:val="0"/>
        <w:w w:val="100"/>
        <w:sz w:val="28"/>
        <w:szCs w:val="28"/>
        <w:lang w:val="uk-UA" w:eastAsia="en-US" w:bidi="ar-SA"/>
      </w:rPr>
    </w:lvl>
    <w:lvl w:ilvl="2">
      <w:start w:val="0"/>
      <w:numFmt w:val="bullet"/>
      <w:lvlText w:val="•"/>
      <w:lvlJc w:val="left"/>
      <w:pPr>
        <w:ind w:left="1651" w:hanging="193"/>
      </w:pPr>
      <w:rPr>
        <w:rFonts w:hint="default"/>
        <w:lang w:val="uk-UA" w:eastAsia="en-US" w:bidi="ar-SA"/>
      </w:rPr>
    </w:lvl>
    <w:lvl w:ilvl="3">
      <w:start w:val="0"/>
      <w:numFmt w:val="bullet"/>
      <w:lvlText w:val="•"/>
      <w:lvlJc w:val="left"/>
      <w:pPr>
        <w:ind w:left="2663" w:hanging="193"/>
      </w:pPr>
      <w:rPr>
        <w:rFonts w:hint="default"/>
        <w:lang w:val="uk-UA" w:eastAsia="en-US" w:bidi="ar-SA"/>
      </w:rPr>
    </w:lvl>
    <w:lvl w:ilvl="4">
      <w:start w:val="0"/>
      <w:numFmt w:val="bullet"/>
      <w:lvlText w:val="•"/>
      <w:lvlJc w:val="left"/>
      <w:pPr>
        <w:ind w:left="3675" w:hanging="193"/>
      </w:pPr>
      <w:rPr>
        <w:rFonts w:hint="default"/>
        <w:lang w:val="uk-UA" w:eastAsia="en-US" w:bidi="ar-SA"/>
      </w:rPr>
    </w:lvl>
    <w:lvl w:ilvl="5">
      <w:start w:val="0"/>
      <w:numFmt w:val="bullet"/>
      <w:lvlText w:val="•"/>
      <w:lvlJc w:val="left"/>
      <w:pPr>
        <w:ind w:left="4687" w:hanging="193"/>
      </w:pPr>
      <w:rPr>
        <w:rFonts w:hint="default"/>
        <w:lang w:val="uk-UA" w:eastAsia="en-US" w:bidi="ar-SA"/>
      </w:rPr>
    </w:lvl>
    <w:lvl w:ilvl="6">
      <w:start w:val="0"/>
      <w:numFmt w:val="bullet"/>
      <w:lvlText w:val="•"/>
      <w:lvlJc w:val="left"/>
      <w:pPr>
        <w:ind w:left="5699" w:hanging="193"/>
      </w:pPr>
      <w:rPr>
        <w:rFonts w:hint="default"/>
        <w:lang w:val="uk-UA" w:eastAsia="en-US" w:bidi="ar-SA"/>
      </w:rPr>
    </w:lvl>
    <w:lvl w:ilvl="7">
      <w:start w:val="0"/>
      <w:numFmt w:val="bullet"/>
      <w:lvlText w:val="•"/>
      <w:lvlJc w:val="left"/>
      <w:pPr>
        <w:ind w:left="6710" w:hanging="193"/>
      </w:pPr>
      <w:rPr>
        <w:rFonts w:hint="default"/>
        <w:lang w:val="uk-UA" w:eastAsia="en-US" w:bidi="ar-SA"/>
      </w:rPr>
    </w:lvl>
    <w:lvl w:ilvl="8">
      <w:start w:val="0"/>
      <w:numFmt w:val="bullet"/>
      <w:lvlText w:val="•"/>
      <w:lvlJc w:val="left"/>
      <w:pPr>
        <w:ind w:left="7722" w:hanging="193"/>
      </w:pPr>
      <w:rPr>
        <w:rFonts w:hint="default"/>
        <w:lang w:val="uk-UA" w:eastAsia="en-US" w:bidi="ar-SA"/>
      </w:rPr>
    </w:lvl>
  </w:abstractNum>
  <w:abstractNum w:abstractNumId="18">
    <w:multiLevelType w:val="hybridMultilevel"/>
    <w:lvl w:ilvl="0">
      <w:start w:val="1"/>
      <w:numFmt w:val="decimal"/>
      <w:lvlText w:val="%1."/>
      <w:lvlJc w:val="left"/>
      <w:pPr>
        <w:ind w:left="1271" w:hanging="540"/>
        <w:jc w:val="left"/>
      </w:pPr>
      <w:rPr>
        <w:rFonts w:hint="default" w:ascii="Times New Roman" w:hAnsi="Times New Roman" w:eastAsia="Times New Roman" w:cs="Times New Roman"/>
        <w:b w:val="0"/>
        <w:bCs w:val="0"/>
        <w:i w:val="0"/>
        <w:iCs w:val="0"/>
        <w:spacing w:val="0"/>
        <w:w w:val="100"/>
        <w:sz w:val="28"/>
        <w:szCs w:val="28"/>
        <w:lang w:val="uk-UA" w:eastAsia="en-US" w:bidi="ar-SA"/>
      </w:rPr>
    </w:lvl>
    <w:lvl w:ilvl="1">
      <w:start w:val="1"/>
      <w:numFmt w:val="decimal"/>
      <w:lvlText w:val="%2."/>
      <w:lvlJc w:val="left"/>
      <w:pPr>
        <w:ind w:left="1096" w:hanging="281"/>
        <w:jc w:val="right"/>
      </w:pPr>
      <w:rPr>
        <w:rFonts w:hint="default" w:ascii="Times New Roman" w:hAnsi="Times New Roman" w:eastAsia="Times New Roman" w:cs="Times New Roman"/>
        <w:b w:val="0"/>
        <w:bCs w:val="0"/>
        <w:i/>
        <w:iCs/>
        <w:spacing w:val="0"/>
        <w:w w:val="100"/>
        <w:sz w:val="28"/>
        <w:szCs w:val="28"/>
        <w:lang w:val="uk-UA" w:eastAsia="en-US" w:bidi="ar-SA"/>
      </w:rPr>
    </w:lvl>
    <w:lvl w:ilvl="2">
      <w:start w:val="0"/>
      <w:numFmt w:val="bullet"/>
      <w:lvlText w:val="–"/>
      <w:lvlJc w:val="left"/>
      <w:pPr>
        <w:ind w:left="107" w:hanging="212"/>
      </w:pPr>
      <w:rPr>
        <w:rFonts w:hint="default" w:ascii="Times New Roman" w:hAnsi="Times New Roman" w:eastAsia="Times New Roman" w:cs="Times New Roman"/>
        <w:b w:val="0"/>
        <w:bCs w:val="0"/>
        <w:i w:val="0"/>
        <w:iCs w:val="0"/>
        <w:spacing w:val="0"/>
        <w:w w:val="100"/>
        <w:sz w:val="28"/>
        <w:szCs w:val="28"/>
        <w:lang w:val="uk-UA" w:eastAsia="en-US" w:bidi="ar-SA"/>
      </w:rPr>
    </w:lvl>
    <w:lvl w:ilvl="3">
      <w:start w:val="0"/>
      <w:numFmt w:val="bullet"/>
      <w:lvlText w:val="•"/>
      <w:lvlJc w:val="left"/>
      <w:pPr>
        <w:ind w:left="2338" w:hanging="212"/>
      </w:pPr>
      <w:rPr>
        <w:rFonts w:hint="default"/>
        <w:lang w:val="uk-UA" w:eastAsia="en-US" w:bidi="ar-SA"/>
      </w:rPr>
    </w:lvl>
    <w:lvl w:ilvl="4">
      <w:start w:val="0"/>
      <w:numFmt w:val="bullet"/>
      <w:lvlText w:val="•"/>
      <w:lvlJc w:val="left"/>
      <w:pPr>
        <w:ind w:left="3396" w:hanging="212"/>
      </w:pPr>
      <w:rPr>
        <w:rFonts w:hint="default"/>
        <w:lang w:val="uk-UA" w:eastAsia="en-US" w:bidi="ar-SA"/>
      </w:rPr>
    </w:lvl>
    <w:lvl w:ilvl="5">
      <w:start w:val="0"/>
      <w:numFmt w:val="bullet"/>
      <w:lvlText w:val="•"/>
      <w:lvlJc w:val="left"/>
      <w:pPr>
        <w:ind w:left="4454" w:hanging="212"/>
      </w:pPr>
      <w:rPr>
        <w:rFonts w:hint="default"/>
        <w:lang w:val="uk-UA" w:eastAsia="en-US" w:bidi="ar-SA"/>
      </w:rPr>
    </w:lvl>
    <w:lvl w:ilvl="6">
      <w:start w:val="0"/>
      <w:numFmt w:val="bullet"/>
      <w:lvlText w:val="•"/>
      <w:lvlJc w:val="left"/>
      <w:pPr>
        <w:ind w:left="5513" w:hanging="212"/>
      </w:pPr>
      <w:rPr>
        <w:rFonts w:hint="default"/>
        <w:lang w:val="uk-UA" w:eastAsia="en-US" w:bidi="ar-SA"/>
      </w:rPr>
    </w:lvl>
    <w:lvl w:ilvl="7">
      <w:start w:val="0"/>
      <w:numFmt w:val="bullet"/>
      <w:lvlText w:val="•"/>
      <w:lvlJc w:val="left"/>
      <w:pPr>
        <w:ind w:left="6571" w:hanging="212"/>
      </w:pPr>
      <w:rPr>
        <w:rFonts w:hint="default"/>
        <w:lang w:val="uk-UA" w:eastAsia="en-US" w:bidi="ar-SA"/>
      </w:rPr>
    </w:lvl>
    <w:lvl w:ilvl="8">
      <w:start w:val="0"/>
      <w:numFmt w:val="bullet"/>
      <w:lvlText w:val="•"/>
      <w:lvlJc w:val="left"/>
      <w:pPr>
        <w:ind w:left="7629" w:hanging="212"/>
      </w:pPr>
      <w:rPr>
        <w:rFonts w:hint="default"/>
        <w:lang w:val="uk-UA" w:eastAsia="en-US" w:bidi="ar-SA"/>
      </w:rPr>
    </w:lvl>
  </w:abstractNum>
  <w:abstractNum w:abstractNumId="17">
    <w:multiLevelType w:val="hybridMultilevel"/>
    <w:lvl w:ilvl="0">
      <w:start w:val="0"/>
      <w:numFmt w:val="bullet"/>
      <w:lvlText w:val="–"/>
      <w:lvlJc w:val="left"/>
      <w:pPr>
        <w:ind w:left="108" w:hanging="212"/>
      </w:pPr>
      <w:rPr>
        <w:rFonts w:hint="default" w:ascii="Times New Roman" w:hAnsi="Times New Roman" w:eastAsia="Times New Roman" w:cs="Times New Roman"/>
        <w:b w:val="0"/>
        <w:bCs w:val="0"/>
        <w:i w:val="0"/>
        <w:iCs w:val="0"/>
        <w:spacing w:val="0"/>
        <w:w w:val="100"/>
        <w:sz w:val="28"/>
        <w:szCs w:val="28"/>
        <w:lang w:val="uk-UA" w:eastAsia="en-US" w:bidi="ar-SA"/>
      </w:rPr>
    </w:lvl>
    <w:lvl w:ilvl="1">
      <w:start w:val="0"/>
      <w:numFmt w:val="bullet"/>
      <w:lvlText w:val="•"/>
      <w:lvlJc w:val="left"/>
      <w:pPr>
        <w:ind w:left="1064" w:hanging="212"/>
      </w:pPr>
      <w:rPr>
        <w:rFonts w:hint="default"/>
        <w:lang w:val="uk-UA" w:eastAsia="en-US" w:bidi="ar-SA"/>
      </w:rPr>
    </w:lvl>
    <w:lvl w:ilvl="2">
      <w:start w:val="0"/>
      <w:numFmt w:val="bullet"/>
      <w:lvlText w:val="•"/>
      <w:lvlJc w:val="left"/>
      <w:pPr>
        <w:ind w:left="2029" w:hanging="212"/>
      </w:pPr>
      <w:rPr>
        <w:rFonts w:hint="default"/>
        <w:lang w:val="uk-UA" w:eastAsia="en-US" w:bidi="ar-SA"/>
      </w:rPr>
    </w:lvl>
    <w:lvl w:ilvl="3">
      <w:start w:val="0"/>
      <w:numFmt w:val="bullet"/>
      <w:lvlText w:val="•"/>
      <w:lvlJc w:val="left"/>
      <w:pPr>
        <w:ind w:left="2993" w:hanging="212"/>
      </w:pPr>
      <w:rPr>
        <w:rFonts w:hint="default"/>
        <w:lang w:val="uk-UA" w:eastAsia="en-US" w:bidi="ar-SA"/>
      </w:rPr>
    </w:lvl>
    <w:lvl w:ilvl="4">
      <w:start w:val="0"/>
      <w:numFmt w:val="bullet"/>
      <w:lvlText w:val="•"/>
      <w:lvlJc w:val="left"/>
      <w:pPr>
        <w:ind w:left="3958" w:hanging="212"/>
      </w:pPr>
      <w:rPr>
        <w:rFonts w:hint="default"/>
        <w:lang w:val="uk-UA" w:eastAsia="en-US" w:bidi="ar-SA"/>
      </w:rPr>
    </w:lvl>
    <w:lvl w:ilvl="5">
      <w:start w:val="0"/>
      <w:numFmt w:val="bullet"/>
      <w:lvlText w:val="•"/>
      <w:lvlJc w:val="left"/>
      <w:pPr>
        <w:ind w:left="4923" w:hanging="212"/>
      </w:pPr>
      <w:rPr>
        <w:rFonts w:hint="default"/>
        <w:lang w:val="uk-UA" w:eastAsia="en-US" w:bidi="ar-SA"/>
      </w:rPr>
    </w:lvl>
    <w:lvl w:ilvl="6">
      <w:start w:val="0"/>
      <w:numFmt w:val="bullet"/>
      <w:lvlText w:val="•"/>
      <w:lvlJc w:val="left"/>
      <w:pPr>
        <w:ind w:left="5887" w:hanging="212"/>
      </w:pPr>
      <w:rPr>
        <w:rFonts w:hint="default"/>
        <w:lang w:val="uk-UA" w:eastAsia="en-US" w:bidi="ar-SA"/>
      </w:rPr>
    </w:lvl>
    <w:lvl w:ilvl="7">
      <w:start w:val="0"/>
      <w:numFmt w:val="bullet"/>
      <w:lvlText w:val="•"/>
      <w:lvlJc w:val="left"/>
      <w:pPr>
        <w:ind w:left="6852" w:hanging="212"/>
      </w:pPr>
      <w:rPr>
        <w:rFonts w:hint="default"/>
        <w:lang w:val="uk-UA" w:eastAsia="en-US" w:bidi="ar-SA"/>
      </w:rPr>
    </w:lvl>
    <w:lvl w:ilvl="8">
      <w:start w:val="0"/>
      <w:numFmt w:val="bullet"/>
      <w:lvlText w:val="•"/>
      <w:lvlJc w:val="left"/>
      <w:pPr>
        <w:ind w:left="7817" w:hanging="212"/>
      </w:pPr>
      <w:rPr>
        <w:rFonts w:hint="default"/>
        <w:lang w:val="uk-UA" w:eastAsia="en-US" w:bidi="ar-SA"/>
      </w:rPr>
    </w:lvl>
  </w:abstractNum>
  <w:abstractNum w:abstractNumId="16">
    <w:multiLevelType w:val="hybridMultilevel"/>
    <w:lvl w:ilvl="0">
      <w:start w:val="1"/>
      <w:numFmt w:val="decimal"/>
      <w:lvlText w:val="%1."/>
      <w:lvlJc w:val="left"/>
      <w:pPr>
        <w:ind w:left="647" w:hanging="540"/>
        <w:jc w:val="left"/>
      </w:pPr>
      <w:rPr>
        <w:rFonts w:hint="default" w:ascii="Times New Roman" w:hAnsi="Times New Roman" w:eastAsia="Times New Roman" w:cs="Times New Roman"/>
        <w:b w:val="0"/>
        <w:bCs w:val="0"/>
        <w:i w:val="0"/>
        <w:iCs w:val="0"/>
        <w:spacing w:val="0"/>
        <w:w w:val="100"/>
        <w:sz w:val="28"/>
        <w:szCs w:val="28"/>
        <w:lang w:val="uk-UA" w:eastAsia="en-US" w:bidi="ar-SA"/>
      </w:rPr>
    </w:lvl>
    <w:lvl w:ilvl="1">
      <w:start w:val="0"/>
      <w:numFmt w:val="bullet"/>
      <w:lvlText w:val="•"/>
      <w:lvlJc w:val="left"/>
      <w:pPr>
        <w:ind w:left="1550" w:hanging="540"/>
      </w:pPr>
      <w:rPr>
        <w:rFonts w:hint="default"/>
        <w:lang w:val="uk-UA" w:eastAsia="en-US" w:bidi="ar-SA"/>
      </w:rPr>
    </w:lvl>
    <w:lvl w:ilvl="2">
      <w:start w:val="0"/>
      <w:numFmt w:val="bullet"/>
      <w:lvlText w:val="•"/>
      <w:lvlJc w:val="left"/>
      <w:pPr>
        <w:ind w:left="2461" w:hanging="540"/>
      </w:pPr>
      <w:rPr>
        <w:rFonts w:hint="default"/>
        <w:lang w:val="uk-UA" w:eastAsia="en-US" w:bidi="ar-SA"/>
      </w:rPr>
    </w:lvl>
    <w:lvl w:ilvl="3">
      <w:start w:val="0"/>
      <w:numFmt w:val="bullet"/>
      <w:lvlText w:val="•"/>
      <w:lvlJc w:val="left"/>
      <w:pPr>
        <w:ind w:left="3371" w:hanging="540"/>
      </w:pPr>
      <w:rPr>
        <w:rFonts w:hint="default"/>
        <w:lang w:val="uk-UA" w:eastAsia="en-US" w:bidi="ar-SA"/>
      </w:rPr>
    </w:lvl>
    <w:lvl w:ilvl="4">
      <w:start w:val="0"/>
      <w:numFmt w:val="bullet"/>
      <w:lvlText w:val="•"/>
      <w:lvlJc w:val="left"/>
      <w:pPr>
        <w:ind w:left="4282" w:hanging="540"/>
      </w:pPr>
      <w:rPr>
        <w:rFonts w:hint="default"/>
        <w:lang w:val="uk-UA" w:eastAsia="en-US" w:bidi="ar-SA"/>
      </w:rPr>
    </w:lvl>
    <w:lvl w:ilvl="5">
      <w:start w:val="0"/>
      <w:numFmt w:val="bullet"/>
      <w:lvlText w:val="•"/>
      <w:lvlJc w:val="left"/>
      <w:pPr>
        <w:ind w:left="5193" w:hanging="540"/>
      </w:pPr>
      <w:rPr>
        <w:rFonts w:hint="default"/>
        <w:lang w:val="uk-UA" w:eastAsia="en-US" w:bidi="ar-SA"/>
      </w:rPr>
    </w:lvl>
    <w:lvl w:ilvl="6">
      <w:start w:val="0"/>
      <w:numFmt w:val="bullet"/>
      <w:lvlText w:val="•"/>
      <w:lvlJc w:val="left"/>
      <w:pPr>
        <w:ind w:left="6103" w:hanging="540"/>
      </w:pPr>
      <w:rPr>
        <w:rFonts w:hint="default"/>
        <w:lang w:val="uk-UA" w:eastAsia="en-US" w:bidi="ar-SA"/>
      </w:rPr>
    </w:lvl>
    <w:lvl w:ilvl="7">
      <w:start w:val="0"/>
      <w:numFmt w:val="bullet"/>
      <w:lvlText w:val="•"/>
      <w:lvlJc w:val="left"/>
      <w:pPr>
        <w:ind w:left="7014" w:hanging="540"/>
      </w:pPr>
      <w:rPr>
        <w:rFonts w:hint="default"/>
        <w:lang w:val="uk-UA" w:eastAsia="en-US" w:bidi="ar-SA"/>
      </w:rPr>
    </w:lvl>
    <w:lvl w:ilvl="8">
      <w:start w:val="0"/>
      <w:numFmt w:val="bullet"/>
      <w:lvlText w:val="•"/>
      <w:lvlJc w:val="left"/>
      <w:pPr>
        <w:ind w:left="7925" w:hanging="540"/>
      </w:pPr>
      <w:rPr>
        <w:rFonts w:hint="default"/>
        <w:lang w:val="uk-UA" w:eastAsia="en-US" w:bidi="ar-SA"/>
      </w:rPr>
    </w:lvl>
  </w:abstractNum>
  <w:abstractNum w:abstractNumId="15">
    <w:multiLevelType w:val="hybridMultilevel"/>
    <w:lvl w:ilvl="0">
      <w:start w:val="1"/>
      <w:numFmt w:val="decimal"/>
      <w:lvlText w:val="%1."/>
      <w:lvlJc w:val="left"/>
      <w:pPr>
        <w:ind w:left="647" w:hanging="540"/>
        <w:jc w:val="left"/>
      </w:pPr>
      <w:rPr>
        <w:rFonts w:hint="default" w:ascii="Times New Roman" w:hAnsi="Times New Roman" w:eastAsia="Times New Roman" w:cs="Times New Roman"/>
        <w:b w:val="0"/>
        <w:bCs w:val="0"/>
        <w:i w:val="0"/>
        <w:iCs w:val="0"/>
        <w:spacing w:val="0"/>
        <w:w w:val="100"/>
        <w:sz w:val="28"/>
        <w:szCs w:val="28"/>
        <w:lang w:val="uk-UA" w:eastAsia="en-US" w:bidi="ar-SA"/>
      </w:rPr>
    </w:lvl>
    <w:lvl w:ilvl="1">
      <w:start w:val="0"/>
      <w:numFmt w:val="bullet"/>
      <w:lvlText w:val="•"/>
      <w:lvlJc w:val="left"/>
      <w:pPr>
        <w:ind w:left="1550" w:hanging="540"/>
      </w:pPr>
      <w:rPr>
        <w:rFonts w:hint="default"/>
        <w:lang w:val="uk-UA" w:eastAsia="en-US" w:bidi="ar-SA"/>
      </w:rPr>
    </w:lvl>
    <w:lvl w:ilvl="2">
      <w:start w:val="0"/>
      <w:numFmt w:val="bullet"/>
      <w:lvlText w:val="•"/>
      <w:lvlJc w:val="left"/>
      <w:pPr>
        <w:ind w:left="2461" w:hanging="540"/>
      </w:pPr>
      <w:rPr>
        <w:rFonts w:hint="default"/>
        <w:lang w:val="uk-UA" w:eastAsia="en-US" w:bidi="ar-SA"/>
      </w:rPr>
    </w:lvl>
    <w:lvl w:ilvl="3">
      <w:start w:val="0"/>
      <w:numFmt w:val="bullet"/>
      <w:lvlText w:val="•"/>
      <w:lvlJc w:val="left"/>
      <w:pPr>
        <w:ind w:left="3371" w:hanging="540"/>
      </w:pPr>
      <w:rPr>
        <w:rFonts w:hint="default"/>
        <w:lang w:val="uk-UA" w:eastAsia="en-US" w:bidi="ar-SA"/>
      </w:rPr>
    </w:lvl>
    <w:lvl w:ilvl="4">
      <w:start w:val="0"/>
      <w:numFmt w:val="bullet"/>
      <w:lvlText w:val="•"/>
      <w:lvlJc w:val="left"/>
      <w:pPr>
        <w:ind w:left="4282" w:hanging="540"/>
      </w:pPr>
      <w:rPr>
        <w:rFonts w:hint="default"/>
        <w:lang w:val="uk-UA" w:eastAsia="en-US" w:bidi="ar-SA"/>
      </w:rPr>
    </w:lvl>
    <w:lvl w:ilvl="5">
      <w:start w:val="0"/>
      <w:numFmt w:val="bullet"/>
      <w:lvlText w:val="•"/>
      <w:lvlJc w:val="left"/>
      <w:pPr>
        <w:ind w:left="5193" w:hanging="540"/>
      </w:pPr>
      <w:rPr>
        <w:rFonts w:hint="default"/>
        <w:lang w:val="uk-UA" w:eastAsia="en-US" w:bidi="ar-SA"/>
      </w:rPr>
    </w:lvl>
    <w:lvl w:ilvl="6">
      <w:start w:val="0"/>
      <w:numFmt w:val="bullet"/>
      <w:lvlText w:val="•"/>
      <w:lvlJc w:val="left"/>
      <w:pPr>
        <w:ind w:left="6103" w:hanging="540"/>
      </w:pPr>
      <w:rPr>
        <w:rFonts w:hint="default"/>
        <w:lang w:val="uk-UA" w:eastAsia="en-US" w:bidi="ar-SA"/>
      </w:rPr>
    </w:lvl>
    <w:lvl w:ilvl="7">
      <w:start w:val="0"/>
      <w:numFmt w:val="bullet"/>
      <w:lvlText w:val="•"/>
      <w:lvlJc w:val="left"/>
      <w:pPr>
        <w:ind w:left="7014" w:hanging="540"/>
      </w:pPr>
      <w:rPr>
        <w:rFonts w:hint="default"/>
        <w:lang w:val="uk-UA" w:eastAsia="en-US" w:bidi="ar-SA"/>
      </w:rPr>
    </w:lvl>
    <w:lvl w:ilvl="8">
      <w:start w:val="0"/>
      <w:numFmt w:val="bullet"/>
      <w:lvlText w:val="•"/>
      <w:lvlJc w:val="left"/>
      <w:pPr>
        <w:ind w:left="7925" w:hanging="540"/>
      </w:pPr>
      <w:rPr>
        <w:rFonts w:hint="default"/>
        <w:lang w:val="uk-UA" w:eastAsia="en-US" w:bidi="ar-SA"/>
      </w:rPr>
    </w:lvl>
  </w:abstractNum>
  <w:abstractNum w:abstractNumId="14">
    <w:multiLevelType w:val="hybridMultilevel"/>
    <w:lvl w:ilvl="0">
      <w:start w:val="0"/>
      <w:numFmt w:val="bullet"/>
      <w:lvlText w:val="–"/>
      <w:lvlJc w:val="left"/>
      <w:pPr>
        <w:ind w:left="732" w:hanging="212"/>
      </w:pPr>
      <w:rPr>
        <w:rFonts w:hint="default" w:ascii="Times New Roman" w:hAnsi="Times New Roman" w:eastAsia="Times New Roman" w:cs="Times New Roman"/>
        <w:b w:val="0"/>
        <w:bCs w:val="0"/>
        <w:i w:val="0"/>
        <w:iCs w:val="0"/>
        <w:spacing w:val="0"/>
        <w:w w:val="100"/>
        <w:sz w:val="28"/>
        <w:szCs w:val="28"/>
        <w:lang w:val="uk-UA" w:eastAsia="en-US" w:bidi="ar-SA"/>
      </w:rPr>
    </w:lvl>
    <w:lvl w:ilvl="1">
      <w:start w:val="0"/>
      <w:numFmt w:val="bullet"/>
      <w:lvlText w:val="•"/>
      <w:lvlJc w:val="left"/>
      <w:pPr>
        <w:ind w:left="1640" w:hanging="212"/>
      </w:pPr>
      <w:rPr>
        <w:rFonts w:hint="default"/>
        <w:lang w:val="uk-UA" w:eastAsia="en-US" w:bidi="ar-SA"/>
      </w:rPr>
    </w:lvl>
    <w:lvl w:ilvl="2">
      <w:start w:val="0"/>
      <w:numFmt w:val="bullet"/>
      <w:lvlText w:val="•"/>
      <w:lvlJc w:val="left"/>
      <w:pPr>
        <w:ind w:left="2541" w:hanging="212"/>
      </w:pPr>
      <w:rPr>
        <w:rFonts w:hint="default"/>
        <w:lang w:val="uk-UA" w:eastAsia="en-US" w:bidi="ar-SA"/>
      </w:rPr>
    </w:lvl>
    <w:lvl w:ilvl="3">
      <w:start w:val="0"/>
      <w:numFmt w:val="bullet"/>
      <w:lvlText w:val="•"/>
      <w:lvlJc w:val="left"/>
      <w:pPr>
        <w:ind w:left="3441" w:hanging="212"/>
      </w:pPr>
      <w:rPr>
        <w:rFonts w:hint="default"/>
        <w:lang w:val="uk-UA" w:eastAsia="en-US" w:bidi="ar-SA"/>
      </w:rPr>
    </w:lvl>
    <w:lvl w:ilvl="4">
      <w:start w:val="0"/>
      <w:numFmt w:val="bullet"/>
      <w:lvlText w:val="•"/>
      <w:lvlJc w:val="left"/>
      <w:pPr>
        <w:ind w:left="4342" w:hanging="212"/>
      </w:pPr>
      <w:rPr>
        <w:rFonts w:hint="default"/>
        <w:lang w:val="uk-UA" w:eastAsia="en-US" w:bidi="ar-SA"/>
      </w:rPr>
    </w:lvl>
    <w:lvl w:ilvl="5">
      <w:start w:val="0"/>
      <w:numFmt w:val="bullet"/>
      <w:lvlText w:val="•"/>
      <w:lvlJc w:val="left"/>
      <w:pPr>
        <w:ind w:left="5243" w:hanging="212"/>
      </w:pPr>
      <w:rPr>
        <w:rFonts w:hint="default"/>
        <w:lang w:val="uk-UA" w:eastAsia="en-US" w:bidi="ar-SA"/>
      </w:rPr>
    </w:lvl>
    <w:lvl w:ilvl="6">
      <w:start w:val="0"/>
      <w:numFmt w:val="bullet"/>
      <w:lvlText w:val="•"/>
      <w:lvlJc w:val="left"/>
      <w:pPr>
        <w:ind w:left="6143" w:hanging="212"/>
      </w:pPr>
      <w:rPr>
        <w:rFonts w:hint="default"/>
        <w:lang w:val="uk-UA" w:eastAsia="en-US" w:bidi="ar-SA"/>
      </w:rPr>
    </w:lvl>
    <w:lvl w:ilvl="7">
      <w:start w:val="0"/>
      <w:numFmt w:val="bullet"/>
      <w:lvlText w:val="•"/>
      <w:lvlJc w:val="left"/>
      <w:pPr>
        <w:ind w:left="7044" w:hanging="212"/>
      </w:pPr>
      <w:rPr>
        <w:rFonts w:hint="default"/>
        <w:lang w:val="uk-UA" w:eastAsia="en-US" w:bidi="ar-SA"/>
      </w:rPr>
    </w:lvl>
    <w:lvl w:ilvl="8">
      <w:start w:val="0"/>
      <w:numFmt w:val="bullet"/>
      <w:lvlText w:val="•"/>
      <w:lvlJc w:val="left"/>
      <w:pPr>
        <w:ind w:left="7945" w:hanging="212"/>
      </w:pPr>
      <w:rPr>
        <w:rFonts w:hint="default"/>
        <w:lang w:val="uk-UA" w:eastAsia="en-US" w:bidi="ar-SA"/>
      </w:rPr>
    </w:lvl>
  </w:abstractNum>
  <w:abstractNum w:abstractNumId="13">
    <w:multiLevelType w:val="hybridMultilevel"/>
    <w:lvl w:ilvl="0">
      <w:start w:val="1"/>
      <w:numFmt w:val="decimal"/>
      <w:lvlText w:val="%1."/>
      <w:lvlJc w:val="left"/>
      <w:pPr>
        <w:ind w:left="1271" w:hanging="540"/>
        <w:jc w:val="left"/>
      </w:pPr>
      <w:rPr>
        <w:rFonts w:hint="default" w:ascii="Times New Roman" w:hAnsi="Times New Roman" w:eastAsia="Times New Roman" w:cs="Times New Roman"/>
        <w:b w:val="0"/>
        <w:bCs w:val="0"/>
        <w:i w:val="0"/>
        <w:iCs w:val="0"/>
        <w:spacing w:val="0"/>
        <w:w w:val="100"/>
        <w:sz w:val="28"/>
        <w:szCs w:val="28"/>
        <w:lang w:val="uk-UA" w:eastAsia="en-US" w:bidi="ar-SA"/>
      </w:rPr>
    </w:lvl>
    <w:lvl w:ilvl="1">
      <w:start w:val="0"/>
      <w:numFmt w:val="bullet"/>
      <w:lvlText w:val="•"/>
      <w:lvlJc w:val="left"/>
      <w:pPr>
        <w:ind w:left="2126" w:hanging="540"/>
      </w:pPr>
      <w:rPr>
        <w:rFonts w:hint="default"/>
        <w:lang w:val="uk-UA" w:eastAsia="en-US" w:bidi="ar-SA"/>
      </w:rPr>
    </w:lvl>
    <w:lvl w:ilvl="2">
      <w:start w:val="0"/>
      <w:numFmt w:val="bullet"/>
      <w:lvlText w:val="•"/>
      <w:lvlJc w:val="left"/>
      <w:pPr>
        <w:ind w:left="2973" w:hanging="540"/>
      </w:pPr>
      <w:rPr>
        <w:rFonts w:hint="default"/>
        <w:lang w:val="uk-UA" w:eastAsia="en-US" w:bidi="ar-SA"/>
      </w:rPr>
    </w:lvl>
    <w:lvl w:ilvl="3">
      <w:start w:val="0"/>
      <w:numFmt w:val="bullet"/>
      <w:lvlText w:val="•"/>
      <w:lvlJc w:val="left"/>
      <w:pPr>
        <w:ind w:left="3819" w:hanging="540"/>
      </w:pPr>
      <w:rPr>
        <w:rFonts w:hint="default"/>
        <w:lang w:val="uk-UA" w:eastAsia="en-US" w:bidi="ar-SA"/>
      </w:rPr>
    </w:lvl>
    <w:lvl w:ilvl="4">
      <w:start w:val="0"/>
      <w:numFmt w:val="bullet"/>
      <w:lvlText w:val="•"/>
      <w:lvlJc w:val="left"/>
      <w:pPr>
        <w:ind w:left="4666" w:hanging="540"/>
      </w:pPr>
      <w:rPr>
        <w:rFonts w:hint="default"/>
        <w:lang w:val="uk-UA" w:eastAsia="en-US" w:bidi="ar-SA"/>
      </w:rPr>
    </w:lvl>
    <w:lvl w:ilvl="5">
      <w:start w:val="0"/>
      <w:numFmt w:val="bullet"/>
      <w:lvlText w:val="•"/>
      <w:lvlJc w:val="left"/>
      <w:pPr>
        <w:ind w:left="5513" w:hanging="540"/>
      </w:pPr>
      <w:rPr>
        <w:rFonts w:hint="default"/>
        <w:lang w:val="uk-UA" w:eastAsia="en-US" w:bidi="ar-SA"/>
      </w:rPr>
    </w:lvl>
    <w:lvl w:ilvl="6">
      <w:start w:val="0"/>
      <w:numFmt w:val="bullet"/>
      <w:lvlText w:val="•"/>
      <w:lvlJc w:val="left"/>
      <w:pPr>
        <w:ind w:left="6359" w:hanging="540"/>
      </w:pPr>
      <w:rPr>
        <w:rFonts w:hint="default"/>
        <w:lang w:val="uk-UA" w:eastAsia="en-US" w:bidi="ar-SA"/>
      </w:rPr>
    </w:lvl>
    <w:lvl w:ilvl="7">
      <w:start w:val="0"/>
      <w:numFmt w:val="bullet"/>
      <w:lvlText w:val="•"/>
      <w:lvlJc w:val="left"/>
      <w:pPr>
        <w:ind w:left="7206" w:hanging="540"/>
      </w:pPr>
      <w:rPr>
        <w:rFonts w:hint="default"/>
        <w:lang w:val="uk-UA" w:eastAsia="en-US" w:bidi="ar-SA"/>
      </w:rPr>
    </w:lvl>
    <w:lvl w:ilvl="8">
      <w:start w:val="0"/>
      <w:numFmt w:val="bullet"/>
      <w:lvlText w:val="•"/>
      <w:lvlJc w:val="left"/>
      <w:pPr>
        <w:ind w:left="8053" w:hanging="540"/>
      </w:pPr>
      <w:rPr>
        <w:rFonts w:hint="default"/>
        <w:lang w:val="uk-UA" w:eastAsia="en-US" w:bidi="ar-SA"/>
      </w:rPr>
    </w:lvl>
  </w:abstractNum>
  <w:abstractNum w:abstractNumId="12">
    <w:multiLevelType w:val="hybridMultilevel"/>
    <w:lvl w:ilvl="0">
      <w:start w:val="0"/>
      <w:numFmt w:val="bullet"/>
      <w:lvlText w:val="–"/>
      <w:lvlJc w:val="left"/>
      <w:pPr>
        <w:ind w:left="731" w:hanging="212"/>
      </w:pPr>
      <w:rPr>
        <w:rFonts w:hint="default" w:ascii="Times New Roman" w:hAnsi="Times New Roman" w:eastAsia="Times New Roman" w:cs="Times New Roman"/>
        <w:b w:val="0"/>
        <w:bCs w:val="0"/>
        <w:i w:val="0"/>
        <w:iCs w:val="0"/>
        <w:spacing w:val="0"/>
        <w:w w:val="100"/>
        <w:sz w:val="28"/>
        <w:szCs w:val="28"/>
        <w:lang w:val="uk-UA" w:eastAsia="en-US" w:bidi="ar-SA"/>
      </w:rPr>
    </w:lvl>
    <w:lvl w:ilvl="1">
      <w:start w:val="0"/>
      <w:numFmt w:val="bullet"/>
      <w:lvlText w:val="•"/>
      <w:lvlJc w:val="left"/>
      <w:pPr>
        <w:ind w:left="1640" w:hanging="212"/>
      </w:pPr>
      <w:rPr>
        <w:rFonts w:hint="default"/>
        <w:lang w:val="uk-UA" w:eastAsia="en-US" w:bidi="ar-SA"/>
      </w:rPr>
    </w:lvl>
    <w:lvl w:ilvl="2">
      <w:start w:val="0"/>
      <w:numFmt w:val="bullet"/>
      <w:lvlText w:val="•"/>
      <w:lvlJc w:val="left"/>
      <w:pPr>
        <w:ind w:left="2541" w:hanging="212"/>
      </w:pPr>
      <w:rPr>
        <w:rFonts w:hint="default"/>
        <w:lang w:val="uk-UA" w:eastAsia="en-US" w:bidi="ar-SA"/>
      </w:rPr>
    </w:lvl>
    <w:lvl w:ilvl="3">
      <w:start w:val="0"/>
      <w:numFmt w:val="bullet"/>
      <w:lvlText w:val="•"/>
      <w:lvlJc w:val="left"/>
      <w:pPr>
        <w:ind w:left="3441" w:hanging="212"/>
      </w:pPr>
      <w:rPr>
        <w:rFonts w:hint="default"/>
        <w:lang w:val="uk-UA" w:eastAsia="en-US" w:bidi="ar-SA"/>
      </w:rPr>
    </w:lvl>
    <w:lvl w:ilvl="4">
      <w:start w:val="0"/>
      <w:numFmt w:val="bullet"/>
      <w:lvlText w:val="•"/>
      <w:lvlJc w:val="left"/>
      <w:pPr>
        <w:ind w:left="4342" w:hanging="212"/>
      </w:pPr>
      <w:rPr>
        <w:rFonts w:hint="default"/>
        <w:lang w:val="uk-UA" w:eastAsia="en-US" w:bidi="ar-SA"/>
      </w:rPr>
    </w:lvl>
    <w:lvl w:ilvl="5">
      <w:start w:val="0"/>
      <w:numFmt w:val="bullet"/>
      <w:lvlText w:val="•"/>
      <w:lvlJc w:val="left"/>
      <w:pPr>
        <w:ind w:left="5243" w:hanging="212"/>
      </w:pPr>
      <w:rPr>
        <w:rFonts w:hint="default"/>
        <w:lang w:val="uk-UA" w:eastAsia="en-US" w:bidi="ar-SA"/>
      </w:rPr>
    </w:lvl>
    <w:lvl w:ilvl="6">
      <w:start w:val="0"/>
      <w:numFmt w:val="bullet"/>
      <w:lvlText w:val="•"/>
      <w:lvlJc w:val="left"/>
      <w:pPr>
        <w:ind w:left="6143" w:hanging="212"/>
      </w:pPr>
      <w:rPr>
        <w:rFonts w:hint="default"/>
        <w:lang w:val="uk-UA" w:eastAsia="en-US" w:bidi="ar-SA"/>
      </w:rPr>
    </w:lvl>
    <w:lvl w:ilvl="7">
      <w:start w:val="0"/>
      <w:numFmt w:val="bullet"/>
      <w:lvlText w:val="•"/>
      <w:lvlJc w:val="left"/>
      <w:pPr>
        <w:ind w:left="7044" w:hanging="212"/>
      </w:pPr>
      <w:rPr>
        <w:rFonts w:hint="default"/>
        <w:lang w:val="uk-UA" w:eastAsia="en-US" w:bidi="ar-SA"/>
      </w:rPr>
    </w:lvl>
    <w:lvl w:ilvl="8">
      <w:start w:val="0"/>
      <w:numFmt w:val="bullet"/>
      <w:lvlText w:val="•"/>
      <w:lvlJc w:val="left"/>
      <w:pPr>
        <w:ind w:left="7945" w:hanging="212"/>
      </w:pPr>
      <w:rPr>
        <w:rFonts w:hint="default"/>
        <w:lang w:val="uk-UA" w:eastAsia="en-US" w:bidi="ar-SA"/>
      </w:rPr>
    </w:lvl>
  </w:abstractNum>
  <w:abstractNum w:abstractNumId="11">
    <w:multiLevelType w:val="hybridMultilevel"/>
    <w:lvl w:ilvl="0">
      <w:start w:val="1"/>
      <w:numFmt w:val="decimal"/>
      <w:lvlText w:val="%1."/>
      <w:lvlJc w:val="left"/>
      <w:pPr>
        <w:ind w:left="1271" w:hanging="540"/>
        <w:jc w:val="left"/>
      </w:pPr>
      <w:rPr>
        <w:rFonts w:hint="default" w:ascii="Times New Roman" w:hAnsi="Times New Roman" w:eastAsia="Times New Roman" w:cs="Times New Roman"/>
        <w:b w:val="0"/>
        <w:bCs w:val="0"/>
        <w:i w:val="0"/>
        <w:iCs w:val="0"/>
        <w:spacing w:val="0"/>
        <w:w w:val="100"/>
        <w:sz w:val="28"/>
        <w:szCs w:val="28"/>
        <w:lang w:val="uk-UA" w:eastAsia="en-US" w:bidi="ar-SA"/>
      </w:rPr>
    </w:lvl>
    <w:lvl w:ilvl="1">
      <w:start w:val="0"/>
      <w:numFmt w:val="bullet"/>
      <w:lvlText w:val="•"/>
      <w:lvlJc w:val="left"/>
      <w:pPr>
        <w:ind w:left="2126" w:hanging="540"/>
      </w:pPr>
      <w:rPr>
        <w:rFonts w:hint="default"/>
        <w:lang w:val="uk-UA" w:eastAsia="en-US" w:bidi="ar-SA"/>
      </w:rPr>
    </w:lvl>
    <w:lvl w:ilvl="2">
      <w:start w:val="0"/>
      <w:numFmt w:val="bullet"/>
      <w:lvlText w:val="•"/>
      <w:lvlJc w:val="left"/>
      <w:pPr>
        <w:ind w:left="2973" w:hanging="540"/>
      </w:pPr>
      <w:rPr>
        <w:rFonts w:hint="default"/>
        <w:lang w:val="uk-UA" w:eastAsia="en-US" w:bidi="ar-SA"/>
      </w:rPr>
    </w:lvl>
    <w:lvl w:ilvl="3">
      <w:start w:val="0"/>
      <w:numFmt w:val="bullet"/>
      <w:lvlText w:val="•"/>
      <w:lvlJc w:val="left"/>
      <w:pPr>
        <w:ind w:left="3819" w:hanging="540"/>
      </w:pPr>
      <w:rPr>
        <w:rFonts w:hint="default"/>
        <w:lang w:val="uk-UA" w:eastAsia="en-US" w:bidi="ar-SA"/>
      </w:rPr>
    </w:lvl>
    <w:lvl w:ilvl="4">
      <w:start w:val="0"/>
      <w:numFmt w:val="bullet"/>
      <w:lvlText w:val="•"/>
      <w:lvlJc w:val="left"/>
      <w:pPr>
        <w:ind w:left="4666" w:hanging="540"/>
      </w:pPr>
      <w:rPr>
        <w:rFonts w:hint="default"/>
        <w:lang w:val="uk-UA" w:eastAsia="en-US" w:bidi="ar-SA"/>
      </w:rPr>
    </w:lvl>
    <w:lvl w:ilvl="5">
      <w:start w:val="0"/>
      <w:numFmt w:val="bullet"/>
      <w:lvlText w:val="•"/>
      <w:lvlJc w:val="left"/>
      <w:pPr>
        <w:ind w:left="5513" w:hanging="540"/>
      </w:pPr>
      <w:rPr>
        <w:rFonts w:hint="default"/>
        <w:lang w:val="uk-UA" w:eastAsia="en-US" w:bidi="ar-SA"/>
      </w:rPr>
    </w:lvl>
    <w:lvl w:ilvl="6">
      <w:start w:val="0"/>
      <w:numFmt w:val="bullet"/>
      <w:lvlText w:val="•"/>
      <w:lvlJc w:val="left"/>
      <w:pPr>
        <w:ind w:left="6359" w:hanging="540"/>
      </w:pPr>
      <w:rPr>
        <w:rFonts w:hint="default"/>
        <w:lang w:val="uk-UA" w:eastAsia="en-US" w:bidi="ar-SA"/>
      </w:rPr>
    </w:lvl>
    <w:lvl w:ilvl="7">
      <w:start w:val="0"/>
      <w:numFmt w:val="bullet"/>
      <w:lvlText w:val="•"/>
      <w:lvlJc w:val="left"/>
      <w:pPr>
        <w:ind w:left="7206" w:hanging="540"/>
      </w:pPr>
      <w:rPr>
        <w:rFonts w:hint="default"/>
        <w:lang w:val="uk-UA" w:eastAsia="en-US" w:bidi="ar-SA"/>
      </w:rPr>
    </w:lvl>
    <w:lvl w:ilvl="8">
      <w:start w:val="0"/>
      <w:numFmt w:val="bullet"/>
      <w:lvlText w:val="•"/>
      <w:lvlJc w:val="left"/>
      <w:pPr>
        <w:ind w:left="8053" w:hanging="540"/>
      </w:pPr>
      <w:rPr>
        <w:rFonts w:hint="default"/>
        <w:lang w:val="uk-UA" w:eastAsia="en-US" w:bidi="ar-SA"/>
      </w:rPr>
    </w:lvl>
  </w:abstractNum>
  <w:abstractNum w:abstractNumId="10">
    <w:multiLevelType w:val="hybridMultilevel"/>
    <w:lvl w:ilvl="0">
      <w:start w:val="1"/>
      <w:numFmt w:val="decimal"/>
      <w:lvlText w:val="%1."/>
      <w:lvlJc w:val="left"/>
      <w:pPr>
        <w:ind w:left="1271" w:hanging="540"/>
        <w:jc w:val="left"/>
      </w:pPr>
      <w:rPr>
        <w:rFonts w:hint="default" w:ascii="Times New Roman" w:hAnsi="Times New Roman" w:eastAsia="Times New Roman" w:cs="Times New Roman"/>
        <w:b w:val="0"/>
        <w:bCs w:val="0"/>
        <w:i w:val="0"/>
        <w:iCs w:val="0"/>
        <w:spacing w:val="0"/>
        <w:w w:val="100"/>
        <w:sz w:val="28"/>
        <w:szCs w:val="28"/>
        <w:lang w:val="uk-UA" w:eastAsia="en-US" w:bidi="ar-SA"/>
      </w:rPr>
    </w:lvl>
    <w:lvl w:ilvl="1">
      <w:start w:val="0"/>
      <w:numFmt w:val="bullet"/>
      <w:lvlText w:val="•"/>
      <w:lvlJc w:val="left"/>
      <w:pPr>
        <w:ind w:left="2126" w:hanging="540"/>
      </w:pPr>
      <w:rPr>
        <w:rFonts w:hint="default"/>
        <w:lang w:val="uk-UA" w:eastAsia="en-US" w:bidi="ar-SA"/>
      </w:rPr>
    </w:lvl>
    <w:lvl w:ilvl="2">
      <w:start w:val="0"/>
      <w:numFmt w:val="bullet"/>
      <w:lvlText w:val="•"/>
      <w:lvlJc w:val="left"/>
      <w:pPr>
        <w:ind w:left="2973" w:hanging="540"/>
      </w:pPr>
      <w:rPr>
        <w:rFonts w:hint="default"/>
        <w:lang w:val="uk-UA" w:eastAsia="en-US" w:bidi="ar-SA"/>
      </w:rPr>
    </w:lvl>
    <w:lvl w:ilvl="3">
      <w:start w:val="0"/>
      <w:numFmt w:val="bullet"/>
      <w:lvlText w:val="•"/>
      <w:lvlJc w:val="left"/>
      <w:pPr>
        <w:ind w:left="3819" w:hanging="540"/>
      </w:pPr>
      <w:rPr>
        <w:rFonts w:hint="default"/>
        <w:lang w:val="uk-UA" w:eastAsia="en-US" w:bidi="ar-SA"/>
      </w:rPr>
    </w:lvl>
    <w:lvl w:ilvl="4">
      <w:start w:val="0"/>
      <w:numFmt w:val="bullet"/>
      <w:lvlText w:val="•"/>
      <w:lvlJc w:val="left"/>
      <w:pPr>
        <w:ind w:left="4666" w:hanging="540"/>
      </w:pPr>
      <w:rPr>
        <w:rFonts w:hint="default"/>
        <w:lang w:val="uk-UA" w:eastAsia="en-US" w:bidi="ar-SA"/>
      </w:rPr>
    </w:lvl>
    <w:lvl w:ilvl="5">
      <w:start w:val="0"/>
      <w:numFmt w:val="bullet"/>
      <w:lvlText w:val="•"/>
      <w:lvlJc w:val="left"/>
      <w:pPr>
        <w:ind w:left="5513" w:hanging="540"/>
      </w:pPr>
      <w:rPr>
        <w:rFonts w:hint="default"/>
        <w:lang w:val="uk-UA" w:eastAsia="en-US" w:bidi="ar-SA"/>
      </w:rPr>
    </w:lvl>
    <w:lvl w:ilvl="6">
      <w:start w:val="0"/>
      <w:numFmt w:val="bullet"/>
      <w:lvlText w:val="•"/>
      <w:lvlJc w:val="left"/>
      <w:pPr>
        <w:ind w:left="6359" w:hanging="540"/>
      </w:pPr>
      <w:rPr>
        <w:rFonts w:hint="default"/>
        <w:lang w:val="uk-UA" w:eastAsia="en-US" w:bidi="ar-SA"/>
      </w:rPr>
    </w:lvl>
    <w:lvl w:ilvl="7">
      <w:start w:val="0"/>
      <w:numFmt w:val="bullet"/>
      <w:lvlText w:val="•"/>
      <w:lvlJc w:val="left"/>
      <w:pPr>
        <w:ind w:left="7206" w:hanging="540"/>
      </w:pPr>
      <w:rPr>
        <w:rFonts w:hint="default"/>
        <w:lang w:val="uk-UA" w:eastAsia="en-US" w:bidi="ar-SA"/>
      </w:rPr>
    </w:lvl>
    <w:lvl w:ilvl="8">
      <w:start w:val="0"/>
      <w:numFmt w:val="bullet"/>
      <w:lvlText w:val="•"/>
      <w:lvlJc w:val="left"/>
      <w:pPr>
        <w:ind w:left="8053" w:hanging="540"/>
      </w:pPr>
      <w:rPr>
        <w:rFonts w:hint="default"/>
        <w:lang w:val="uk-UA" w:eastAsia="en-US" w:bidi="ar-SA"/>
      </w:rPr>
    </w:lvl>
  </w:abstractNum>
  <w:abstractNum w:abstractNumId="9">
    <w:multiLevelType w:val="hybridMultilevel"/>
    <w:lvl w:ilvl="0">
      <w:start w:val="0"/>
      <w:numFmt w:val="bullet"/>
      <w:lvlText w:val="–"/>
      <w:lvlJc w:val="left"/>
      <w:pPr>
        <w:ind w:left="106" w:hanging="212"/>
      </w:pPr>
      <w:rPr>
        <w:rFonts w:hint="default" w:ascii="Times New Roman" w:hAnsi="Times New Roman" w:eastAsia="Times New Roman" w:cs="Times New Roman"/>
        <w:b w:val="0"/>
        <w:bCs w:val="0"/>
        <w:i w:val="0"/>
        <w:iCs w:val="0"/>
        <w:spacing w:val="0"/>
        <w:w w:val="100"/>
        <w:sz w:val="28"/>
        <w:szCs w:val="28"/>
        <w:lang w:val="uk-UA" w:eastAsia="en-US" w:bidi="ar-SA"/>
      </w:rPr>
    </w:lvl>
    <w:lvl w:ilvl="1">
      <w:start w:val="0"/>
      <w:numFmt w:val="bullet"/>
      <w:lvlText w:val="–"/>
      <w:lvlJc w:val="left"/>
      <w:pPr>
        <w:ind w:left="731" w:hanging="212"/>
      </w:pPr>
      <w:rPr>
        <w:rFonts w:hint="default" w:ascii="Times New Roman" w:hAnsi="Times New Roman" w:eastAsia="Times New Roman" w:cs="Times New Roman"/>
        <w:b w:val="0"/>
        <w:bCs w:val="0"/>
        <w:i w:val="0"/>
        <w:iCs w:val="0"/>
        <w:spacing w:val="0"/>
        <w:w w:val="100"/>
        <w:sz w:val="28"/>
        <w:szCs w:val="28"/>
        <w:lang w:val="uk-UA" w:eastAsia="en-US" w:bidi="ar-SA"/>
      </w:rPr>
    </w:lvl>
    <w:lvl w:ilvl="2">
      <w:start w:val="0"/>
      <w:numFmt w:val="bullet"/>
      <w:lvlText w:val="•"/>
      <w:lvlJc w:val="left"/>
      <w:pPr>
        <w:ind w:left="1740" w:hanging="212"/>
      </w:pPr>
      <w:rPr>
        <w:rFonts w:hint="default"/>
        <w:lang w:val="uk-UA" w:eastAsia="en-US" w:bidi="ar-SA"/>
      </w:rPr>
    </w:lvl>
    <w:lvl w:ilvl="3">
      <w:start w:val="0"/>
      <w:numFmt w:val="bullet"/>
      <w:lvlText w:val="•"/>
      <w:lvlJc w:val="left"/>
      <w:pPr>
        <w:ind w:left="2741" w:hanging="212"/>
      </w:pPr>
      <w:rPr>
        <w:rFonts w:hint="default"/>
        <w:lang w:val="uk-UA" w:eastAsia="en-US" w:bidi="ar-SA"/>
      </w:rPr>
    </w:lvl>
    <w:lvl w:ilvl="4">
      <w:start w:val="0"/>
      <w:numFmt w:val="bullet"/>
      <w:lvlText w:val="•"/>
      <w:lvlJc w:val="left"/>
      <w:pPr>
        <w:ind w:left="3742" w:hanging="212"/>
      </w:pPr>
      <w:rPr>
        <w:rFonts w:hint="default"/>
        <w:lang w:val="uk-UA" w:eastAsia="en-US" w:bidi="ar-SA"/>
      </w:rPr>
    </w:lvl>
    <w:lvl w:ilvl="5">
      <w:start w:val="0"/>
      <w:numFmt w:val="bullet"/>
      <w:lvlText w:val="•"/>
      <w:lvlJc w:val="left"/>
      <w:pPr>
        <w:ind w:left="4742" w:hanging="212"/>
      </w:pPr>
      <w:rPr>
        <w:rFonts w:hint="default"/>
        <w:lang w:val="uk-UA" w:eastAsia="en-US" w:bidi="ar-SA"/>
      </w:rPr>
    </w:lvl>
    <w:lvl w:ilvl="6">
      <w:start w:val="0"/>
      <w:numFmt w:val="bullet"/>
      <w:lvlText w:val="•"/>
      <w:lvlJc w:val="left"/>
      <w:pPr>
        <w:ind w:left="5743" w:hanging="212"/>
      </w:pPr>
      <w:rPr>
        <w:rFonts w:hint="default"/>
        <w:lang w:val="uk-UA" w:eastAsia="en-US" w:bidi="ar-SA"/>
      </w:rPr>
    </w:lvl>
    <w:lvl w:ilvl="7">
      <w:start w:val="0"/>
      <w:numFmt w:val="bullet"/>
      <w:lvlText w:val="•"/>
      <w:lvlJc w:val="left"/>
      <w:pPr>
        <w:ind w:left="6744" w:hanging="212"/>
      </w:pPr>
      <w:rPr>
        <w:rFonts w:hint="default"/>
        <w:lang w:val="uk-UA" w:eastAsia="en-US" w:bidi="ar-SA"/>
      </w:rPr>
    </w:lvl>
    <w:lvl w:ilvl="8">
      <w:start w:val="0"/>
      <w:numFmt w:val="bullet"/>
      <w:lvlText w:val="•"/>
      <w:lvlJc w:val="left"/>
      <w:pPr>
        <w:ind w:left="7744" w:hanging="212"/>
      </w:pPr>
      <w:rPr>
        <w:rFonts w:hint="default"/>
        <w:lang w:val="uk-UA" w:eastAsia="en-US" w:bidi="ar-SA"/>
      </w:rPr>
    </w:lvl>
  </w:abstractNum>
  <w:abstractNum w:abstractNumId="8">
    <w:multiLevelType w:val="hybridMultilevel"/>
    <w:lvl w:ilvl="0">
      <w:start w:val="1"/>
      <w:numFmt w:val="decimal"/>
      <w:lvlText w:val="%1."/>
      <w:lvlJc w:val="left"/>
      <w:pPr>
        <w:ind w:left="1239" w:hanging="425"/>
        <w:jc w:val="left"/>
      </w:pPr>
      <w:rPr>
        <w:rFonts w:hint="default" w:ascii="Times New Roman" w:hAnsi="Times New Roman" w:eastAsia="Times New Roman" w:cs="Times New Roman"/>
        <w:b w:val="0"/>
        <w:bCs w:val="0"/>
        <w:i w:val="0"/>
        <w:iCs w:val="0"/>
        <w:spacing w:val="0"/>
        <w:w w:val="100"/>
        <w:sz w:val="28"/>
        <w:szCs w:val="28"/>
        <w:lang w:val="uk-UA" w:eastAsia="en-US" w:bidi="ar-SA"/>
      </w:rPr>
    </w:lvl>
    <w:lvl w:ilvl="1">
      <w:start w:val="1"/>
      <w:numFmt w:val="decimal"/>
      <w:lvlText w:val="%2-"/>
      <w:lvlJc w:val="left"/>
      <w:pPr>
        <w:ind w:left="731" w:hanging="237"/>
        <w:jc w:val="right"/>
      </w:pPr>
      <w:rPr>
        <w:rFonts w:hint="default" w:ascii="Times New Roman" w:hAnsi="Times New Roman" w:eastAsia="Times New Roman" w:cs="Times New Roman"/>
        <w:b w:val="0"/>
        <w:bCs w:val="0"/>
        <w:i/>
        <w:iCs/>
        <w:spacing w:val="0"/>
        <w:w w:val="98"/>
        <w:sz w:val="26"/>
        <w:szCs w:val="26"/>
        <w:lang w:val="uk-UA" w:eastAsia="en-US" w:bidi="ar-SA"/>
      </w:rPr>
    </w:lvl>
    <w:lvl w:ilvl="2">
      <w:start w:val="0"/>
      <w:numFmt w:val="bullet"/>
      <w:lvlText w:val="•"/>
      <w:lvlJc w:val="left"/>
      <w:pPr>
        <w:ind w:left="2185" w:hanging="237"/>
      </w:pPr>
      <w:rPr>
        <w:rFonts w:hint="default"/>
        <w:lang w:val="uk-UA" w:eastAsia="en-US" w:bidi="ar-SA"/>
      </w:rPr>
    </w:lvl>
    <w:lvl w:ilvl="3">
      <w:start w:val="0"/>
      <w:numFmt w:val="bullet"/>
      <w:lvlText w:val="•"/>
      <w:lvlJc w:val="left"/>
      <w:pPr>
        <w:ind w:left="3130" w:hanging="237"/>
      </w:pPr>
      <w:rPr>
        <w:rFonts w:hint="default"/>
        <w:lang w:val="uk-UA" w:eastAsia="en-US" w:bidi="ar-SA"/>
      </w:rPr>
    </w:lvl>
    <w:lvl w:ilvl="4">
      <w:start w:val="0"/>
      <w:numFmt w:val="bullet"/>
      <w:lvlText w:val="•"/>
      <w:lvlJc w:val="left"/>
      <w:pPr>
        <w:ind w:left="4075" w:hanging="237"/>
      </w:pPr>
      <w:rPr>
        <w:rFonts w:hint="default"/>
        <w:lang w:val="uk-UA" w:eastAsia="en-US" w:bidi="ar-SA"/>
      </w:rPr>
    </w:lvl>
    <w:lvl w:ilvl="5">
      <w:start w:val="0"/>
      <w:numFmt w:val="bullet"/>
      <w:lvlText w:val="•"/>
      <w:lvlJc w:val="left"/>
      <w:pPr>
        <w:ind w:left="5020" w:hanging="237"/>
      </w:pPr>
      <w:rPr>
        <w:rFonts w:hint="default"/>
        <w:lang w:val="uk-UA" w:eastAsia="en-US" w:bidi="ar-SA"/>
      </w:rPr>
    </w:lvl>
    <w:lvl w:ilvl="6">
      <w:start w:val="0"/>
      <w:numFmt w:val="bullet"/>
      <w:lvlText w:val="•"/>
      <w:lvlJc w:val="left"/>
      <w:pPr>
        <w:ind w:left="5965" w:hanging="237"/>
      </w:pPr>
      <w:rPr>
        <w:rFonts w:hint="default"/>
        <w:lang w:val="uk-UA" w:eastAsia="en-US" w:bidi="ar-SA"/>
      </w:rPr>
    </w:lvl>
    <w:lvl w:ilvl="7">
      <w:start w:val="0"/>
      <w:numFmt w:val="bullet"/>
      <w:lvlText w:val="•"/>
      <w:lvlJc w:val="left"/>
      <w:pPr>
        <w:ind w:left="6910" w:hanging="237"/>
      </w:pPr>
      <w:rPr>
        <w:rFonts w:hint="default"/>
        <w:lang w:val="uk-UA" w:eastAsia="en-US" w:bidi="ar-SA"/>
      </w:rPr>
    </w:lvl>
    <w:lvl w:ilvl="8">
      <w:start w:val="0"/>
      <w:numFmt w:val="bullet"/>
      <w:lvlText w:val="•"/>
      <w:lvlJc w:val="left"/>
      <w:pPr>
        <w:ind w:left="7856" w:hanging="237"/>
      </w:pPr>
      <w:rPr>
        <w:rFonts w:hint="default"/>
        <w:lang w:val="uk-UA" w:eastAsia="en-US" w:bidi="ar-SA"/>
      </w:rPr>
    </w:lvl>
  </w:abstractNum>
  <w:abstractNum w:abstractNumId="7">
    <w:multiLevelType w:val="hybridMultilevel"/>
    <w:lvl w:ilvl="0">
      <w:start w:val="0"/>
      <w:numFmt w:val="bullet"/>
      <w:lvlText w:val="–"/>
      <w:lvlJc w:val="left"/>
      <w:pPr>
        <w:ind w:left="107" w:hanging="212"/>
      </w:pPr>
      <w:rPr>
        <w:rFonts w:hint="default" w:ascii="Times New Roman" w:hAnsi="Times New Roman" w:eastAsia="Times New Roman" w:cs="Times New Roman"/>
        <w:b w:val="0"/>
        <w:bCs w:val="0"/>
        <w:i w:val="0"/>
        <w:iCs w:val="0"/>
        <w:spacing w:val="0"/>
        <w:w w:val="100"/>
        <w:sz w:val="28"/>
        <w:szCs w:val="28"/>
        <w:lang w:val="uk-UA" w:eastAsia="en-US" w:bidi="ar-SA"/>
      </w:rPr>
    </w:lvl>
    <w:lvl w:ilvl="1">
      <w:start w:val="0"/>
      <w:numFmt w:val="bullet"/>
      <w:lvlText w:val="•"/>
      <w:lvlJc w:val="left"/>
      <w:pPr>
        <w:ind w:left="1064" w:hanging="212"/>
      </w:pPr>
      <w:rPr>
        <w:rFonts w:hint="default"/>
        <w:lang w:val="uk-UA" w:eastAsia="en-US" w:bidi="ar-SA"/>
      </w:rPr>
    </w:lvl>
    <w:lvl w:ilvl="2">
      <w:start w:val="0"/>
      <w:numFmt w:val="bullet"/>
      <w:lvlText w:val="•"/>
      <w:lvlJc w:val="left"/>
      <w:pPr>
        <w:ind w:left="2029" w:hanging="212"/>
      </w:pPr>
      <w:rPr>
        <w:rFonts w:hint="default"/>
        <w:lang w:val="uk-UA" w:eastAsia="en-US" w:bidi="ar-SA"/>
      </w:rPr>
    </w:lvl>
    <w:lvl w:ilvl="3">
      <w:start w:val="0"/>
      <w:numFmt w:val="bullet"/>
      <w:lvlText w:val="•"/>
      <w:lvlJc w:val="left"/>
      <w:pPr>
        <w:ind w:left="2993" w:hanging="212"/>
      </w:pPr>
      <w:rPr>
        <w:rFonts w:hint="default"/>
        <w:lang w:val="uk-UA" w:eastAsia="en-US" w:bidi="ar-SA"/>
      </w:rPr>
    </w:lvl>
    <w:lvl w:ilvl="4">
      <w:start w:val="0"/>
      <w:numFmt w:val="bullet"/>
      <w:lvlText w:val="•"/>
      <w:lvlJc w:val="left"/>
      <w:pPr>
        <w:ind w:left="3958" w:hanging="212"/>
      </w:pPr>
      <w:rPr>
        <w:rFonts w:hint="default"/>
        <w:lang w:val="uk-UA" w:eastAsia="en-US" w:bidi="ar-SA"/>
      </w:rPr>
    </w:lvl>
    <w:lvl w:ilvl="5">
      <w:start w:val="0"/>
      <w:numFmt w:val="bullet"/>
      <w:lvlText w:val="•"/>
      <w:lvlJc w:val="left"/>
      <w:pPr>
        <w:ind w:left="4923" w:hanging="212"/>
      </w:pPr>
      <w:rPr>
        <w:rFonts w:hint="default"/>
        <w:lang w:val="uk-UA" w:eastAsia="en-US" w:bidi="ar-SA"/>
      </w:rPr>
    </w:lvl>
    <w:lvl w:ilvl="6">
      <w:start w:val="0"/>
      <w:numFmt w:val="bullet"/>
      <w:lvlText w:val="•"/>
      <w:lvlJc w:val="left"/>
      <w:pPr>
        <w:ind w:left="5887" w:hanging="212"/>
      </w:pPr>
      <w:rPr>
        <w:rFonts w:hint="default"/>
        <w:lang w:val="uk-UA" w:eastAsia="en-US" w:bidi="ar-SA"/>
      </w:rPr>
    </w:lvl>
    <w:lvl w:ilvl="7">
      <w:start w:val="0"/>
      <w:numFmt w:val="bullet"/>
      <w:lvlText w:val="•"/>
      <w:lvlJc w:val="left"/>
      <w:pPr>
        <w:ind w:left="6852" w:hanging="212"/>
      </w:pPr>
      <w:rPr>
        <w:rFonts w:hint="default"/>
        <w:lang w:val="uk-UA" w:eastAsia="en-US" w:bidi="ar-SA"/>
      </w:rPr>
    </w:lvl>
    <w:lvl w:ilvl="8">
      <w:start w:val="0"/>
      <w:numFmt w:val="bullet"/>
      <w:lvlText w:val="•"/>
      <w:lvlJc w:val="left"/>
      <w:pPr>
        <w:ind w:left="7817" w:hanging="212"/>
      </w:pPr>
      <w:rPr>
        <w:rFonts w:hint="default"/>
        <w:lang w:val="uk-UA" w:eastAsia="en-US" w:bidi="ar-SA"/>
      </w:rPr>
    </w:lvl>
  </w:abstractNum>
  <w:abstractNum w:abstractNumId="6">
    <w:multiLevelType w:val="hybridMultilevel"/>
    <w:lvl w:ilvl="0">
      <w:start w:val="0"/>
      <w:numFmt w:val="bullet"/>
      <w:lvlText w:val="–"/>
      <w:lvlJc w:val="left"/>
      <w:pPr>
        <w:ind w:left="732" w:hanging="212"/>
      </w:pPr>
      <w:rPr>
        <w:rFonts w:hint="default" w:ascii="Times New Roman" w:hAnsi="Times New Roman" w:eastAsia="Times New Roman" w:cs="Times New Roman"/>
        <w:b w:val="0"/>
        <w:bCs w:val="0"/>
        <w:i w:val="0"/>
        <w:iCs w:val="0"/>
        <w:spacing w:val="0"/>
        <w:w w:val="100"/>
        <w:sz w:val="28"/>
        <w:szCs w:val="28"/>
        <w:lang w:val="uk-UA" w:eastAsia="en-US" w:bidi="ar-SA"/>
      </w:rPr>
    </w:lvl>
    <w:lvl w:ilvl="1">
      <w:start w:val="0"/>
      <w:numFmt w:val="bullet"/>
      <w:lvlText w:val="•"/>
      <w:lvlJc w:val="left"/>
      <w:pPr>
        <w:ind w:left="1640" w:hanging="212"/>
      </w:pPr>
      <w:rPr>
        <w:rFonts w:hint="default"/>
        <w:lang w:val="uk-UA" w:eastAsia="en-US" w:bidi="ar-SA"/>
      </w:rPr>
    </w:lvl>
    <w:lvl w:ilvl="2">
      <w:start w:val="0"/>
      <w:numFmt w:val="bullet"/>
      <w:lvlText w:val="•"/>
      <w:lvlJc w:val="left"/>
      <w:pPr>
        <w:ind w:left="2541" w:hanging="212"/>
      </w:pPr>
      <w:rPr>
        <w:rFonts w:hint="default"/>
        <w:lang w:val="uk-UA" w:eastAsia="en-US" w:bidi="ar-SA"/>
      </w:rPr>
    </w:lvl>
    <w:lvl w:ilvl="3">
      <w:start w:val="0"/>
      <w:numFmt w:val="bullet"/>
      <w:lvlText w:val="•"/>
      <w:lvlJc w:val="left"/>
      <w:pPr>
        <w:ind w:left="3441" w:hanging="212"/>
      </w:pPr>
      <w:rPr>
        <w:rFonts w:hint="default"/>
        <w:lang w:val="uk-UA" w:eastAsia="en-US" w:bidi="ar-SA"/>
      </w:rPr>
    </w:lvl>
    <w:lvl w:ilvl="4">
      <w:start w:val="0"/>
      <w:numFmt w:val="bullet"/>
      <w:lvlText w:val="•"/>
      <w:lvlJc w:val="left"/>
      <w:pPr>
        <w:ind w:left="4342" w:hanging="212"/>
      </w:pPr>
      <w:rPr>
        <w:rFonts w:hint="default"/>
        <w:lang w:val="uk-UA" w:eastAsia="en-US" w:bidi="ar-SA"/>
      </w:rPr>
    </w:lvl>
    <w:lvl w:ilvl="5">
      <w:start w:val="0"/>
      <w:numFmt w:val="bullet"/>
      <w:lvlText w:val="•"/>
      <w:lvlJc w:val="left"/>
      <w:pPr>
        <w:ind w:left="5243" w:hanging="212"/>
      </w:pPr>
      <w:rPr>
        <w:rFonts w:hint="default"/>
        <w:lang w:val="uk-UA" w:eastAsia="en-US" w:bidi="ar-SA"/>
      </w:rPr>
    </w:lvl>
    <w:lvl w:ilvl="6">
      <w:start w:val="0"/>
      <w:numFmt w:val="bullet"/>
      <w:lvlText w:val="•"/>
      <w:lvlJc w:val="left"/>
      <w:pPr>
        <w:ind w:left="6143" w:hanging="212"/>
      </w:pPr>
      <w:rPr>
        <w:rFonts w:hint="default"/>
        <w:lang w:val="uk-UA" w:eastAsia="en-US" w:bidi="ar-SA"/>
      </w:rPr>
    </w:lvl>
    <w:lvl w:ilvl="7">
      <w:start w:val="0"/>
      <w:numFmt w:val="bullet"/>
      <w:lvlText w:val="•"/>
      <w:lvlJc w:val="left"/>
      <w:pPr>
        <w:ind w:left="7044" w:hanging="212"/>
      </w:pPr>
      <w:rPr>
        <w:rFonts w:hint="default"/>
        <w:lang w:val="uk-UA" w:eastAsia="en-US" w:bidi="ar-SA"/>
      </w:rPr>
    </w:lvl>
    <w:lvl w:ilvl="8">
      <w:start w:val="0"/>
      <w:numFmt w:val="bullet"/>
      <w:lvlText w:val="•"/>
      <w:lvlJc w:val="left"/>
      <w:pPr>
        <w:ind w:left="7945" w:hanging="212"/>
      </w:pPr>
      <w:rPr>
        <w:rFonts w:hint="default"/>
        <w:lang w:val="uk-UA" w:eastAsia="en-US" w:bidi="ar-SA"/>
      </w:rPr>
    </w:lvl>
  </w:abstractNum>
  <w:abstractNum w:abstractNumId="5">
    <w:multiLevelType w:val="hybridMultilevel"/>
    <w:lvl w:ilvl="0">
      <w:start w:val="1"/>
      <w:numFmt w:val="decimal"/>
      <w:lvlText w:val="%1."/>
      <w:lvlJc w:val="left"/>
      <w:pPr>
        <w:ind w:left="648" w:hanging="540"/>
        <w:jc w:val="left"/>
      </w:pPr>
      <w:rPr>
        <w:rFonts w:hint="default" w:ascii="Times New Roman" w:hAnsi="Times New Roman" w:eastAsia="Times New Roman" w:cs="Times New Roman"/>
        <w:b w:val="0"/>
        <w:bCs w:val="0"/>
        <w:i w:val="0"/>
        <w:iCs w:val="0"/>
        <w:spacing w:val="0"/>
        <w:w w:val="100"/>
        <w:sz w:val="28"/>
        <w:szCs w:val="28"/>
        <w:lang w:val="uk-UA" w:eastAsia="en-US" w:bidi="ar-SA"/>
      </w:rPr>
    </w:lvl>
    <w:lvl w:ilvl="1">
      <w:start w:val="1"/>
      <w:numFmt w:val="decimal"/>
      <w:lvlText w:val="%2."/>
      <w:lvlJc w:val="left"/>
      <w:pPr>
        <w:ind w:left="731" w:hanging="281"/>
        <w:jc w:val="left"/>
      </w:pPr>
      <w:rPr>
        <w:rFonts w:hint="default" w:ascii="Times New Roman" w:hAnsi="Times New Roman" w:eastAsia="Times New Roman" w:cs="Times New Roman"/>
        <w:b w:val="0"/>
        <w:bCs w:val="0"/>
        <w:i w:val="0"/>
        <w:iCs w:val="0"/>
        <w:spacing w:val="0"/>
        <w:w w:val="100"/>
        <w:sz w:val="28"/>
        <w:szCs w:val="28"/>
        <w:lang w:val="uk-UA" w:eastAsia="en-US" w:bidi="ar-SA"/>
      </w:rPr>
    </w:lvl>
    <w:lvl w:ilvl="2">
      <w:start w:val="0"/>
      <w:numFmt w:val="bullet"/>
      <w:lvlText w:val="•"/>
      <w:lvlJc w:val="left"/>
      <w:pPr>
        <w:ind w:left="1740" w:hanging="281"/>
      </w:pPr>
      <w:rPr>
        <w:rFonts w:hint="default"/>
        <w:lang w:val="uk-UA" w:eastAsia="en-US" w:bidi="ar-SA"/>
      </w:rPr>
    </w:lvl>
    <w:lvl w:ilvl="3">
      <w:start w:val="0"/>
      <w:numFmt w:val="bullet"/>
      <w:lvlText w:val="•"/>
      <w:lvlJc w:val="left"/>
      <w:pPr>
        <w:ind w:left="2741" w:hanging="281"/>
      </w:pPr>
      <w:rPr>
        <w:rFonts w:hint="default"/>
        <w:lang w:val="uk-UA" w:eastAsia="en-US" w:bidi="ar-SA"/>
      </w:rPr>
    </w:lvl>
    <w:lvl w:ilvl="4">
      <w:start w:val="0"/>
      <w:numFmt w:val="bullet"/>
      <w:lvlText w:val="•"/>
      <w:lvlJc w:val="left"/>
      <w:pPr>
        <w:ind w:left="3742" w:hanging="281"/>
      </w:pPr>
      <w:rPr>
        <w:rFonts w:hint="default"/>
        <w:lang w:val="uk-UA" w:eastAsia="en-US" w:bidi="ar-SA"/>
      </w:rPr>
    </w:lvl>
    <w:lvl w:ilvl="5">
      <w:start w:val="0"/>
      <w:numFmt w:val="bullet"/>
      <w:lvlText w:val="•"/>
      <w:lvlJc w:val="left"/>
      <w:pPr>
        <w:ind w:left="4742" w:hanging="281"/>
      </w:pPr>
      <w:rPr>
        <w:rFonts w:hint="default"/>
        <w:lang w:val="uk-UA" w:eastAsia="en-US" w:bidi="ar-SA"/>
      </w:rPr>
    </w:lvl>
    <w:lvl w:ilvl="6">
      <w:start w:val="0"/>
      <w:numFmt w:val="bullet"/>
      <w:lvlText w:val="•"/>
      <w:lvlJc w:val="left"/>
      <w:pPr>
        <w:ind w:left="5743" w:hanging="281"/>
      </w:pPr>
      <w:rPr>
        <w:rFonts w:hint="default"/>
        <w:lang w:val="uk-UA" w:eastAsia="en-US" w:bidi="ar-SA"/>
      </w:rPr>
    </w:lvl>
    <w:lvl w:ilvl="7">
      <w:start w:val="0"/>
      <w:numFmt w:val="bullet"/>
      <w:lvlText w:val="•"/>
      <w:lvlJc w:val="left"/>
      <w:pPr>
        <w:ind w:left="6744" w:hanging="281"/>
      </w:pPr>
      <w:rPr>
        <w:rFonts w:hint="default"/>
        <w:lang w:val="uk-UA" w:eastAsia="en-US" w:bidi="ar-SA"/>
      </w:rPr>
    </w:lvl>
    <w:lvl w:ilvl="8">
      <w:start w:val="0"/>
      <w:numFmt w:val="bullet"/>
      <w:lvlText w:val="•"/>
      <w:lvlJc w:val="left"/>
      <w:pPr>
        <w:ind w:left="7744" w:hanging="281"/>
      </w:pPr>
      <w:rPr>
        <w:rFonts w:hint="default"/>
        <w:lang w:val="uk-UA" w:eastAsia="en-US" w:bidi="ar-SA"/>
      </w:rPr>
    </w:lvl>
  </w:abstractNum>
  <w:abstractNum w:abstractNumId="4">
    <w:multiLevelType w:val="hybridMultilevel"/>
    <w:lvl w:ilvl="0">
      <w:start w:val="0"/>
      <w:numFmt w:val="bullet"/>
      <w:lvlText w:val="–"/>
      <w:lvlJc w:val="left"/>
      <w:pPr>
        <w:ind w:left="107" w:hanging="212"/>
      </w:pPr>
      <w:rPr>
        <w:rFonts w:hint="default" w:ascii="Times New Roman" w:hAnsi="Times New Roman" w:eastAsia="Times New Roman" w:cs="Times New Roman"/>
        <w:b w:val="0"/>
        <w:bCs w:val="0"/>
        <w:i w:val="0"/>
        <w:iCs w:val="0"/>
        <w:spacing w:val="0"/>
        <w:w w:val="100"/>
        <w:sz w:val="28"/>
        <w:szCs w:val="28"/>
        <w:lang w:val="uk-UA" w:eastAsia="en-US" w:bidi="ar-SA"/>
      </w:rPr>
    </w:lvl>
    <w:lvl w:ilvl="1">
      <w:start w:val="0"/>
      <w:numFmt w:val="bullet"/>
      <w:lvlText w:val="•"/>
      <w:lvlJc w:val="left"/>
      <w:pPr>
        <w:ind w:left="1064" w:hanging="212"/>
      </w:pPr>
      <w:rPr>
        <w:rFonts w:hint="default"/>
        <w:lang w:val="uk-UA" w:eastAsia="en-US" w:bidi="ar-SA"/>
      </w:rPr>
    </w:lvl>
    <w:lvl w:ilvl="2">
      <w:start w:val="0"/>
      <w:numFmt w:val="bullet"/>
      <w:lvlText w:val="•"/>
      <w:lvlJc w:val="left"/>
      <w:pPr>
        <w:ind w:left="2029" w:hanging="212"/>
      </w:pPr>
      <w:rPr>
        <w:rFonts w:hint="default"/>
        <w:lang w:val="uk-UA" w:eastAsia="en-US" w:bidi="ar-SA"/>
      </w:rPr>
    </w:lvl>
    <w:lvl w:ilvl="3">
      <w:start w:val="0"/>
      <w:numFmt w:val="bullet"/>
      <w:lvlText w:val="•"/>
      <w:lvlJc w:val="left"/>
      <w:pPr>
        <w:ind w:left="2993" w:hanging="212"/>
      </w:pPr>
      <w:rPr>
        <w:rFonts w:hint="default"/>
        <w:lang w:val="uk-UA" w:eastAsia="en-US" w:bidi="ar-SA"/>
      </w:rPr>
    </w:lvl>
    <w:lvl w:ilvl="4">
      <w:start w:val="0"/>
      <w:numFmt w:val="bullet"/>
      <w:lvlText w:val="•"/>
      <w:lvlJc w:val="left"/>
      <w:pPr>
        <w:ind w:left="3958" w:hanging="212"/>
      </w:pPr>
      <w:rPr>
        <w:rFonts w:hint="default"/>
        <w:lang w:val="uk-UA" w:eastAsia="en-US" w:bidi="ar-SA"/>
      </w:rPr>
    </w:lvl>
    <w:lvl w:ilvl="5">
      <w:start w:val="0"/>
      <w:numFmt w:val="bullet"/>
      <w:lvlText w:val="•"/>
      <w:lvlJc w:val="left"/>
      <w:pPr>
        <w:ind w:left="4923" w:hanging="212"/>
      </w:pPr>
      <w:rPr>
        <w:rFonts w:hint="default"/>
        <w:lang w:val="uk-UA" w:eastAsia="en-US" w:bidi="ar-SA"/>
      </w:rPr>
    </w:lvl>
    <w:lvl w:ilvl="6">
      <w:start w:val="0"/>
      <w:numFmt w:val="bullet"/>
      <w:lvlText w:val="•"/>
      <w:lvlJc w:val="left"/>
      <w:pPr>
        <w:ind w:left="5887" w:hanging="212"/>
      </w:pPr>
      <w:rPr>
        <w:rFonts w:hint="default"/>
        <w:lang w:val="uk-UA" w:eastAsia="en-US" w:bidi="ar-SA"/>
      </w:rPr>
    </w:lvl>
    <w:lvl w:ilvl="7">
      <w:start w:val="0"/>
      <w:numFmt w:val="bullet"/>
      <w:lvlText w:val="•"/>
      <w:lvlJc w:val="left"/>
      <w:pPr>
        <w:ind w:left="6852" w:hanging="212"/>
      </w:pPr>
      <w:rPr>
        <w:rFonts w:hint="default"/>
        <w:lang w:val="uk-UA" w:eastAsia="en-US" w:bidi="ar-SA"/>
      </w:rPr>
    </w:lvl>
    <w:lvl w:ilvl="8">
      <w:start w:val="0"/>
      <w:numFmt w:val="bullet"/>
      <w:lvlText w:val="•"/>
      <w:lvlJc w:val="left"/>
      <w:pPr>
        <w:ind w:left="7817" w:hanging="212"/>
      </w:pPr>
      <w:rPr>
        <w:rFonts w:hint="default"/>
        <w:lang w:val="uk-UA" w:eastAsia="en-US" w:bidi="ar-SA"/>
      </w:rPr>
    </w:lvl>
  </w:abstractNum>
  <w:abstractNum w:abstractNumId="3">
    <w:multiLevelType w:val="hybridMultilevel"/>
    <w:lvl w:ilvl="0">
      <w:start w:val="1"/>
      <w:numFmt w:val="decimal"/>
      <w:lvlText w:val="%1."/>
      <w:lvlJc w:val="left"/>
      <w:pPr>
        <w:ind w:left="468" w:hanging="360"/>
        <w:jc w:val="left"/>
      </w:pPr>
      <w:rPr>
        <w:rFonts w:hint="default" w:ascii="Times New Roman" w:hAnsi="Times New Roman" w:eastAsia="Times New Roman" w:cs="Times New Roman"/>
        <w:b w:val="0"/>
        <w:bCs w:val="0"/>
        <w:i w:val="0"/>
        <w:iCs w:val="0"/>
        <w:spacing w:val="0"/>
        <w:w w:val="100"/>
        <w:sz w:val="28"/>
        <w:szCs w:val="28"/>
        <w:lang w:val="uk-UA" w:eastAsia="en-US" w:bidi="ar-SA"/>
      </w:rPr>
    </w:lvl>
    <w:lvl w:ilvl="1">
      <w:start w:val="0"/>
      <w:numFmt w:val="bullet"/>
      <w:lvlText w:val="•"/>
      <w:lvlJc w:val="left"/>
      <w:pPr>
        <w:ind w:left="1388" w:hanging="360"/>
      </w:pPr>
      <w:rPr>
        <w:rFonts w:hint="default"/>
        <w:lang w:val="uk-UA" w:eastAsia="en-US" w:bidi="ar-SA"/>
      </w:rPr>
    </w:lvl>
    <w:lvl w:ilvl="2">
      <w:start w:val="0"/>
      <w:numFmt w:val="bullet"/>
      <w:lvlText w:val="•"/>
      <w:lvlJc w:val="left"/>
      <w:pPr>
        <w:ind w:left="2317" w:hanging="360"/>
      </w:pPr>
      <w:rPr>
        <w:rFonts w:hint="default"/>
        <w:lang w:val="uk-UA" w:eastAsia="en-US" w:bidi="ar-SA"/>
      </w:rPr>
    </w:lvl>
    <w:lvl w:ilvl="3">
      <w:start w:val="0"/>
      <w:numFmt w:val="bullet"/>
      <w:lvlText w:val="•"/>
      <w:lvlJc w:val="left"/>
      <w:pPr>
        <w:ind w:left="3245" w:hanging="360"/>
      </w:pPr>
      <w:rPr>
        <w:rFonts w:hint="default"/>
        <w:lang w:val="uk-UA" w:eastAsia="en-US" w:bidi="ar-SA"/>
      </w:rPr>
    </w:lvl>
    <w:lvl w:ilvl="4">
      <w:start w:val="0"/>
      <w:numFmt w:val="bullet"/>
      <w:lvlText w:val="•"/>
      <w:lvlJc w:val="left"/>
      <w:pPr>
        <w:ind w:left="4174" w:hanging="360"/>
      </w:pPr>
      <w:rPr>
        <w:rFonts w:hint="default"/>
        <w:lang w:val="uk-UA" w:eastAsia="en-US" w:bidi="ar-SA"/>
      </w:rPr>
    </w:lvl>
    <w:lvl w:ilvl="5">
      <w:start w:val="0"/>
      <w:numFmt w:val="bullet"/>
      <w:lvlText w:val="•"/>
      <w:lvlJc w:val="left"/>
      <w:pPr>
        <w:ind w:left="5103" w:hanging="360"/>
      </w:pPr>
      <w:rPr>
        <w:rFonts w:hint="default"/>
        <w:lang w:val="uk-UA" w:eastAsia="en-US" w:bidi="ar-SA"/>
      </w:rPr>
    </w:lvl>
    <w:lvl w:ilvl="6">
      <w:start w:val="0"/>
      <w:numFmt w:val="bullet"/>
      <w:lvlText w:val="•"/>
      <w:lvlJc w:val="left"/>
      <w:pPr>
        <w:ind w:left="6031" w:hanging="360"/>
      </w:pPr>
      <w:rPr>
        <w:rFonts w:hint="default"/>
        <w:lang w:val="uk-UA" w:eastAsia="en-US" w:bidi="ar-SA"/>
      </w:rPr>
    </w:lvl>
    <w:lvl w:ilvl="7">
      <w:start w:val="0"/>
      <w:numFmt w:val="bullet"/>
      <w:lvlText w:val="•"/>
      <w:lvlJc w:val="left"/>
      <w:pPr>
        <w:ind w:left="6960" w:hanging="360"/>
      </w:pPr>
      <w:rPr>
        <w:rFonts w:hint="default"/>
        <w:lang w:val="uk-UA" w:eastAsia="en-US" w:bidi="ar-SA"/>
      </w:rPr>
    </w:lvl>
    <w:lvl w:ilvl="8">
      <w:start w:val="0"/>
      <w:numFmt w:val="bullet"/>
      <w:lvlText w:val="•"/>
      <w:lvlJc w:val="left"/>
      <w:pPr>
        <w:ind w:left="7889" w:hanging="360"/>
      </w:pPr>
      <w:rPr>
        <w:rFonts w:hint="default"/>
        <w:lang w:val="uk-UA" w:eastAsia="en-US" w:bidi="ar-SA"/>
      </w:rPr>
    </w:lvl>
  </w:abstractNum>
  <w:abstractNum w:abstractNumId="2">
    <w:multiLevelType w:val="hybridMultilevel"/>
    <w:lvl w:ilvl="0">
      <w:start w:val="0"/>
      <w:numFmt w:val="bullet"/>
      <w:lvlText w:val="–"/>
      <w:lvlJc w:val="left"/>
      <w:pPr>
        <w:ind w:left="1651" w:hanging="212"/>
      </w:pPr>
      <w:rPr>
        <w:rFonts w:hint="default" w:ascii="Times New Roman" w:hAnsi="Times New Roman" w:eastAsia="Times New Roman" w:cs="Times New Roman"/>
        <w:b w:val="0"/>
        <w:bCs w:val="0"/>
        <w:i w:val="0"/>
        <w:iCs w:val="0"/>
        <w:spacing w:val="0"/>
        <w:w w:val="100"/>
        <w:sz w:val="28"/>
        <w:szCs w:val="28"/>
        <w:lang w:val="uk-UA" w:eastAsia="en-US" w:bidi="ar-SA"/>
      </w:rPr>
    </w:lvl>
    <w:lvl w:ilvl="1">
      <w:start w:val="0"/>
      <w:numFmt w:val="bullet"/>
      <w:lvlText w:val="•"/>
      <w:lvlJc w:val="left"/>
      <w:pPr>
        <w:ind w:left="2468" w:hanging="212"/>
      </w:pPr>
      <w:rPr>
        <w:rFonts w:hint="default"/>
        <w:lang w:val="uk-UA" w:eastAsia="en-US" w:bidi="ar-SA"/>
      </w:rPr>
    </w:lvl>
    <w:lvl w:ilvl="2">
      <w:start w:val="0"/>
      <w:numFmt w:val="bullet"/>
      <w:lvlText w:val="•"/>
      <w:lvlJc w:val="left"/>
      <w:pPr>
        <w:ind w:left="3277" w:hanging="212"/>
      </w:pPr>
      <w:rPr>
        <w:rFonts w:hint="default"/>
        <w:lang w:val="uk-UA" w:eastAsia="en-US" w:bidi="ar-SA"/>
      </w:rPr>
    </w:lvl>
    <w:lvl w:ilvl="3">
      <w:start w:val="0"/>
      <w:numFmt w:val="bullet"/>
      <w:lvlText w:val="•"/>
      <w:lvlJc w:val="left"/>
      <w:pPr>
        <w:ind w:left="4085" w:hanging="212"/>
      </w:pPr>
      <w:rPr>
        <w:rFonts w:hint="default"/>
        <w:lang w:val="uk-UA" w:eastAsia="en-US" w:bidi="ar-SA"/>
      </w:rPr>
    </w:lvl>
    <w:lvl w:ilvl="4">
      <w:start w:val="0"/>
      <w:numFmt w:val="bullet"/>
      <w:lvlText w:val="•"/>
      <w:lvlJc w:val="left"/>
      <w:pPr>
        <w:ind w:left="4894" w:hanging="212"/>
      </w:pPr>
      <w:rPr>
        <w:rFonts w:hint="default"/>
        <w:lang w:val="uk-UA" w:eastAsia="en-US" w:bidi="ar-SA"/>
      </w:rPr>
    </w:lvl>
    <w:lvl w:ilvl="5">
      <w:start w:val="0"/>
      <w:numFmt w:val="bullet"/>
      <w:lvlText w:val="•"/>
      <w:lvlJc w:val="left"/>
      <w:pPr>
        <w:ind w:left="5703" w:hanging="212"/>
      </w:pPr>
      <w:rPr>
        <w:rFonts w:hint="default"/>
        <w:lang w:val="uk-UA" w:eastAsia="en-US" w:bidi="ar-SA"/>
      </w:rPr>
    </w:lvl>
    <w:lvl w:ilvl="6">
      <w:start w:val="0"/>
      <w:numFmt w:val="bullet"/>
      <w:lvlText w:val="•"/>
      <w:lvlJc w:val="left"/>
      <w:pPr>
        <w:ind w:left="6511" w:hanging="212"/>
      </w:pPr>
      <w:rPr>
        <w:rFonts w:hint="default"/>
        <w:lang w:val="uk-UA" w:eastAsia="en-US" w:bidi="ar-SA"/>
      </w:rPr>
    </w:lvl>
    <w:lvl w:ilvl="7">
      <w:start w:val="0"/>
      <w:numFmt w:val="bullet"/>
      <w:lvlText w:val="•"/>
      <w:lvlJc w:val="left"/>
      <w:pPr>
        <w:ind w:left="7320" w:hanging="212"/>
      </w:pPr>
      <w:rPr>
        <w:rFonts w:hint="default"/>
        <w:lang w:val="uk-UA" w:eastAsia="en-US" w:bidi="ar-SA"/>
      </w:rPr>
    </w:lvl>
    <w:lvl w:ilvl="8">
      <w:start w:val="0"/>
      <w:numFmt w:val="bullet"/>
      <w:lvlText w:val="•"/>
      <w:lvlJc w:val="left"/>
      <w:pPr>
        <w:ind w:left="8129" w:hanging="212"/>
      </w:pPr>
      <w:rPr>
        <w:rFonts w:hint="default"/>
        <w:lang w:val="uk-UA" w:eastAsia="en-US" w:bidi="ar-SA"/>
      </w:rPr>
    </w:lvl>
  </w:abstractNum>
  <w:abstractNum w:abstractNumId="1">
    <w:multiLevelType w:val="hybridMultilevel"/>
    <w:lvl w:ilvl="0">
      <w:start w:val="1"/>
      <w:numFmt w:val="decimal"/>
      <w:lvlText w:val="%1."/>
      <w:lvlJc w:val="left"/>
      <w:pPr>
        <w:ind w:left="108" w:hanging="360"/>
        <w:jc w:val="left"/>
      </w:pPr>
      <w:rPr>
        <w:rFonts w:hint="default" w:ascii="Times New Roman" w:hAnsi="Times New Roman" w:eastAsia="Times New Roman" w:cs="Times New Roman"/>
        <w:b w:val="0"/>
        <w:bCs w:val="0"/>
        <w:i w:val="0"/>
        <w:iCs w:val="0"/>
        <w:spacing w:val="0"/>
        <w:w w:val="100"/>
        <w:sz w:val="28"/>
        <w:szCs w:val="28"/>
        <w:lang w:val="uk-UA" w:eastAsia="en-US" w:bidi="ar-SA"/>
      </w:rPr>
    </w:lvl>
    <w:lvl w:ilvl="1">
      <w:start w:val="1"/>
      <w:numFmt w:val="decimal"/>
      <w:lvlText w:val="%2)"/>
      <w:lvlJc w:val="left"/>
      <w:pPr>
        <w:ind w:left="732" w:hanging="360"/>
        <w:jc w:val="right"/>
      </w:pPr>
      <w:rPr>
        <w:rFonts w:hint="default" w:ascii="Times New Roman" w:hAnsi="Times New Roman" w:eastAsia="Times New Roman" w:cs="Times New Roman"/>
        <w:b w:val="0"/>
        <w:bCs w:val="0"/>
        <w:i w:val="0"/>
        <w:iCs w:val="0"/>
        <w:spacing w:val="0"/>
        <w:w w:val="100"/>
        <w:sz w:val="28"/>
        <w:szCs w:val="28"/>
        <w:lang w:val="uk-UA" w:eastAsia="en-US" w:bidi="ar-SA"/>
      </w:rPr>
    </w:lvl>
    <w:lvl w:ilvl="2">
      <w:start w:val="0"/>
      <w:numFmt w:val="bullet"/>
      <w:lvlText w:val="•"/>
      <w:lvlJc w:val="left"/>
      <w:pPr>
        <w:ind w:left="1740" w:hanging="360"/>
      </w:pPr>
      <w:rPr>
        <w:rFonts w:hint="default"/>
        <w:lang w:val="uk-UA" w:eastAsia="en-US" w:bidi="ar-SA"/>
      </w:rPr>
    </w:lvl>
    <w:lvl w:ilvl="3">
      <w:start w:val="0"/>
      <w:numFmt w:val="bullet"/>
      <w:lvlText w:val="•"/>
      <w:lvlJc w:val="left"/>
      <w:pPr>
        <w:ind w:left="2741" w:hanging="360"/>
      </w:pPr>
      <w:rPr>
        <w:rFonts w:hint="default"/>
        <w:lang w:val="uk-UA" w:eastAsia="en-US" w:bidi="ar-SA"/>
      </w:rPr>
    </w:lvl>
    <w:lvl w:ilvl="4">
      <w:start w:val="0"/>
      <w:numFmt w:val="bullet"/>
      <w:lvlText w:val="•"/>
      <w:lvlJc w:val="left"/>
      <w:pPr>
        <w:ind w:left="3742" w:hanging="360"/>
      </w:pPr>
      <w:rPr>
        <w:rFonts w:hint="default"/>
        <w:lang w:val="uk-UA" w:eastAsia="en-US" w:bidi="ar-SA"/>
      </w:rPr>
    </w:lvl>
    <w:lvl w:ilvl="5">
      <w:start w:val="0"/>
      <w:numFmt w:val="bullet"/>
      <w:lvlText w:val="•"/>
      <w:lvlJc w:val="left"/>
      <w:pPr>
        <w:ind w:left="4742" w:hanging="360"/>
      </w:pPr>
      <w:rPr>
        <w:rFonts w:hint="default"/>
        <w:lang w:val="uk-UA" w:eastAsia="en-US" w:bidi="ar-SA"/>
      </w:rPr>
    </w:lvl>
    <w:lvl w:ilvl="6">
      <w:start w:val="0"/>
      <w:numFmt w:val="bullet"/>
      <w:lvlText w:val="•"/>
      <w:lvlJc w:val="left"/>
      <w:pPr>
        <w:ind w:left="5743" w:hanging="360"/>
      </w:pPr>
      <w:rPr>
        <w:rFonts w:hint="default"/>
        <w:lang w:val="uk-UA" w:eastAsia="en-US" w:bidi="ar-SA"/>
      </w:rPr>
    </w:lvl>
    <w:lvl w:ilvl="7">
      <w:start w:val="0"/>
      <w:numFmt w:val="bullet"/>
      <w:lvlText w:val="•"/>
      <w:lvlJc w:val="left"/>
      <w:pPr>
        <w:ind w:left="6744" w:hanging="360"/>
      </w:pPr>
      <w:rPr>
        <w:rFonts w:hint="default"/>
        <w:lang w:val="uk-UA" w:eastAsia="en-US" w:bidi="ar-SA"/>
      </w:rPr>
    </w:lvl>
    <w:lvl w:ilvl="8">
      <w:start w:val="0"/>
      <w:numFmt w:val="bullet"/>
      <w:lvlText w:val="•"/>
      <w:lvlJc w:val="left"/>
      <w:pPr>
        <w:ind w:left="7744" w:hanging="360"/>
      </w:pPr>
      <w:rPr>
        <w:rFonts w:hint="default"/>
        <w:lang w:val="uk-UA" w:eastAsia="en-US" w:bidi="ar-SA"/>
      </w:rPr>
    </w:lvl>
  </w:abstractNum>
  <w:abstractNum w:abstractNumId="0">
    <w:multiLevelType w:val="hybridMultilevel"/>
    <w:lvl w:ilvl="0">
      <w:start w:val="1"/>
      <w:numFmt w:val="decimal"/>
      <w:lvlText w:val="%1."/>
      <w:lvlJc w:val="left"/>
      <w:pPr>
        <w:ind w:left="732" w:hanging="360"/>
        <w:jc w:val="right"/>
      </w:pPr>
      <w:rPr>
        <w:rFonts w:hint="default" w:ascii="Times New Roman" w:hAnsi="Times New Roman" w:eastAsia="Times New Roman" w:cs="Times New Roman"/>
        <w:b w:val="0"/>
        <w:bCs w:val="0"/>
        <w:i w:val="0"/>
        <w:iCs w:val="0"/>
        <w:spacing w:val="0"/>
        <w:w w:val="96"/>
        <w:sz w:val="28"/>
        <w:szCs w:val="28"/>
        <w:lang w:val="uk-UA" w:eastAsia="en-US" w:bidi="ar-SA"/>
      </w:rPr>
    </w:lvl>
    <w:lvl w:ilvl="1">
      <w:start w:val="0"/>
      <w:numFmt w:val="bullet"/>
      <w:lvlText w:val="•"/>
      <w:lvlJc w:val="left"/>
      <w:pPr>
        <w:ind w:left="1640" w:hanging="360"/>
      </w:pPr>
      <w:rPr>
        <w:rFonts w:hint="default"/>
        <w:lang w:val="uk-UA" w:eastAsia="en-US" w:bidi="ar-SA"/>
      </w:rPr>
    </w:lvl>
    <w:lvl w:ilvl="2">
      <w:start w:val="0"/>
      <w:numFmt w:val="bullet"/>
      <w:lvlText w:val="•"/>
      <w:lvlJc w:val="left"/>
      <w:pPr>
        <w:ind w:left="2541" w:hanging="360"/>
      </w:pPr>
      <w:rPr>
        <w:rFonts w:hint="default"/>
        <w:lang w:val="uk-UA" w:eastAsia="en-US" w:bidi="ar-SA"/>
      </w:rPr>
    </w:lvl>
    <w:lvl w:ilvl="3">
      <w:start w:val="0"/>
      <w:numFmt w:val="bullet"/>
      <w:lvlText w:val="•"/>
      <w:lvlJc w:val="left"/>
      <w:pPr>
        <w:ind w:left="3441" w:hanging="360"/>
      </w:pPr>
      <w:rPr>
        <w:rFonts w:hint="default"/>
        <w:lang w:val="uk-UA" w:eastAsia="en-US" w:bidi="ar-SA"/>
      </w:rPr>
    </w:lvl>
    <w:lvl w:ilvl="4">
      <w:start w:val="0"/>
      <w:numFmt w:val="bullet"/>
      <w:lvlText w:val="•"/>
      <w:lvlJc w:val="left"/>
      <w:pPr>
        <w:ind w:left="4342" w:hanging="360"/>
      </w:pPr>
      <w:rPr>
        <w:rFonts w:hint="default"/>
        <w:lang w:val="uk-UA" w:eastAsia="en-US" w:bidi="ar-SA"/>
      </w:rPr>
    </w:lvl>
    <w:lvl w:ilvl="5">
      <w:start w:val="0"/>
      <w:numFmt w:val="bullet"/>
      <w:lvlText w:val="•"/>
      <w:lvlJc w:val="left"/>
      <w:pPr>
        <w:ind w:left="5243" w:hanging="360"/>
      </w:pPr>
      <w:rPr>
        <w:rFonts w:hint="default"/>
        <w:lang w:val="uk-UA" w:eastAsia="en-US" w:bidi="ar-SA"/>
      </w:rPr>
    </w:lvl>
    <w:lvl w:ilvl="6">
      <w:start w:val="0"/>
      <w:numFmt w:val="bullet"/>
      <w:lvlText w:val="•"/>
      <w:lvlJc w:val="left"/>
      <w:pPr>
        <w:ind w:left="6143" w:hanging="360"/>
      </w:pPr>
      <w:rPr>
        <w:rFonts w:hint="default"/>
        <w:lang w:val="uk-UA" w:eastAsia="en-US" w:bidi="ar-SA"/>
      </w:rPr>
    </w:lvl>
    <w:lvl w:ilvl="7">
      <w:start w:val="0"/>
      <w:numFmt w:val="bullet"/>
      <w:lvlText w:val="•"/>
      <w:lvlJc w:val="left"/>
      <w:pPr>
        <w:ind w:left="7044" w:hanging="360"/>
      </w:pPr>
      <w:rPr>
        <w:rFonts w:hint="default"/>
        <w:lang w:val="uk-UA" w:eastAsia="en-US" w:bidi="ar-SA"/>
      </w:rPr>
    </w:lvl>
    <w:lvl w:ilvl="8">
      <w:start w:val="0"/>
      <w:numFmt w:val="bullet"/>
      <w:lvlText w:val="•"/>
      <w:lvlJc w:val="left"/>
      <w:pPr>
        <w:ind w:left="7945" w:hanging="360"/>
      </w:pPr>
      <w:rPr>
        <w:rFonts w:hint="default"/>
        <w:lang w:val="uk-UA" w:eastAsia="en-US" w:bidi="ar-SA"/>
      </w:rPr>
    </w:lvl>
  </w:abstract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evenAndOddHeaders/>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uk-UA" w:eastAsia="en-US" w:bidi="ar-SA"/>
    </w:rPr>
  </w:style>
  <w:style w:styleId="TOC1" w:type="paragraph">
    <w:name w:val="TOC 1"/>
    <w:basedOn w:val="Normal"/>
    <w:uiPriority w:val="1"/>
    <w:qFormat/>
    <w:pPr>
      <w:spacing w:line="321" w:lineRule="exact"/>
      <w:ind w:left="108"/>
    </w:pPr>
    <w:rPr>
      <w:rFonts w:ascii="Times New Roman" w:hAnsi="Times New Roman" w:eastAsia="Times New Roman" w:cs="Times New Roman"/>
      <w:sz w:val="28"/>
      <w:szCs w:val="28"/>
      <w:lang w:val="uk-UA" w:eastAsia="en-US" w:bidi="ar-SA"/>
    </w:rPr>
  </w:style>
  <w:style w:styleId="TOC2" w:type="paragraph">
    <w:name w:val="TOC 2"/>
    <w:basedOn w:val="Normal"/>
    <w:uiPriority w:val="1"/>
    <w:qFormat/>
    <w:pPr>
      <w:spacing w:before="168"/>
      <w:ind w:left="108"/>
    </w:pPr>
    <w:rPr>
      <w:rFonts w:ascii="Times New Roman" w:hAnsi="Times New Roman" w:eastAsia="Times New Roman" w:cs="Times New Roman"/>
      <w:sz w:val="28"/>
      <w:szCs w:val="28"/>
      <w:lang w:val="uk-UA" w:eastAsia="en-US" w:bidi="ar-SA"/>
    </w:rPr>
  </w:style>
  <w:style w:styleId="BodyText" w:type="paragraph">
    <w:name w:val="Body Text"/>
    <w:basedOn w:val="Normal"/>
    <w:uiPriority w:val="1"/>
    <w:qFormat/>
    <w:pPr>
      <w:ind w:left="731" w:firstLine="707"/>
      <w:jc w:val="both"/>
    </w:pPr>
    <w:rPr>
      <w:rFonts w:ascii="Times New Roman" w:hAnsi="Times New Roman" w:eastAsia="Times New Roman" w:cs="Times New Roman"/>
      <w:sz w:val="28"/>
      <w:szCs w:val="28"/>
      <w:lang w:val="uk-UA" w:eastAsia="en-US" w:bidi="ar-SA"/>
    </w:rPr>
  </w:style>
  <w:style w:styleId="Heading1" w:type="paragraph">
    <w:name w:val="Heading 1"/>
    <w:basedOn w:val="Normal"/>
    <w:uiPriority w:val="1"/>
    <w:qFormat/>
    <w:pPr>
      <w:spacing w:before="75"/>
      <w:ind w:left="1672"/>
      <w:jc w:val="center"/>
      <w:outlineLvl w:val="1"/>
    </w:pPr>
    <w:rPr>
      <w:rFonts w:ascii="Times New Roman" w:hAnsi="Times New Roman" w:eastAsia="Times New Roman" w:cs="Times New Roman"/>
      <w:b/>
      <w:bCs/>
      <w:sz w:val="32"/>
      <w:szCs w:val="32"/>
      <w:lang w:val="uk-UA" w:eastAsia="en-US" w:bidi="ar-SA"/>
    </w:rPr>
  </w:style>
  <w:style w:styleId="Heading2" w:type="paragraph">
    <w:name w:val="Heading 2"/>
    <w:basedOn w:val="Normal"/>
    <w:uiPriority w:val="1"/>
    <w:qFormat/>
    <w:pPr>
      <w:ind w:left="1672" w:right="1166"/>
      <w:jc w:val="center"/>
      <w:outlineLvl w:val="2"/>
    </w:pPr>
    <w:rPr>
      <w:rFonts w:ascii="Times New Roman" w:hAnsi="Times New Roman" w:eastAsia="Times New Roman" w:cs="Times New Roman"/>
      <w:i/>
      <w:iCs/>
      <w:sz w:val="32"/>
      <w:szCs w:val="32"/>
      <w:lang w:val="uk-UA" w:eastAsia="en-US" w:bidi="ar-SA"/>
    </w:rPr>
  </w:style>
  <w:style w:styleId="Heading3" w:type="paragraph">
    <w:name w:val="Heading 3"/>
    <w:basedOn w:val="Normal"/>
    <w:uiPriority w:val="1"/>
    <w:qFormat/>
    <w:pPr>
      <w:spacing w:before="52"/>
      <w:ind w:left="816"/>
      <w:jc w:val="both"/>
      <w:outlineLvl w:val="3"/>
    </w:pPr>
    <w:rPr>
      <w:rFonts w:ascii="Times New Roman" w:hAnsi="Times New Roman" w:eastAsia="Times New Roman" w:cs="Times New Roman"/>
      <w:b/>
      <w:bCs/>
      <w:sz w:val="28"/>
      <w:szCs w:val="28"/>
      <w:lang w:val="uk-UA" w:eastAsia="en-US" w:bidi="ar-SA"/>
    </w:rPr>
  </w:style>
  <w:style w:styleId="Title" w:type="paragraph">
    <w:name w:val="Title"/>
    <w:basedOn w:val="Normal"/>
    <w:uiPriority w:val="1"/>
    <w:qFormat/>
    <w:pPr>
      <w:ind w:left="1074" w:right="566"/>
      <w:jc w:val="center"/>
    </w:pPr>
    <w:rPr>
      <w:rFonts w:ascii="Times New Roman" w:hAnsi="Times New Roman" w:eastAsia="Times New Roman" w:cs="Times New Roman"/>
      <w:b/>
      <w:bCs/>
      <w:sz w:val="40"/>
      <w:szCs w:val="40"/>
      <w:lang w:val="uk-UA" w:eastAsia="en-US" w:bidi="ar-SA"/>
    </w:rPr>
  </w:style>
  <w:style w:styleId="ListParagraph" w:type="paragraph">
    <w:name w:val="List Paragraph"/>
    <w:basedOn w:val="Normal"/>
    <w:uiPriority w:val="1"/>
    <w:qFormat/>
    <w:pPr>
      <w:ind w:left="107" w:hanging="359"/>
    </w:pPr>
    <w:rPr>
      <w:rFonts w:ascii="Times New Roman" w:hAnsi="Times New Roman" w:eastAsia="Times New Roman" w:cs="Times New Roman"/>
      <w:lang w:val="uk-UA" w:eastAsia="en-US" w:bidi="ar-SA"/>
    </w:rPr>
  </w:style>
  <w:style w:styleId="TableParagraph" w:type="paragraph">
    <w:name w:val="Table Paragraph"/>
    <w:basedOn w:val="Normal"/>
    <w:uiPriority w:val="1"/>
    <w:qFormat/>
    <w:pPr>
      <w:spacing w:line="302" w:lineRule="exact"/>
    </w:pPr>
    <w:rPr>
      <w:rFonts w:ascii="Times New Roman" w:hAnsi="Times New Roman" w:eastAsia="Times New Roman" w:cs="Times New Roman"/>
      <w:lang w:val="uk-UA"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s://teddy-boar.livejournal.com/83910.html" TargetMode="Externa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hyperlink" Target="http://uastudent.com/tag/%d0%b3%d1%96%d0%bc%d0%bd%d0%b0%d1%81%d1%96%d1%97/" TargetMode="External"/><Relationship Id="rId9" Type="http://schemas.openxmlformats.org/officeDocument/2006/relationships/hyperlink" Target="https://uk.wikipedia.org/wiki/%D0%A1%D0%B5%D0%BD%D1%82-%D0%9B%D1%83%D1%97%D1%81" TargetMode="External"/><Relationship Id="rId10" Type="http://schemas.openxmlformats.org/officeDocument/2006/relationships/hyperlink" Target="https://uk.wikipedia.org/wiki/%D0%A1%D0%BF%D0%BE%D0%BB%D1%83%D1%87%D0%B5%D0%BD%D1%96_%D0%A8%D1%82%D0%B0%D1%82%D0%B8_%D0%90%D0%BC%D0%B5%D1%80%D0%B8%D0%BA%D0%B8" TargetMode="External"/><Relationship Id="rId11" Type="http://schemas.openxmlformats.org/officeDocument/2006/relationships/hyperlink" Target="http://ru.wikipedia.org/wiki/%D0%91%D0%B0%D1%81%D1%81%D0%B5%D0%B9%D0%BD" TargetMode="External"/><Relationship Id="rId12" Type="http://schemas.openxmlformats.org/officeDocument/2006/relationships/hyperlink" Target="http://ru.wikipedia.org/wiki/%D0%9F%D0%B5%D1%80%D0%B5%D0%BA%D1%80%D1%8B%D1%82%D0%B8%D0%B5-%D0%BE%D0%B1%D0%BE%D0%BB%D0%BE%D1%87%D0%BA%D0%B0" TargetMode="External"/><Relationship Id="rId13" Type="http://schemas.openxmlformats.org/officeDocument/2006/relationships/hyperlink" Target="http://ru.wikipedia.org/wiki/%D0%9B%D0%B5%D1%82%D0%BD%D0%B8%D0%B5_%D0%9E%D0%BB%D0%B8%D0%BC%D0%BF%D0%B8%D0%B9%D1%81%D0%BA%D0%B8%D0%B5_%D0%B8%D0%B3%D1%80%D1%8B_1980" TargetMode="External"/><Relationship Id="rId14" Type="http://schemas.openxmlformats.org/officeDocument/2006/relationships/hyperlink" Target="http://ru.wikipedia.org/wiki/%D0%9C%D0%BE%D1%81%D0%BA%D0%B2%D0%B0" TargetMode="External"/><Relationship Id="rId15" Type="http://schemas.openxmlformats.org/officeDocument/2006/relationships/hyperlink" Target="http://ru.wikipedia.org/wiki/19_%D0%B8%D1%8E%D0%BB%D1%8F" TargetMode="External"/><Relationship Id="rId16" Type="http://schemas.openxmlformats.org/officeDocument/2006/relationships/hyperlink" Target="http://ru.wikipedia.org/wiki/1980_%D0%B3%D0%BE%D0%B4" TargetMode="External"/><Relationship Id="rId17" Type="http://schemas.openxmlformats.org/officeDocument/2006/relationships/hyperlink" Target="http://ru.wikipedia.org/wiki/%D0%AE%D0%B6%D0%BD%D0%B0%D1%8F_%D0%9A%D0%BE%D1%80%D0%B5%D1%8F" TargetMode="External"/><Relationship Id="rId18" Type="http://schemas.openxmlformats.org/officeDocument/2006/relationships/hyperlink" Target="http://ru.wikipedia.org/wiki/%D0%9B%D0%B5%D1%82%D0%BD%D0%B8%D0%B5_%D0%9E%D0%BB%D0%B8%D0%BC%D0%BF%D0%B8%D0%B9%D1%81%D0%BA%D0%B8%D0%B5_%D0%B8%D0%B3%D1%80%D1%8B_1988" TargetMode="External"/><Relationship Id="rId19" Type="http://schemas.openxmlformats.org/officeDocument/2006/relationships/hyperlink" Target="http://ru.wikipedia.org/wiki/%D0%94%D0%B8%D0%BD%D0%B0%D1%81%D1%82%D0%B8%D1%8F_%D0%A7%D0%BE%D1%81%D0%BE%D0%BD" TargetMode="External"/><Relationship Id="rId20" Type="http://schemas.openxmlformats.org/officeDocument/2006/relationships/hyperlink" Target="http://ru.wikipedia.org/wiki/%D0%A1%D1%82%D0%B0%D0%B4%D0%B8%D0%BE%D0%BD" TargetMode="External"/><Relationship Id="rId21" Type="http://schemas.openxmlformats.org/officeDocument/2006/relationships/hyperlink" Target="http://ru.wikipedia.org/wiki/%D0%91%D0%B0%D1%80%D1%81%D0%B5%D0%BB%D0%BE%D0%BD%D0%B0" TargetMode="External"/><Relationship Id="rId22" Type="http://schemas.openxmlformats.org/officeDocument/2006/relationships/hyperlink" Target="http://ru.wikipedia.org/wiki/1927_%D0%B3%D0%BE%D0%B4" TargetMode="External"/><Relationship Id="rId23" Type="http://schemas.openxmlformats.org/officeDocument/2006/relationships/hyperlink" Target="http://ru.wikipedia.org/wiki/1989" TargetMode="External"/><Relationship Id="rId24" Type="http://schemas.openxmlformats.org/officeDocument/2006/relationships/hyperlink" Target="http://ru.wikipedia.org/wiki/1992_%D0%B3%D0%BE%D0%B4" TargetMode="External"/><Relationship Id="rId25" Type="http://schemas.openxmlformats.org/officeDocument/2006/relationships/hyperlink" Target="http://ru.wikipedia.org/wiki/%D0%9B%D0%B5%D1%82%D0%BD%D0%B8%D0%B5_%D0%9E%D0%BB%D0%B8%D0%BC%D0%BF%D0%B8%D0%B9%D1%81%D0%BA%D0%B8%D0%B5_%D0%B8%D0%B3%D1%80%D1%8B_1992" TargetMode="External"/><Relationship Id="rId26" Type="http://schemas.openxmlformats.org/officeDocument/2006/relationships/hyperlink" Target="http://ru.wikipedia.org/wiki/%D0%9F%D0%B0%D1%80%D0%B0%D0%BB%D0%BB%D0%B5%D0%BB%D1%8C%D0%BD%D1%8B%D0%B5_%D0%B1%D1%80%D1%83%D1%81%D1%8C%D1%8F" TargetMode="External"/><Relationship Id="rId27" Type="http://schemas.openxmlformats.org/officeDocument/2006/relationships/hyperlink" Target="http://ru.wikipedia.org/wiki/%D0%A0%D0%B0%D0%B7%D0%BD%D0%BE%D0%B2%D1%8B%D1%81%D0%BE%D0%BA%D0%B8%D0%B5_%D0%B1%D1%80%D1%83%D1%81%D1%8C%D1%8F" TargetMode="External"/><Relationship Id="rId28" Type="http://schemas.openxmlformats.org/officeDocument/2006/relationships/hyperlink" Target="http://ru.wikipedia.org/wiki/%D0%A1%D0%BF%D0%BE%D1%80%D1%82%D0%B8%D0%B2%D0%BD%D0%B0%D1%8F_%D0%B3%D0%B8%D0%BC%D0%BD%D0%B0%D1%81%D1%82%D0%B8%D0%BA%D0%B0" TargetMode="External"/><Relationship Id="rId29" Type="http://schemas.openxmlformats.org/officeDocument/2006/relationships/hyperlink" Target="http://ru.wikipedia.org/wiki/%D0%9E%D0%BF%D0%BE%D1%80%D0%BD%D1%8B%D0%B9_%D0%BF%D1%80%D1%8B%D0%B6%D0%BE%D0%BA" TargetMode="External"/><Relationship Id="rId30" Type="http://schemas.openxmlformats.org/officeDocument/2006/relationships/hyperlink" Target="http://ru.wikipedia.org/wiki/%D0%9F%D0%BE%D0%B4%D1%8A%D1%91%D0%BC_%D0%BF%D0%B5%D1%80%D0%B5%D0%B2%D0%BE%D1%80%D0%BE%D1%82%D0%BE%D0%BC" TargetMode="External"/><Relationship Id="rId31" Type="http://schemas.openxmlformats.org/officeDocument/2006/relationships/hyperlink" Target="http://ru.wikipedia.org/wiki/%D0%9A%D0%BE%D0%BD%D1%8C_(%D0%B3%D0%B8%D0%BC%D0%BD%D0%B0%D1%81%D1%82%D0%B8%D0%BA%D0%B0)" TargetMode="External"/><Relationship Id="rId32" Type="http://schemas.openxmlformats.org/officeDocument/2006/relationships/hyperlink" Target="https://uk.wikipedia.org/wiki/%D0%9C%D1%96%D1%88%D0%B5%D0%BD%D1%8C" TargetMode="External"/><Relationship Id="rId33" Type="http://schemas.openxmlformats.org/officeDocument/2006/relationships/hyperlink" Target="http://ru.wikipedia.org/wiki/%D0%9F%D0%BB%D0%B0%D0%B2%D0%B0%D0%BD%D0%B8%D0%B5_%D1%87%D0%B5%D0%BB%D0%BE%D0%B2%D0%B5%D0%BA%D0%B0" TargetMode="External"/><Relationship Id="rId34" Type="http://schemas.openxmlformats.org/officeDocument/2006/relationships/hyperlink" Target="http://ru.wikipedia.org/wiki/%D0%9F%D1%80%D1%8B%D0%B6%D0%BA%D0%B8_%D0%B2_%D0%B2%D0%BE%D0%B4%D1%83" TargetMode="External"/><Relationship Id="rId35" Type="http://schemas.openxmlformats.org/officeDocument/2006/relationships/hyperlink" Target="http://ru.wikipedia.org/wiki/%D0%9F%D0%BE%D0%B4%D0%B2%D0%BE%D0%B4%D0%BD%D0%BE%D0%B5_%D0%BF%D0%BB%D0%B0%D0%B2%D0%B0%D0%BD%D0%B8%D0%B5" TargetMode="External"/><Relationship Id="rId36" Type="http://schemas.openxmlformats.org/officeDocument/2006/relationships/hyperlink" Target="http://ru.wikipedia.org/wiki/%D0%92%D0%BE%D0%B4%D0%BD%D0%BE%D0%B5_%D0%BF%D0%BE%D0%BB%D0%BE" TargetMode="External"/><Relationship Id="rId37" Type="http://schemas.openxmlformats.org/officeDocument/2006/relationships/hyperlink" Target="http://ru.wikipedia.org/wiki/%D0%9F%D0%BE%D0%B4%D0%B2%D0%BE%D0%B4%D0%BD%D0%BE%D0%B5_%D1%80%D0%B5%D0%B3%D0%B1%D0%B8" TargetMode="External"/><Relationship Id="rId38" Type="http://schemas.openxmlformats.org/officeDocument/2006/relationships/hyperlink" Target="http://ru.wikipedia.org/wiki/%D0%A1%D0%B8%D0%BD%D1%85%D1%80%D0%BE%D0%BD%D0%BD%D0%BE%D0%B5_%D0%BF%D0%BB%D0%B0%D0%B2%D0%B0%D0%BD%D0%B8%D0%B5" TargetMode="External"/><Relationship Id="rId39" Type="http://schemas.openxmlformats.org/officeDocument/2006/relationships/hyperlink" Target="http://ru.wikipedia.org/wiki/%D0%A1%D0%BE%D1%80%D0%B5%D0%B2%D0%BD%D0%BE%D0%B2%D0%B0%D0%BD%D0%B8%D1%8F" TargetMode="External"/><Relationship Id="rId40" Type="http://schemas.openxmlformats.org/officeDocument/2006/relationships/hyperlink" Target="http://ru.wikipedia.org/w/index.php?title=%D0%A1%D0%BF%D0%BE%D1%80%D1%82%D0%B8%D0%B2%D0%BD%D0%B0%D1%8F_%D1%81%D0%B5%D0%BA%D1%86%D0%B8%D1%8F&amp;action=edit&amp;redlink=1" TargetMode="External"/><Relationship Id="rId41" Type="http://schemas.openxmlformats.org/officeDocument/2006/relationships/hyperlink" Target="http://ru.wikipedia.org/wiki/%D0%9D%D0%BE%D1%80%D0%BC%D0%B0%D1%82%D0%B8%D0%B2" TargetMode="External"/><Relationship Id="rId42" Type="http://schemas.openxmlformats.org/officeDocument/2006/relationships/hyperlink" Target="http://ru.wikipedia.org/wiki/%D0%9F%D0%BB%D0%B0%D0%B2%D0%B0%D0%BD%D0%B8%D0%B5_%D0%BD%D0%B0_%D1%81%D0%BF%D0%B8%D0%BD%D0%B5" TargetMode="External"/><Relationship Id="rId43" Type="http://schemas.openxmlformats.org/officeDocument/2006/relationships/hyperlink" Target="http://ru.wikipedia.org/w/index.php?title=%D0%A4%D0%B0%D0%BB%D1%8C%D1%88%D1%81%D1%82%D0%B0%D1%80%D1%82&amp;action=edit&amp;redlink=1" TargetMode="External"/><Relationship Id="rId44" Type="http://schemas.openxmlformats.org/officeDocument/2006/relationships/hyperlink" Target="https://ru.wikipedia.org/wiki/%D0%93%D1%80%D0%B0%D0%B4%D1%83%D1%81_%D0%A6%D0%B5%D0%BB%D1%8C%D1%81%D0%B8%D1%8F" TargetMode="External"/><Relationship Id="rId45" Type="http://schemas.openxmlformats.org/officeDocument/2006/relationships/hyperlink" Target="http://ru.wikipedia.org/wiki/%D0%9F%D0%B5%D0%BD%D0%B0%D0%BB%D1%8C%D1%82%D0%B8" TargetMode="External"/><Relationship Id="rId46" Type="http://schemas.openxmlformats.org/officeDocument/2006/relationships/hyperlink" Target="http://arx.novosibdom.ru/neufert/57/619" TargetMode="External"/><Relationship Id="rId47" Type="http://schemas.openxmlformats.org/officeDocument/2006/relationships/hyperlink" Target="http://bmsi.ru/issue/b0bea7bc-e5a2-4a4a-b2e1-4da2544cf13c" TargetMode="External"/><Relationship Id="rId48" Type="http://schemas.openxmlformats.org/officeDocument/2006/relationships/hyperlink" Target="http://www.complexdoc.ru/ntdtext/579189" TargetMode="External"/><Relationship Id="rId49" Type="http://schemas.openxmlformats.org/officeDocument/2006/relationships/footer" Target="footer3.xml"/><Relationship Id="rId50" Type="http://schemas.openxmlformats.org/officeDocument/2006/relationships/hyperlink" Target="mailto:simon@simon.com.ua" TargetMode="External"/><Relationship Id="rId51" Type="http://schemas.openxmlformats.org/officeDocument/2006/relationships/hyperlink" Target="http://www.simon.com.ua/" TargetMode="External"/><Relationship Id="rId5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dc:description/>
  <dc:title>Міністерство освіти і науки України</dc:title>
  <dcterms:created xsi:type="dcterms:W3CDTF">2024-01-28T11:13:43Z</dcterms:created>
  <dcterms:modified xsi:type="dcterms:W3CDTF">2024-01-28T11:13:43Z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2020-03-10T00:00:00Z</vt:filetime>
  </property>
  <property fmtid="{D5CDD505-2E9C-101B-9397-08002B2CF9AE}" pid="3" name="Creator">
    <vt:lpwstr>Acrobat PDFMaker 10.1 для Word</vt:lpwstr>
  </property>
  <property fmtid="{D5CDD505-2E9C-101B-9397-08002B2CF9AE}" pid="4" name="LastSaved">
    <vt:filetime>2024-01-28T00:00:00Z</vt:filetime>
  </property>
  <property fmtid="{D5CDD505-2E9C-101B-9397-08002B2CF9AE}" pid="5" name="Producer">
    <vt:lpwstr>Adobe PDF Library 10.0</vt:lpwstr>
  </property>
  <property fmtid="{D5CDD505-2E9C-101B-9397-08002B2CF9AE}" pid="6" name="SourceModified">
    <vt:lpwstr>D:20200310050742</vt:lpwstr>
  </property>
</Properties>
</file>